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596" w:rsidRPr="008D58CE" w:rsidRDefault="002E0F01" w:rsidP="00113B33">
      <w:pPr>
        <w:pStyle w:val="aa"/>
        <w:ind w:firstLine="567"/>
        <w:rPr>
          <w:rFonts w:ascii="Times New Roman" w:hAnsi="Times New Roman"/>
          <w:sz w:val="22"/>
          <w:szCs w:val="22"/>
        </w:rPr>
      </w:pPr>
      <w:r w:rsidRPr="008D58CE">
        <w:rPr>
          <w:rFonts w:ascii="Times New Roman" w:hAnsi="Times New Roman"/>
          <w:sz w:val="22"/>
          <w:szCs w:val="22"/>
        </w:rPr>
        <w:t>ДОГОВОР №</w:t>
      </w:r>
    </w:p>
    <w:p w:rsidR="00EA19EE" w:rsidRPr="009A3BB6" w:rsidRDefault="00BB7F85" w:rsidP="00546AF1">
      <w:pPr>
        <w:spacing w:line="276" w:lineRule="auto"/>
        <w:ind w:firstLine="567"/>
        <w:jc w:val="center"/>
      </w:pPr>
      <w:r w:rsidRPr="008D58CE">
        <w:rPr>
          <w:sz w:val="22"/>
          <w:szCs w:val="22"/>
        </w:rPr>
        <w:t xml:space="preserve"> </w:t>
      </w:r>
      <w:r w:rsidR="00EA19EE" w:rsidRPr="009A3BB6">
        <w:t>на выполнение лабораторных исследований проб газа, конденсата и воды</w:t>
      </w:r>
    </w:p>
    <w:p w:rsidR="001328BD" w:rsidRPr="009A3BB6" w:rsidRDefault="00EA19EE" w:rsidP="00546AF1">
      <w:pPr>
        <w:spacing w:line="276" w:lineRule="auto"/>
        <w:ind w:firstLine="567"/>
        <w:jc w:val="center"/>
      </w:pPr>
      <w:r w:rsidRPr="009A3BB6">
        <w:t xml:space="preserve">со скважины № </w:t>
      </w:r>
      <w:r w:rsidR="001328BD" w:rsidRPr="009A3BB6">
        <w:t>19</w:t>
      </w:r>
      <w:r w:rsidRPr="009A3BB6">
        <w:t xml:space="preserve"> </w:t>
      </w:r>
      <w:proofErr w:type="spellStart"/>
      <w:r w:rsidRPr="009A3BB6">
        <w:t>Т</w:t>
      </w:r>
      <w:r w:rsidR="001328BD" w:rsidRPr="009A3BB6">
        <w:t>олонского</w:t>
      </w:r>
      <w:proofErr w:type="spellEnd"/>
      <w:r w:rsidRPr="009A3BB6">
        <w:t xml:space="preserve"> лицензионного участка, расположенного на территории </w:t>
      </w:r>
    </w:p>
    <w:p w:rsidR="00EA19EE" w:rsidRPr="009A3BB6" w:rsidRDefault="00EA19EE" w:rsidP="00546AF1">
      <w:pPr>
        <w:spacing w:line="276" w:lineRule="auto"/>
        <w:ind w:firstLine="567"/>
        <w:jc w:val="center"/>
      </w:pPr>
      <w:r w:rsidRPr="009A3BB6">
        <w:t>Республики Саха (Якутия)</w:t>
      </w:r>
    </w:p>
    <w:p w:rsidR="006E5FFF" w:rsidRPr="00326DF6" w:rsidRDefault="006E5FFF" w:rsidP="00EA19EE">
      <w:pPr>
        <w:jc w:val="center"/>
        <w:rPr>
          <w:sz w:val="22"/>
          <w:szCs w:val="22"/>
        </w:rPr>
      </w:pPr>
    </w:p>
    <w:p w:rsidR="002E0F01" w:rsidRPr="00326DF6" w:rsidRDefault="002E0F01" w:rsidP="00B10F80">
      <w:pPr>
        <w:pStyle w:val="aa"/>
        <w:ind w:firstLine="567"/>
        <w:jc w:val="both"/>
        <w:rPr>
          <w:rFonts w:ascii="Times New Roman" w:hAnsi="Times New Roman"/>
          <w:b w:val="0"/>
          <w:sz w:val="22"/>
          <w:szCs w:val="22"/>
        </w:rPr>
      </w:pPr>
      <w:r w:rsidRPr="00326DF6">
        <w:rPr>
          <w:rFonts w:ascii="Times New Roman" w:hAnsi="Times New Roman"/>
          <w:b w:val="0"/>
          <w:sz w:val="22"/>
          <w:szCs w:val="22"/>
        </w:rPr>
        <w:t xml:space="preserve">г. </w:t>
      </w:r>
      <w:r w:rsidR="006E5FFF" w:rsidRPr="00326DF6">
        <w:rPr>
          <w:rFonts w:ascii="Times New Roman" w:hAnsi="Times New Roman"/>
          <w:b w:val="0"/>
          <w:sz w:val="22"/>
          <w:szCs w:val="22"/>
        </w:rPr>
        <w:t>Якутск</w:t>
      </w:r>
      <w:r w:rsidRPr="00326DF6">
        <w:rPr>
          <w:rFonts w:ascii="Times New Roman" w:hAnsi="Times New Roman"/>
          <w:b w:val="0"/>
          <w:sz w:val="22"/>
          <w:szCs w:val="22"/>
        </w:rPr>
        <w:tab/>
        <w:t xml:space="preserve">                        </w:t>
      </w:r>
      <w:r w:rsidR="00A240D0" w:rsidRPr="00326DF6">
        <w:rPr>
          <w:rFonts w:ascii="Times New Roman" w:hAnsi="Times New Roman"/>
          <w:b w:val="0"/>
          <w:sz w:val="22"/>
          <w:szCs w:val="22"/>
        </w:rPr>
        <w:t xml:space="preserve">                    </w:t>
      </w:r>
      <w:r w:rsidRPr="00326DF6">
        <w:rPr>
          <w:rFonts w:ascii="Times New Roman" w:hAnsi="Times New Roman"/>
          <w:b w:val="0"/>
          <w:sz w:val="22"/>
          <w:szCs w:val="22"/>
        </w:rPr>
        <w:t xml:space="preserve">      </w:t>
      </w:r>
      <w:r w:rsidR="002320C2" w:rsidRPr="00326DF6">
        <w:rPr>
          <w:rFonts w:ascii="Times New Roman" w:hAnsi="Times New Roman"/>
          <w:b w:val="0"/>
          <w:sz w:val="22"/>
          <w:szCs w:val="22"/>
        </w:rPr>
        <w:t xml:space="preserve">                </w:t>
      </w:r>
      <w:r w:rsidR="00C401F6">
        <w:rPr>
          <w:rFonts w:ascii="Times New Roman" w:hAnsi="Times New Roman"/>
          <w:b w:val="0"/>
          <w:sz w:val="22"/>
          <w:szCs w:val="22"/>
        </w:rPr>
        <w:tab/>
      </w:r>
      <w:r w:rsidR="00C401F6">
        <w:rPr>
          <w:rFonts w:ascii="Times New Roman" w:hAnsi="Times New Roman"/>
          <w:b w:val="0"/>
          <w:sz w:val="22"/>
          <w:szCs w:val="22"/>
        </w:rPr>
        <w:tab/>
      </w:r>
      <w:r w:rsidR="00C401F6">
        <w:rPr>
          <w:rFonts w:ascii="Times New Roman" w:hAnsi="Times New Roman"/>
          <w:b w:val="0"/>
          <w:sz w:val="22"/>
          <w:szCs w:val="22"/>
        </w:rPr>
        <w:tab/>
      </w:r>
      <w:r w:rsidR="00A430DA" w:rsidRPr="00326DF6">
        <w:rPr>
          <w:rFonts w:ascii="Times New Roman" w:hAnsi="Times New Roman"/>
          <w:b w:val="0"/>
          <w:sz w:val="22"/>
          <w:szCs w:val="22"/>
        </w:rPr>
        <w:t>«___»</w:t>
      </w:r>
      <w:r w:rsidRPr="00326DF6">
        <w:rPr>
          <w:rFonts w:ascii="Times New Roman" w:hAnsi="Times New Roman"/>
          <w:b w:val="0"/>
          <w:sz w:val="22"/>
          <w:szCs w:val="22"/>
        </w:rPr>
        <w:t>___________ 20</w:t>
      </w:r>
      <w:r w:rsidR="006E5FFF" w:rsidRPr="00326DF6">
        <w:rPr>
          <w:rFonts w:ascii="Times New Roman" w:hAnsi="Times New Roman"/>
          <w:b w:val="0"/>
          <w:sz w:val="22"/>
          <w:szCs w:val="22"/>
        </w:rPr>
        <w:t>2</w:t>
      </w:r>
      <w:r w:rsidR="001328BD">
        <w:rPr>
          <w:rFonts w:ascii="Times New Roman" w:hAnsi="Times New Roman"/>
          <w:b w:val="0"/>
          <w:sz w:val="22"/>
          <w:szCs w:val="22"/>
        </w:rPr>
        <w:t>1</w:t>
      </w:r>
      <w:r w:rsidR="002D0283" w:rsidRPr="00326DF6">
        <w:rPr>
          <w:rFonts w:ascii="Times New Roman" w:hAnsi="Times New Roman"/>
          <w:b w:val="0"/>
          <w:sz w:val="22"/>
          <w:szCs w:val="22"/>
        </w:rPr>
        <w:t xml:space="preserve"> </w:t>
      </w:r>
      <w:r w:rsidRPr="00326DF6">
        <w:rPr>
          <w:rFonts w:ascii="Times New Roman" w:hAnsi="Times New Roman"/>
          <w:b w:val="0"/>
          <w:sz w:val="22"/>
          <w:szCs w:val="22"/>
        </w:rPr>
        <w:t>г.</w:t>
      </w:r>
    </w:p>
    <w:p w:rsidR="002E0F01" w:rsidRPr="00326DF6" w:rsidRDefault="002E0F01" w:rsidP="00B10F80">
      <w:pPr>
        <w:ind w:firstLine="567"/>
        <w:jc w:val="both"/>
        <w:rPr>
          <w:b/>
          <w:snapToGrid w:val="0"/>
          <w:sz w:val="22"/>
          <w:szCs w:val="22"/>
        </w:rPr>
      </w:pPr>
    </w:p>
    <w:p w:rsidR="001328BD" w:rsidRPr="001328BD" w:rsidRDefault="001328BD" w:rsidP="00546AF1">
      <w:pPr>
        <w:spacing w:line="276" w:lineRule="auto"/>
        <w:ind w:firstLine="567"/>
        <w:jc w:val="both"/>
      </w:pPr>
      <w:r w:rsidRPr="001328BD">
        <w:rPr>
          <w:color w:val="000000"/>
        </w:rPr>
        <w:t>Публичное акционерное общество «Якутская топливно-энергетическая компания» (ПАО «ЯТЭК»), именуемое в дальнейшем</w:t>
      </w:r>
      <w:r w:rsidRPr="001328BD">
        <w:rPr>
          <w:iCs/>
        </w:rPr>
        <w:t xml:space="preserve"> </w:t>
      </w:r>
      <w:r w:rsidRPr="001328BD">
        <w:rPr>
          <w:bCs/>
          <w:iCs/>
        </w:rPr>
        <w:t>«Заказчик»,</w:t>
      </w:r>
      <w:r w:rsidRPr="001328BD">
        <w:rPr>
          <w:iCs/>
        </w:rPr>
        <w:t xml:space="preserve"> </w:t>
      </w:r>
      <w:r w:rsidRPr="001328BD">
        <w:t xml:space="preserve">в лице </w:t>
      </w:r>
      <w:r w:rsidRPr="001328BD">
        <w:rPr>
          <w:color w:val="000000"/>
        </w:rPr>
        <w:t>Генерального директора Коробова Андрея Владимировича</w:t>
      </w:r>
      <w:r w:rsidRPr="001328BD">
        <w:t xml:space="preserve">, действующего на основании </w:t>
      </w:r>
      <w:r w:rsidRPr="001328BD">
        <w:rPr>
          <w:color w:val="000000"/>
        </w:rPr>
        <w:t>Устава</w:t>
      </w:r>
      <w:r w:rsidRPr="001328BD">
        <w:t>,</w:t>
      </w:r>
      <w:r w:rsidRPr="001328BD">
        <w:rPr>
          <w:iCs/>
        </w:rPr>
        <w:t xml:space="preserve"> с одной стороны, _______</w:t>
      </w:r>
      <w:r w:rsidRPr="001328BD">
        <w:t>именуемое в дальнейшем «Подрядчик», в лице ____________________________________, действующего на основании _____________________, с другой стороны, именуемые в дальнейшем «Стороны», заключили настоящий договор о нижеследующем</w:t>
      </w:r>
      <w:r w:rsidR="0067019E">
        <w:t>:</w:t>
      </w:r>
    </w:p>
    <w:p w:rsidR="00F224F9" w:rsidRDefault="00F224F9" w:rsidP="00B10F80">
      <w:pPr>
        <w:ind w:firstLine="567"/>
        <w:jc w:val="both"/>
        <w:rPr>
          <w:i/>
          <w:sz w:val="22"/>
          <w:szCs w:val="22"/>
        </w:rPr>
      </w:pPr>
    </w:p>
    <w:p w:rsidR="0067019E" w:rsidRPr="00326DF6" w:rsidRDefault="0067019E" w:rsidP="00B10F80">
      <w:pPr>
        <w:ind w:firstLine="567"/>
        <w:jc w:val="both"/>
        <w:rPr>
          <w:i/>
          <w:sz w:val="22"/>
          <w:szCs w:val="22"/>
        </w:rPr>
      </w:pPr>
    </w:p>
    <w:p w:rsidR="002E0F01" w:rsidRPr="00FC5ED2" w:rsidRDefault="00E7231E" w:rsidP="00021D43">
      <w:pPr>
        <w:pStyle w:val="aff0"/>
        <w:numPr>
          <w:ilvl w:val="0"/>
          <w:numId w:val="20"/>
        </w:numPr>
        <w:jc w:val="center"/>
        <w:rPr>
          <w:sz w:val="24"/>
          <w:szCs w:val="24"/>
        </w:rPr>
      </w:pPr>
      <w:r w:rsidRPr="00FC5ED2">
        <w:rPr>
          <w:sz w:val="24"/>
          <w:szCs w:val="24"/>
        </w:rPr>
        <w:t>ПРЕДМЕТ ДОГОВОРА</w:t>
      </w:r>
    </w:p>
    <w:p w:rsidR="00D40F23" w:rsidRPr="00326DF6" w:rsidRDefault="00D40F23" w:rsidP="00B10F80">
      <w:pPr>
        <w:pStyle w:val="aff0"/>
        <w:ind w:firstLine="567"/>
        <w:jc w:val="both"/>
        <w:rPr>
          <w:b/>
          <w:sz w:val="22"/>
          <w:szCs w:val="22"/>
        </w:rPr>
      </w:pPr>
    </w:p>
    <w:p w:rsidR="002E546B" w:rsidRPr="00203BF1" w:rsidRDefault="002E0F01" w:rsidP="00203BF1">
      <w:pPr>
        <w:spacing w:line="276" w:lineRule="auto"/>
        <w:ind w:firstLine="567"/>
        <w:jc w:val="both"/>
        <w:outlineLvl w:val="0"/>
      </w:pPr>
      <w:r w:rsidRPr="000443B7">
        <w:t xml:space="preserve">1.1. </w:t>
      </w:r>
      <w:r w:rsidR="001328BD" w:rsidRPr="00203BF1">
        <w:t xml:space="preserve">Подрядчик обязуется в установленный настоящим Договором срок, </w:t>
      </w:r>
      <w:proofErr w:type="gramStart"/>
      <w:r w:rsidR="001328BD" w:rsidRPr="00203BF1">
        <w:t>согласно</w:t>
      </w:r>
      <w:proofErr w:type="gramEnd"/>
      <w:r w:rsidR="001328BD" w:rsidRPr="00203BF1">
        <w:t xml:space="preserve"> технического задания Заказчика, выполнить</w:t>
      </w:r>
      <w:r w:rsidRPr="00203BF1">
        <w:t xml:space="preserve"> </w:t>
      </w:r>
      <w:r w:rsidR="00837A3F">
        <w:t xml:space="preserve">отбор проб и </w:t>
      </w:r>
      <w:r w:rsidR="00F13805" w:rsidRPr="00203BF1">
        <w:t xml:space="preserve">лабораторные исследования проб газа, конденсата и воды со скважины № </w:t>
      </w:r>
      <w:r w:rsidR="001328BD" w:rsidRPr="00203BF1">
        <w:t>19</w:t>
      </w:r>
      <w:r w:rsidR="00F13805" w:rsidRPr="00203BF1">
        <w:t xml:space="preserve"> </w:t>
      </w:r>
      <w:proofErr w:type="spellStart"/>
      <w:r w:rsidR="001328BD" w:rsidRPr="00203BF1">
        <w:t>Толонского</w:t>
      </w:r>
      <w:proofErr w:type="spellEnd"/>
      <w:r w:rsidR="00F13805" w:rsidRPr="00203BF1">
        <w:t xml:space="preserve"> лицензионного участка, расположенного на территории Республики Саха (Якутия).</w:t>
      </w:r>
    </w:p>
    <w:p w:rsidR="00871748" w:rsidRPr="00203BF1" w:rsidRDefault="00871748" w:rsidP="00203BF1">
      <w:pPr>
        <w:spacing w:line="276" w:lineRule="auto"/>
        <w:ind w:firstLine="567"/>
        <w:jc w:val="both"/>
        <w:outlineLvl w:val="0"/>
      </w:pPr>
      <w:r w:rsidRPr="00203BF1">
        <w:rPr>
          <w:bCs/>
        </w:rPr>
        <w:t>Приемка и оценка технической документации осуществляется в соответствии с требованиями Технического задания</w:t>
      </w:r>
      <w:r w:rsidR="00424105" w:rsidRPr="00203BF1">
        <w:rPr>
          <w:bCs/>
        </w:rPr>
        <w:t xml:space="preserve"> (Приложение </w:t>
      </w:r>
      <w:r w:rsidR="00A8783F" w:rsidRPr="00203BF1">
        <w:rPr>
          <w:bCs/>
        </w:rPr>
        <w:t>№</w:t>
      </w:r>
      <w:r w:rsidR="00424105" w:rsidRPr="00203BF1">
        <w:rPr>
          <w:bCs/>
        </w:rPr>
        <w:t>1)</w:t>
      </w:r>
      <w:r w:rsidR="002C75E4" w:rsidRPr="00203BF1">
        <w:rPr>
          <w:bCs/>
        </w:rPr>
        <w:t>.</w:t>
      </w:r>
    </w:p>
    <w:p w:rsidR="00A05A31" w:rsidRPr="00203BF1" w:rsidRDefault="00E367FB" w:rsidP="00203BF1">
      <w:pPr>
        <w:tabs>
          <w:tab w:val="left" w:pos="1134"/>
        </w:tabs>
        <w:spacing w:line="276" w:lineRule="auto"/>
        <w:ind w:firstLine="567"/>
        <w:jc w:val="both"/>
        <w:rPr>
          <w:bCs/>
        </w:rPr>
      </w:pPr>
      <w:r w:rsidRPr="00203BF1">
        <w:t>1.2.</w:t>
      </w:r>
      <w:r w:rsidRPr="00203BF1">
        <w:tab/>
        <w:t xml:space="preserve">Объем работ </w:t>
      </w:r>
      <w:r w:rsidR="002C75E4" w:rsidRPr="00203BF1">
        <w:t xml:space="preserve">по настоящему </w:t>
      </w:r>
      <w:r w:rsidR="00760CD7" w:rsidRPr="00203BF1">
        <w:t>д</w:t>
      </w:r>
      <w:r w:rsidR="002C75E4" w:rsidRPr="00203BF1">
        <w:t>оговору определяе</w:t>
      </w:r>
      <w:r w:rsidRPr="00203BF1">
        <w:t xml:space="preserve">тся </w:t>
      </w:r>
      <w:r w:rsidR="002C75E4" w:rsidRPr="00203BF1">
        <w:t xml:space="preserve">Техническим заданием </w:t>
      </w:r>
      <w:r w:rsidRPr="00203BF1">
        <w:t>(Приложение №</w:t>
      </w:r>
      <w:r w:rsidR="002C75E4" w:rsidRPr="00203BF1">
        <w:t>1</w:t>
      </w:r>
      <w:r w:rsidRPr="00203BF1">
        <w:t>).</w:t>
      </w:r>
      <w:r w:rsidR="00871748" w:rsidRPr="00203BF1">
        <w:rPr>
          <w:bCs/>
        </w:rPr>
        <w:t xml:space="preserve"> Сроки начала и окончания работ устанавливаются в Календарном плане (Приложение №</w:t>
      </w:r>
      <w:r w:rsidR="00424105" w:rsidRPr="00203BF1">
        <w:rPr>
          <w:bCs/>
        </w:rPr>
        <w:t>2</w:t>
      </w:r>
      <w:r w:rsidR="00871748" w:rsidRPr="00203BF1">
        <w:rPr>
          <w:bCs/>
        </w:rPr>
        <w:t xml:space="preserve">), являющимся неотъемлемой частью </w:t>
      </w:r>
      <w:r w:rsidR="00760CD7" w:rsidRPr="00203BF1">
        <w:rPr>
          <w:bCs/>
        </w:rPr>
        <w:t>д</w:t>
      </w:r>
      <w:r w:rsidR="00871748" w:rsidRPr="00203BF1">
        <w:rPr>
          <w:bCs/>
        </w:rPr>
        <w:t xml:space="preserve">оговора. Задержка сроков, произошедшая в связи с ненадлежащим исполнением Исполнителем своих обязательств, не дают Исполнителю право, на продление срока действия </w:t>
      </w:r>
      <w:r w:rsidR="00760CD7" w:rsidRPr="00203BF1">
        <w:rPr>
          <w:bCs/>
        </w:rPr>
        <w:t>д</w:t>
      </w:r>
      <w:r w:rsidR="00871748" w:rsidRPr="00203BF1">
        <w:rPr>
          <w:bCs/>
        </w:rPr>
        <w:t>оговора на срок задержки.</w:t>
      </w:r>
    </w:p>
    <w:p w:rsidR="009E723A" w:rsidRPr="00203BF1" w:rsidRDefault="000B0B7C" w:rsidP="00203BF1">
      <w:pPr>
        <w:tabs>
          <w:tab w:val="left" w:pos="1134"/>
        </w:tabs>
        <w:spacing w:line="276" w:lineRule="auto"/>
        <w:ind w:firstLine="567"/>
        <w:jc w:val="both"/>
        <w:rPr>
          <w:color w:val="000000"/>
        </w:rPr>
      </w:pPr>
      <w:r w:rsidRPr="00203BF1">
        <w:t xml:space="preserve">1.3. </w:t>
      </w:r>
      <w:r w:rsidR="009E723A" w:rsidRPr="00203BF1">
        <w:rPr>
          <w:color w:val="000000"/>
        </w:rPr>
        <w:t xml:space="preserve">Доставку проб в лабораторию </w:t>
      </w:r>
      <w:r w:rsidR="001328BD" w:rsidRPr="00203BF1">
        <w:rPr>
          <w:color w:val="000000"/>
        </w:rPr>
        <w:t>Подрядчика</w:t>
      </w:r>
      <w:r w:rsidR="009E723A" w:rsidRPr="00203BF1">
        <w:rPr>
          <w:color w:val="000000"/>
        </w:rPr>
        <w:t xml:space="preserve"> выполняет </w:t>
      </w:r>
      <w:r w:rsidR="001328BD" w:rsidRPr="00203BF1">
        <w:rPr>
          <w:color w:val="000000"/>
        </w:rPr>
        <w:t>Подрядчик</w:t>
      </w:r>
      <w:r w:rsidR="009E723A" w:rsidRPr="00203BF1">
        <w:rPr>
          <w:color w:val="000000"/>
        </w:rPr>
        <w:t xml:space="preserve"> за счет собственных средств.</w:t>
      </w:r>
    </w:p>
    <w:p w:rsidR="00F13805" w:rsidRPr="00203BF1" w:rsidRDefault="009E723A" w:rsidP="00203BF1">
      <w:pPr>
        <w:spacing w:line="276" w:lineRule="auto"/>
        <w:ind w:firstLine="567"/>
        <w:jc w:val="both"/>
        <w:rPr>
          <w:color w:val="000000"/>
        </w:rPr>
      </w:pPr>
      <w:r w:rsidRPr="00203BF1">
        <w:rPr>
          <w:color w:val="000000"/>
        </w:rPr>
        <w:t>1.</w:t>
      </w:r>
      <w:r w:rsidR="001328BD" w:rsidRPr="00203BF1">
        <w:rPr>
          <w:color w:val="000000"/>
        </w:rPr>
        <w:t>4</w:t>
      </w:r>
      <w:r w:rsidRPr="00203BF1">
        <w:rPr>
          <w:color w:val="000000"/>
        </w:rPr>
        <w:t>.</w:t>
      </w:r>
      <w:r w:rsidR="00F13805" w:rsidRPr="00203BF1">
        <w:rPr>
          <w:color w:val="000000"/>
        </w:rPr>
        <w:t xml:space="preserve">Лабораторные исследования проводятся в аккредитованной лаборатории. </w:t>
      </w:r>
      <w:r w:rsidR="001328BD" w:rsidRPr="00203BF1">
        <w:rPr>
          <w:color w:val="000000"/>
        </w:rPr>
        <w:t xml:space="preserve">Подрядчиком </w:t>
      </w:r>
      <w:r w:rsidR="00F13805" w:rsidRPr="00203BF1">
        <w:rPr>
          <w:color w:val="000000"/>
        </w:rPr>
        <w:t>обеспечивается внутренний контроль выполняемых анализов.</w:t>
      </w:r>
    </w:p>
    <w:p w:rsidR="001018CF" w:rsidRPr="00203BF1" w:rsidRDefault="001018CF" w:rsidP="00203BF1">
      <w:pPr>
        <w:pStyle w:val="24"/>
        <w:suppressLineNumbers/>
        <w:tabs>
          <w:tab w:val="left" w:pos="567"/>
          <w:tab w:val="left" w:pos="840"/>
          <w:tab w:val="num" w:pos="1620"/>
        </w:tabs>
        <w:suppressAutoHyphens/>
        <w:spacing w:after="0" w:line="276" w:lineRule="auto"/>
        <w:jc w:val="both"/>
      </w:pPr>
      <w:r w:rsidRPr="00203BF1">
        <w:rPr>
          <w:color w:val="000000"/>
        </w:rPr>
        <w:tab/>
        <w:t xml:space="preserve">1.5. </w:t>
      </w:r>
      <w:r w:rsidRPr="00203BF1">
        <w:t xml:space="preserve">Смета на выполнение работ лабораторному исследованию керна (Приложение №3) составлена в соответствии с техническим заданием и Сборником сметных норм на геологоразведочные работы выпуск 7 Лабораторные исследования полезных ископаемых и горных пород, Москва «ВИЭМС», 1993 год (ССН Выпуск 7 Лабораторные исследования полезных ископаемых и горных пород) и является неотъемлемой частью договора. </w:t>
      </w:r>
      <w:r w:rsidRPr="00203BF1">
        <w:br/>
      </w:r>
    </w:p>
    <w:p w:rsidR="00FC5ED2" w:rsidRPr="00203BF1" w:rsidRDefault="00FC5ED2" w:rsidP="00203BF1">
      <w:pPr>
        <w:pStyle w:val="24"/>
        <w:suppressLineNumbers/>
        <w:tabs>
          <w:tab w:val="left" w:pos="567"/>
          <w:tab w:val="left" w:pos="840"/>
          <w:tab w:val="num" w:pos="1620"/>
        </w:tabs>
        <w:suppressAutoHyphens/>
        <w:spacing w:after="0" w:line="276" w:lineRule="auto"/>
        <w:jc w:val="both"/>
      </w:pPr>
    </w:p>
    <w:p w:rsidR="000443B7" w:rsidRPr="00203BF1" w:rsidRDefault="00E7231E" w:rsidP="00203BF1">
      <w:pPr>
        <w:tabs>
          <w:tab w:val="left" w:pos="426"/>
          <w:tab w:val="left" w:pos="851"/>
          <w:tab w:val="left" w:pos="993"/>
          <w:tab w:val="left" w:pos="3261"/>
          <w:tab w:val="left" w:pos="3544"/>
        </w:tabs>
        <w:spacing w:line="276" w:lineRule="auto"/>
        <w:ind w:left="357"/>
        <w:jc w:val="center"/>
        <w:rPr>
          <w:bCs/>
        </w:rPr>
      </w:pPr>
      <w:r w:rsidRPr="00203BF1">
        <w:rPr>
          <w:bCs/>
        </w:rPr>
        <w:t xml:space="preserve">2. </w:t>
      </w:r>
      <w:r w:rsidR="000443B7" w:rsidRPr="00203BF1">
        <w:rPr>
          <w:bCs/>
        </w:rPr>
        <w:t>СРОКИ ВЫПОЛНЕНИЯ РАБОТ</w:t>
      </w:r>
    </w:p>
    <w:p w:rsidR="000443B7" w:rsidRPr="00203BF1" w:rsidRDefault="000443B7" w:rsidP="00203BF1">
      <w:pPr>
        <w:tabs>
          <w:tab w:val="left" w:pos="426"/>
          <w:tab w:val="left" w:pos="851"/>
          <w:tab w:val="left" w:pos="993"/>
          <w:tab w:val="left" w:pos="3261"/>
          <w:tab w:val="left" w:pos="3544"/>
        </w:tabs>
        <w:spacing w:line="276" w:lineRule="auto"/>
        <w:ind w:left="357"/>
        <w:rPr>
          <w:bCs/>
        </w:rPr>
      </w:pPr>
    </w:p>
    <w:p w:rsidR="00E7231E" w:rsidRPr="00203BF1" w:rsidRDefault="00E7231E" w:rsidP="00203BF1">
      <w:pPr>
        <w:tabs>
          <w:tab w:val="left" w:pos="851"/>
          <w:tab w:val="left" w:pos="993"/>
        </w:tabs>
        <w:spacing w:line="276" w:lineRule="auto"/>
        <w:ind w:firstLine="851"/>
        <w:jc w:val="both"/>
      </w:pPr>
      <w:r w:rsidRPr="00203BF1">
        <w:t xml:space="preserve">2.1. </w:t>
      </w:r>
      <w:r w:rsidR="000443B7" w:rsidRPr="00203BF1">
        <w:t>Работы, предусмотренные настоящим договором, должны быть выполнены Подрядчиком в срок</w:t>
      </w:r>
      <w:r w:rsidR="000443B7" w:rsidRPr="00203BF1">
        <w:rPr>
          <w:bCs/>
        </w:rPr>
        <w:t>:</w:t>
      </w:r>
      <w:r w:rsidR="000443B7" w:rsidRPr="00203BF1">
        <w:t xml:space="preserve"> </w:t>
      </w:r>
      <w:proofErr w:type="gramStart"/>
      <w:r w:rsidR="000443B7" w:rsidRPr="00203BF1">
        <w:t>с даты заключения</w:t>
      </w:r>
      <w:proofErr w:type="gramEnd"/>
      <w:r w:rsidR="000443B7" w:rsidRPr="00203BF1">
        <w:t xml:space="preserve"> договора по 1 кв.2022 года.</w:t>
      </w:r>
    </w:p>
    <w:p w:rsidR="00E7231E" w:rsidRPr="00203BF1" w:rsidRDefault="00E7231E" w:rsidP="00203BF1">
      <w:pPr>
        <w:tabs>
          <w:tab w:val="left" w:pos="851"/>
          <w:tab w:val="left" w:pos="993"/>
        </w:tabs>
        <w:spacing w:line="276" w:lineRule="auto"/>
        <w:ind w:firstLine="851"/>
        <w:jc w:val="both"/>
      </w:pPr>
      <w:r w:rsidRPr="00203BF1">
        <w:t xml:space="preserve">2.2. </w:t>
      </w:r>
      <w:r w:rsidR="000443B7" w:rsidRPr="00203BF1">
        <w:t>Сроки выполнения работ могут быть изменены путем заключения Сторонами дополнительного соглашения к настоящему договору.</w:t>
      </w:r>
    </w:p>
    <w:p w:rsidR="006D7F7B" w:rsidRPr="00203BF1" w:rsidRDefault="00E7231E" w:rsidP="00203BF1">
      <w:pPr>
        <w:tabs>
          <w:tab w:val="left" w:pos="851"/>
          <w:tab w:val="left" w:pos="993"/>
        </w:tabs>
        <w:spacing w:line="276" w:lineRule="auto"/>
        <w:ind w:firstLine="851"/>
        <w:jc w:val="both"/>
      </w:pPr>
      <w:r w:rsidRPr="00203BF1">
        <w:t xml:space="preserve">2.3. </w:t>
      </w:r>
      <w:r w:rsidR="000443B7" w:rsidRPr="00203BF1">
        <w:t xml:space="preserve">Прекращение срока действия Договора или досрочное его расторжение не влечет прекращения правоотношений, возникших в период его действия, и не освобождает Стороны от </w:t>
      </w:r>
      <w:r w:rsidR="000443B7" w:rsidRPr="00203BF1">
        <w:lastRenderedPageBreak/>
        <w:t>ответственности, предусмотренной Договором, за нарушение обязательств во время его исполнения.</w:t>
      </w:r>
    </w:p>
    <w:p w:rsidR="00532F4C" w:rsidRPr="00203BF1" w:rsidRDefault="006D7F7B" w:rsidP="00203BF1">
      <w:pPr>
        <w:tabs>
          <w:tab w:val="left" w:pos="851"/>
          <w:tab w:val="left" w:pos="993"/>
        </w:tabs>
        <w:spacing w:line="276" w:lineRule="auto"/>
        <w:ind w:firstLine="851"/>
        <w:jc w:val="both"/>
      </w:pPr>
      <w:r w:rsidRPr="00203BF1">
        <w:t xml:space="preserve">2.4. </w:t>
      </w:r>
      <w:r w:rsidR="00532F4C" w:rsidRPr="00203BF1">
        <w:t>Подрядчик вправе досрочно выполнить работы, предусмотренные Договором, при этом он не вправе требовать увеличения стоимости работ.</w:t>
      </w:r>
    </w:p>
    <w:p w:rsidR="00532F4C" w:rsidRPr="00203BF1" w:rsidRDefault="00532F4C" w:rsidP="00203BF1">
      <w:pPr>
        <w:suppressLineNumbers/>
        <w:tabs>
          <w:tab w:val="left" w:pos="851"/>
          <w:tab w:val="left" w:pos="993"/>
        </w:tabs>
        <w:suppressAutoHyphens/>
        <w:spacing w:line="276" w:lineRule="auto"/>
        <w:ind w:left="357"/>
        <w:jc w:val="both"/>
      </w:pPr>
    </w:p>
    <w:p w:rsidR="00FC5ED2" w:rsidRPr="00203BF1" w:rsidRDefault="00FC5ED2" w:rsidP="00203BF1">
      <w:pPr>
        <w:suppressLineNumbers/>
        <w:tabs>
          <w:tab w:val="left" w:pos="851"/>
          <w:tab w:val="left" w:pos="993"/>
        </w:tabs>
        <w:suppressAutoHyphens/>
        <w:spacing w:line="276" w:lineRule="auto"/>
        <w:ind w:left="357"/>
        <w:jc w:val="both"/>
      </w:pPr>
    </w:p>
    <w:p w:rsidR="000443B7" w:rsidRPr="00203BF1" w:rsidRDefault="000443B7" w:rsidP="00021D43">
      <w:pPr>
        <w:pStyle w:val="aff0"/>
        <w:numPr>
          <w:ilvl w:val="0"/>
          <w:numId w:val="21"/>
        </w:numPr>
        <w:tabs>
          <w:tab w:val="left" w:pos="426"/>
          <w:tab w:val="left" w:pos="851"/>
          <w:tab w:val="left" w:pos="3261"/>
          <w:tab w:val="left" w:pos="3544"/>
        </w:tabs>
        <w:spacing w:after="120" w:line="276" w:lineRule="auto"/>
        <w:jc w:val="center"/>
        <w:rPr>
          <w:vanish/>
          <w:sz w:val="24"/>
          <w:szCs w:val="24"/>
        </w:rPr>
      </w:pPr>
      <w:r w:rsidRPr="00203BF1">
        <w:rPr>
          <w:bCs/>
          <w:sz w:val="24"/>
          <w:szCs w:val="24"/>
        </w:rPr>
        <w:t>СТОИМОСТЬ РАБОТ</w:t>
      </w:r>
    </w:p>
    <w:p w:rsidR="000443B7" w:rsidRPr="00203BF1" w:rsidRDefault="000443B7" w:rsidP="00021D43">
      <w:pPr>
        <w:pStyle w:val="aff0"/>
        <w:numPr>
          <w:ilvl w:val="1"/>
          <w:numId w:val="22"/>
        </w:numPr>
        <w:tabs>
          <w:tab w:val="left" w:pos="851"/>
          <w:tab w:val="left" w:pos="993"/>
        </w:tabs>
        <w:spacing w:line="276" w:lineRule="auto"/>
        <w:ind w:left="0" w:firstLine="851"/>
        <w:jc w:val="both"/>
        <w:rPr>
          <w:sz w:val="24"/>
          <w:szCs w:val="24"/>
        </w:rPr>
      </w:pPr>
      <w:r w:rsidRPr="00203BF1">
        <w:rPr>
          <w:sz w:val="24"/>
          <w:szCs w:val="24"/>
        </w:rPr>
        <w:t>Общая стоимость работ и затрат, выполняемых по настоящему договору, определена Сторонами в сумме</w:t>
      </w:r>
      <w:proofErr w:type="gramStart"/>
      <w:r w:rsidRPr="00203BF1">
        <w:rPr>
          <w:sz w:val="24"/>
          <w:szCs w:val="24"/>
        </w:rPr>
        <w:t xml:space="preserve"> ______(_______________) </w:t>
      </w:r>
      <w:proofErr w:type="gramEnd"/>
      <w:r w:rsidRPr="00203BF1">
        <w:rPr>
          <w:sz w:val="24"/>
          <w:szCs w:val="24"/>
        </w:rPr>
        <w:t>рубля, кроме того НДС (20%) ________________ (_____________) рублей _______________ копеек, согласно предварительной сметы (Приложение ___).</w:t>
      </w:r>
      <w:r w:rsidRPr="00203BF1" w:rsidDel="00F33479">
        <w:rPr>
          <w:sz w:val="24"/>
          <w:szCs w:val="24"/>
        </w:rPr>
        <w:t xml:space="preserve"> </w:t>
      </w:r>
    </w:p>
    <w:p w:rsidR="000443B7" w:rsidRPr="00203BF1" w:rsidRDefault="000443B7" w:rsidP="00203BF1">
      <w:pPr>
        <w:tabs>
          <w:tab w:val="left" w:pos="851"/>
          <w:tab w:val="left" w:pos="993"/>
        </w:tabs>
        <w:spacing w:line="276" w:lineRule="auto"/>
        <w:ind w:firstLine="851"/>
        <w:jc w:val="both"/>
        <w:rPr>
          <w:sz w:val="28"/>
          <w:szCs w:val="28"/>
        </w:rPr>
      </w:pPr>
    </w:p>
    <w:p w:rsidR="00FC5ED2" w:rsidRPr="00203BF1" w:rsidRDefault="00FC5ED2" w:rsidP="00203BF1">
      <w:pPr>
        <w:tabs>
          <w:tab w:val="left" w:pos="851"/>
          <w:tab w:val="left" w:pos="993"/>
        </w:tabs>
        <w:spacing w:line="276" w:lineRule="auto"/>
        <w:ind w:firstLine="851"/>
        <w:jc w:val="both"/>
        <w:rPr>
          <w:sz w:val="28"/>
          <w:szCs w:val="28"/>
        </w:rPr>
      </w:pPr>
    </w:p>
    <w:p w:rsidR="000443B7" w:rsidRPr="00203BF1" w:rsidRDefault="000443B7" w:rsidP="00021D43">
      <w:pPr>
        <w:pStyle w:val="aff0"/>
        <w:numPr>
          <w:ilvl w:val="0"/>
          <w:numId w:val="21"/>
        </w:numPr>
        <w:tabs>
          <w:tab w:val="left" w:pos="426"/>
          <w:tab w:val="left" w:pos="851"/>
          <w:tab w:val="left" w:pos="3261"/>
          <w:tab w:val="left" w:pos="3544"/>
        </w:tabs>
        <w:spacing w:line="276" w:lineRule="auto"/>
        <w:ind w:left="357" w:hanging="357"/>
        <w:contextualSpacing w:val="0"/>
        <w:jc w:val="center"/>
        <w:rPr>
          <w:bCs/>
          <w:sz w:val="24"/>
          <w:szCs w:val="24"/>
        </w:rPr>
      </w:pPr>
      <w:r w:rsidRPr="00203BF1">
        <w:rPr>
          <w:bCs/>
          <w:sz w:val="24"/>
          <w:szCs w:val="24"/>
        </w:rPr>
        <w:t>ОПЛАТА ВЫПОЛНЕННЫХ РАБОТ И ПОРЯДОК РАСЧЁТОВ</w:t>
      </w:r>
    </w:p>
    <w:p w:rsidR="000443B7" w:rsidRPr="00203BF1" w:rsidRDefault="000443B7" w:rsidP="00203BF1">
      <w:pPr>
        <w:pStyle w:val="aff0"/>
        <w:tabs>
          <w:tab w:val="left" w:pos="426"/>
          <w:tab w:val="left" w:pos="851"/>
          <w:tab w:val="left" w:pos="3261"/>
          <w:tab w:val="left" w:pos="3544"/>
        </w:tabs>
        <w:spacing w:line="276" w:lineRule="auto"/>
        <w:ind w:left="357"/>
        <w:contextualSpacing w:val="0"/>
        <w:rPr>
          <w:bCs/>
        </w:rPr>
      </w:pPr>
    </w:p>
    <w:p w:rsidR="000443B7" w:rsidRPr="00203BF1" w:rsidRDefault="000443B7" w:rsidP="00021D43">
      <w:pPr>
        <w:pStyle w:val="aff0"/>
        <w:numPr>
          <w:ilvl w:val="1"/>
          <w:numId w:val="23"/>
        </w:numPr>
        <w:tabs>
          <w:tab w:val="left" w:pos="851"/>
          <w:tab w:val="left" w:pos="993"/>
        </w:tabs>
        <w:spacing w:line="276" w:lineRule="auto"/>
        <w:ind w:left="0" w:firstLine="851"/>
        <w:jc w:val="both"/>
        <w:rPr>
          <w:color w:val="FF0000"/>
          <w:sz w:val="24"/>
          <w:szCs w:val="24"/>
        </w:rPr>
      </w:pPr>
      <w:bookmarkStart w:id="0" w:name="_Ref481567081"/>
      <w:r w:rsidRPr="00203BF1">
        <w:rPr>
          <w:spacing w:val="-4"/>
          <w:sz w:val="24"/>
          <w:szCs w:val="24"/>
        </w:rPr>
        <w:t>Оплата</w:t>
      </w:r>
      <w:r w:rsidRPr="00203BF1">
        <w:rPr>
          <w:sz w:val="24"/>
          <w:szCs w:val="24"/>
        </w:rPr>
        <w:t xml:space="preserve"> работ, выполненных Подрядчиком по настоящему договору, осуществляется </w:t>
      </w:r>
      <w:r w:rsidRPr="00203BF1">
        <w:rPr>
          <w:spacing w:val="-4"/>
          <w:sz w:val="24"/>
          <w:szCs w:val="24"/>
        </w:rPr>
        <w:t xml:space="preserve">заказчиком на основании выставленных подрядчиком счетов: </w:t>
      </w:r>
      <w:r w:rsidRPr="00203BF1">
        <w:rPr>
          <w:i/>
          <w:color w:val="FF0000"/>
          <w:spacing w:val="-4"/>
          <w:sz w:val="24"/>
          <w:szCs w:val="24"/>
        </w:rPr>
        <w:t>(далее выбрать вариант)</w:t>
      </w:r>
      <w:r w:rsidRPr="00203BF1">
        <w:rPr>
          <w:spacing w:val="-4"/>
          <w:sz w:val="24"/>
          <w:szCs w:val="24"/>
        </w:rPr>
        <w:t>:</w:t>
      </w:r>
    </w:p>
    <w:p w:rsidR="00C13D28" w:rsidRPr="00203BF1" w:rsidRDefault="000443B7" w:rsidP="00021D43">
      <w:pPr>
        <w:numPr>
          <w:ilvl w:val="0"/>
          <w:numId w:val="19"/>
        </w:numPr>
        <w:tabs>
          <w:tab w:val="left" w:pos="993"/>
          <w:tab w:val="left" w:pos="1134"/>
        </w:tabs>
        <w:spacing w:line="276" w:lineRule="auto"/>
        <w:ind w:left="0" w:firstLine="567"/>
        <w:jc w:val="both"/>
        <w:rPr>
          <w:i/>
          <w:spacing w:val="-4"/>
        </w:rPr>
      </w:pPr>
      <w:r w:rsidRPr="00203BF1">
        <w:rPr>
          <w:i/>
          <w:color w:val="FF0000"/>
          <w:spacing w:val="-4"/>
        </w:rPr>
        <w:t xml:space="preserve"> авансовый платеж в размере ___% </w:t>
      </w:r>
      <w:r w:rsidRPr="00203BF1">
        <w:rPr>
          <w:i/>
          <w:spacing w:val="-4"/>
        </w:rPr>
        <w:t>от цены договора на сумму ____ (____) 00 коп</w:t>
      </w:r>
      <w:proofErr w:type="gramStart"/>
      <w:r w:rsidRPr="00203BF1">
        <w:rPr>
          <w:i/>
          <w:spacing w:val="-4"/>
        </w:rPr>
        <w:t>.</w:t>
      </w:r>
      <w:proofErr w:type="gramEnd"/>
      <w:r w:rsidRPr="00203BF1">
        <w:rPr>
          <w:i/>
          <w:spacing w:val="-4"/>
        </w:rPr>
        <w:t xml:space="preserve"> </w:t>
      </w:r>
      <w:proofErr w:type="gramStart"/>
      <w:r w:rsidR="00C13D28" w:rsidRPr="00203BF1">
        <w:rPr>
          <w:i/>
          <w:spacing w:val="-4"/>
        </w:rPr>
        <w:t>п</w:t>
      </w:r>
      <w:proofErr w:type="gramEnd"/>
      <w:r w:rsidR="00C13D28" w:rsidRPr="00203BF1">
        <w:rPr>
          <w:i/>
          <w:spacing w:val="-4"/>
        </w:rPr>
        <w:t xml:space="preserve">роизводится Заказчиком в течение 20 (двадцати) банковских дней с момента подписания договора при условии предоставления счета на оплату </w:t>
      </w:r>
      <w:r w:rsidR="0067019E" w:rsidRPr="00203BF1">
        <w:rPr>
          <w:i/>
          <w:spacing w:val="-4"/>
        </w:rPr>
        <w:t>П</w:t>
      </w:r>
      <w:r w:rsidR="00C13D28" w:rsidRPr="00203BF1">
        <w:rPr>
          <w:i/>
          <w:spacing w:val="-4"/>
        </w:rPr>
        <w:t xml:space="preserve">одрядчиком; авансовый платеж (в пределах его суммы) засчитывается в счет оплаты выполненных работ по Актам выполненных работ в порядке их принятия Заказчиком;  </w:t>
      </w:r>
    </w:p>
    <w:p w:rsidR="00C13D28" w:rsidRPr="00203BF1" w:rsidRDefault="00C13D28" w:rsidP="00021D43">
      <w:pPr>
        <w:numPr>
          <w:ilvl w:val="0"/>
          <w:numId w:val="19"/>
        </w:numPr>
        <w:tabs>
          <w:tab w:val="left" w:pos="993"/>
          <w:tab w:val="left" w:pos="1134"/>
        </w:tabs>
        <w:spacing w:line="276" w:lineRule="auto"/>
        <w:ind w:left="0" w:firstLine="567"/>
        <w:jc w:val="both"/>
        <w:rPr>
          <w:color w:val="FF0000"/>
        </w:rPr>
      </w:pPr>
      <w:r w:rsidRPr="00203BF1">
        <w:t xml:space="preserve">последующие платежи, после полного зачета суммы авансового платежа, производятся в течение 30 (тридцати) календарных  дней с момента подписания соответствующего Акта выполненных работ (Приложение № </w:t>
      </w:r>
      <w:r w:rsidR="0067019E" w:rsidRPr="00203BF1">
        <w:t>5</w:t>
      </w:r>
      <w:r w:rsidRPr="00203BF1">
        <w:t xml:space="preserve">) </w:t>
      </w:r>
      <w:r w:rsidRPr="00203BF1">
        <w:rPr>
          <w:spacing w:val="-4"/>
        </w:rPr>
        <w:t xml:space="preserve">и Справки о стоимости выполненных работ по договору (Приложение № </w:t>
      </w:r>
      <w:r w:rsidR="0067019E" w:rsidRPr="00203BF1">
        <w:rPr>
          <w:spacing w:val="-4"/>
        </w:rPr>
        <w:t>7</w:t>
      </w:r>
      <w:r w:rsidRPr="00203BF1">
        <w:rPr>
          <w:spacing w:val="-4"/>
        </w:rPr>
        <w:t>)</w:t>
      </w:r>
      <w:r w:rsidRPr="00203BF1">
        <w:t xml:space="preserve"> (при условии предоставления Подрядчиком </w:t>
      </w:r>
      <w:proofErr w:type="gramStart"/>
      <w:r w:rsidRPr="00203BF1">
        <w:t>счет-фактуры</w:t>
      </w:r>
      <w:proofErr w:type="gramEnd"/>
      <w:r w:rsidRPr="00203BF1">
        <w:t xml:space="preserve"> и счета на оплату)</w:t>
      </w:r>
      <w:r w:rsidRPr="00203BF1">
        <w:rPr>
          <w:i/>
          <w:spacing w:val="-4"/>
        </w:rPr>
        <w:t>.</w:t>
      </w:r>
    </w:p>
    <w:p w:rsidR="000443B7" w:rsidRPr="00203BF1" w:rsidRDefault="000443B7" w:rsidP="00021D43">
      <w:pPr>
        <w:numPr>
          <w:ilvl w:val="0"/>
          <w:numId w:val="19"/>
        </w:numPr>
        <w:tabs>
          <w:tab w:val="left" w:pos="993"/>
          <w:tab w:val="left" w:pos="1134"/>
        </w:tabs>
        <w:spacing w:line="276" w:lineRule="auto"/>
        <w:ind w:left="0" w:firstLine="567"/>
        <w:jc w:val="both"/>
        <w:rPr>
          <w:i/>
          <w:spacing w:val="-4"/>
        </w:rPr>
      </w:pPr>
      <w:proofErr w:type="gramStart"/>
      <w:r w:rsidRPr="00203BF1">
        <w:rPr>
          <w:i/>
          <w:color w:val="FF0000"/>
          <w:spacing w:val="-4"/>
        </w:rPr>
        <w:t>Оплата фактически выполненных</w:t>
      </w:r>
      <w:r w:rsidRPr="00203BF1">
        <w:rPr>
          <w:i/>
          <w:spacing w:val="-4"/>
        </w:rPr>
        <w:t xml:space="preserve"> и принятых Заказчиком </w:t>
      </w:r>
      <w:r w:rsidR="0067019E" w:rsidRPr="00203BF1">
        <w:rPr>
          <w:i/>
          <w:spacing w:val="-4"/>
        </w:rPr>
        <w:t>р</w:t>
      </w:r>
      <w:r w:rsidRPr="00203BF1">
        <w:rPr>
          <w:i/>
          <w:spacing w:val="-4"/>
        </w:rPr>
        <w:t>абот производится Заказчиком на основании счёта на оплату, путем перечисления денежных средств на расчетный счет Подрядчика, указанный в Договоре, в течение 90 (девяноста) календарных дней, но не ранее 60 (шестидесяти) календарных дней, начиная с первого числа месяца, следующего за месяцем представления оригиналов следующих документов</w:t>
      </w:r>
      <w:bookmarkEnd w:id="0"/>
      <w:r w:rsidRPr="00203BF1">
        <w:rPr>
          <w:i/>
          <w:spacing w:val="-4"/>
        </w:rPr>
        <w:t xml:space="preserve">: </w:t>
      </w:r>
      <w:r w:rsidRPr="00203BF1">
        <w:rPr>
          <w:i/>
          <w:color w:val="FF0000"/>
          <w:spacing w:val="-4"/>
        </w:rPr>
        <w:t>(в условии отсутствия авансового платежа)</w:t>
      </w:r>
      <w:proofErr w:type="gramEnd"/>
    </w:p>
    <w:p w:rsidR="000443B7" w:rsidRPr="00203BF1" w:rsidRDefault="000443B7" w:rsidP="00021D43">
      <w:pPr>
        <w:numPr>
          <w:ilvl w:val="0"/>
          <w:numId w:val="18"/>
        </w:numPr>
        <w:tabs>
          <w:tab w:val="left" w:pos="993"/>
        </w:tabs>
        <w:spacing w:line="276" w:lineRule="auto"/>
        <w:ind w:left="0" w:firstLine="567"/>
        <w:jc w:val="both"/>
      </w:pPr>
      <w:r w:rsidRPr="00203BF1">
        <w:t>Акта о приемке выполненных работ (</w:t>
      </w:r>
      <w:r w:rsidR="00C13D28" w:rsidRPr="00203BF1">
        <w:t>Приложение №</w:t>
      </w:r>
      <w:r w:rsidR="0067019E" w:rsidRPr="00203BF1">
        <w:t>5</w:t>
      </w:r>
      <w:r w:rsidRPr="00203BF1">
        <w:t xml:space="preserve">), </w:t>
      </w:r>
    </w:p>
    <w:p w:rsidR="000443B7" w:rsidRPr="00203BF1" w:rsidRDefault="000443B7" w:rsidP="00021D43">
      <w:pPr>
        <w:numPr>
          <w:ilvl w:val="0"/>
          <w:numId w:val="18"/>
        </w:numPr>
        <w:tabs>
          <w:tab w:val="left" w:pos="993"/>
        </w:tabs>
        <w:spacing w:line="276" w:lineRule="auto"/>
        <w:ind w:left="0" w:firstLine="567"/>
        <w:jc w:val="both"/>
      </w:pPr>
      <w:r w:rsidRPr="00203BF1">
        <w:t>Справки о стоимости выполненных Работ и затрат (</w:t>
      </w:r>
      <w:r w:rsidR="00C13D28" w:rsidRPr="00203BF1">
        <w:t>Приложение №7</w:t>
      </w:r>
      <w:r w:rsidRPr="00203BF1">
        <w:t xml:space="preserve">), </w:t>
      </w:r>
    </w:p>
    <w:p w:rsidR="000443B7" w:rsidRPr="00203BF1" w:rsidRDefault="000443B7" w:rsidP="00021D43">
      <w:pPr>
        <w:numPr>
          <w:ilvl w:val="0"/>
          <w:numId w:val="18"/>
        </w:numPr>
        <w:tabs>
          <w:tab w:val="left" w:pos="993"/>
        </w:tabs>
        <w:spacing w:line="276" w:lineRule="auto"/>
        <w:ind w:left="0" w:firstLine="567"/>
        <w:jc w:val="both"/>
      </w:pPr>
      <w:r w:rsidRPr="00203BF1">
        <w:t>Счета-фактуры установленного образца;</w:t>
      </w:r>
    </w:p>
    <w:p w:rsidR="000443B7" w:rsidRPr="00203BF1" w:rsidRDefault="000443B7" w:rsidP="00021D43">
      <w:pPr>
        <w:numPr>
          <w:ilvl w:val="0"/>
          <w:numId w:val="18"/>
        </w:numPr>
        <w:tabs>
          <w:tab w:val="left" w:pos="993"/>
        </w:tabs>
        <w:spacing w:line="276" w:lineRule="auto"/>
        <w:ind w:left="0" w:firstLine="567"/>
        <w:jc w:val="both"/>
      </w:pPr>
      <w:r w:rsidRPr="00203BF1">
        <w:t>иной документации, подготавливаемой по требованию Заказчика, необходимой для сдачи-приёмки выполненных Подрядчиком работ.</w:t>
      </w:r>
    </w:p>
    <w:p w:rsidR="004B09F8" w:rsidRPr="00203BF1" w:rsidRDefault="004B09F8" w:rsidP="00021D43">
      <w:pPr>
        <w:pStyle w:val="aff0"/>
        <w:numPr>
          <w:ilvl w:val="1"/>
          <w:numId w:val="23"/>
        </w:numPr>
        <w:tabs>
          <w:tab w:val="left" w:pos="851"/>
          <w:tab w:val="left" w:pos="993"/>
        </w:tabs>
        <w:spacing w:line="276" w:lineRule="auto"/>
        <w:ind w:left="0" w:firstLine="851"/>
        <w:jc w:val="both"/>
        <w:rPr>
          <w:sz w:val="24"/>
          <w:szCs w:val="24"/>
        </w:rPr>
      </w:pPr>
      <w:r w:rsidRPr="00203BF1">
        <w:rPr>
          <w:spacing w:val="-4"/>
          <w:sz w:val="24"/>
          <w:szCs w:val="24"/>
        </w:rPr>
        <w:t xml:space="preserve">Средства на непредвиденные работы и затраты в пределах сумм, включенных в расчет стоимости работ Подрядчика, оплачивается Заказчиком </w:t>
      </w:r>
      <w:r w:rsidRPr="00203BF1">
        <w:rPr>
          <w:sz w:val="24"/>
          <w:szCs w:val="24"/>
        </w:rPr>
        <w:t>только с предоставлением согласованной Подрядчиком и утвержденной Заказчиком сметы на выполнение фактически непредвиденных работ и затрат.</w:t>
      </w:r>
    </w:p>
    <w:p w:rsidR="004B09F8" w:rsidRPr="00203BF1" w:rsidRDefault="004B09F8" w:rsidP="00021D43">
      <w:pPr>
        <w:numPr>
          <w:ilvl w:val="1"/>
          <w:numId w:val="23"/>
        </w:numPr>
        <w:tabs>
          <w:tab w:val="left" w:pos="851"/>
          <w:tab w:val="left" w:pos="993"/>
        </w:tabs>
        <w:spacing w:line="276" w:lineRule="auto"/>
        <w:ind w:left="0" w:firstLine="851"/>
        <w:jc w:val="both"/>
      </w:pPr>
      <w:r w:rsidRPr="00203BF1">
        <w:t>При наличии возможности, Стороны осуществляют электронный документооборот по телекоммуникационным каналам связи с применением усиленной квалифицированной электронной подписи в соответствии с порядком, определённым в приложении №</w:t>
      </w:r>
      <w:r w:rsidR="0067019E" w:rsidRPr="00203BF1">
        <w:t>9</w:t>
      </w:r>
      <w:r w:rsidRPr="00203BF1">
        <w:t xml:space="preserve"> к настоящему договору.</w:t>
      </w:r>
    </w:p>
    <w:p w:rsidR="004B09F8" w:rsidRPr="00203BF1" w:rsidRDefault="004B09F8" w:rsidP="00021D43">
      <w:pPr>
        <w:numPr>
          <w:ilvl w:val="1"/>
          <w:numId w:val="23"/>
        </w:numPr>
        <w:tabs>
          <w:tab w:val="left" w:pos="851"/>
          <w:tab w:val="left" w:pos="993"/>
        </w:tabs>
        <w:spacing w:line="276" w:lineRule="auto"/>
        <w:ind w:left="0" w:firstLine="851"/>
        <w:jc w:val="both"/>
      </w:pPr>
      <w:r w:rsidRPr="00203BF1">
        <w:t xml:space="preserve">В </w:t>
      </w:r>
      <w:proofErr w:type="gramStart"/>
      <w:r w:rsidRPr="00203BF1">
        <w:t>случае</w:t>
      </w:r>
      <w:proofErr w:type="gramEnd"/>
      <w:r w:rsidRPr="00203BF1">
        <w:t xml:space="preserve"> использования системы электронного документооборота, передача документов на бумажном носителе производится в соответствии с требованиями законодательства Российской Федерации, или по договорённости Сторон об оформлении документов на бумажном носителе.</w:t>
      </w:r>
    </w:p>
    <w:p w:rsidR="004B09F8" w:rsidRPr="00203BF1" w:rsidRDefault="004B09F8" w:rsidP="00203BF1">
      <w:pPr>
        <w:tabs>
          <w:tab w:val="left" w:pos="993"/>
        </w:tabs>
        <w:spacing w:line="276" w:lineRule="auto"/>
        <w:ind w:left="567"/>
        <w:jc w:val="both"/>
      </w:pPr>
    </w:p>
    <w:p w:rsidR="00FC5ED2" w:rsidRPr="00203BF1" w:rsidRDefault="00FC5ED2" w:rsidP="00203BF1">
      <w:pPr>
        <w:tabs>
          <w:tab w:val="left" w:pos="993"/>
        </w:tabs>
        <w:spacing w:line="276" w:lineRule="auto"/>
        <w:ind w:left="567"/>
        <w:jc w:val="both"/>
      </w:pPr>
    </w:p>
    <w:p w:rsidR="000443B7" w:rsidRPr="00203BF1" w:rsidRDefault="000443B7" w:rsidP="00021D43">
      <w:pPr>
        <w:pStyle w:val="aff0"/>
        <w:numPr>
          <w:ilvl w:val="0"/>
          <w:numId w:val="23"/>
        </w:numPr>
        <w:tabs>
          <w:tab w:val="left" w:pos="426"/>
          <w:tab w:val="left" w:pos="851"/>
          <w:tab w:val="left" w:pos="3261"/>
          <w:tab w:val="left" w:pos="3544"/>
        </w:tabs>
        <w:spacing w:after="120" w:line="276" w:lineRule="auto"/>
        <w:ind w:left="357" w:hanging="357"/>
        <w:contextualSpacing w:val="0"/>
        <w:jc w:val="center"/>
        <w:rPr>
          <w:bCs/>
          <w:sz w:val="24"/>
          <w:szCs w:val="24"/>
        </w:rPr>
      </w:pPr>
      <w:r w:rsidRPr="00203BF1">
        <w:rPr>
          <w:bCs/>
          <w:sz w:val="24"/>
          <w:szCs w:val="24"/>
        </w:rPr>
        <w:t>ПРИЕМКА ВЫПОЛНЕННЫХ РАБОТ</w:t>
      </w:r>
    </w:p>
    <w:p w:rsidR="000443B7" w:rsidRPr="00203BF1" w:rsidRDefault="000443B7" w:rsidP="00021D43">
      <w:pPr>
        <w:numPr>
          <w:ilvl w:val="1"/>
          <w:numId w:val="23"/>
        </w:numPr>
        <w:tabs>
          <w:tab w:val="left" w:pos="851"/>
          <w:tab w:val="left" w:pos="1276"/>
        </w:tabs>
        <w:spacing w:line="276" w:lineRule="auto"/>
        <w:ind w:left="0" w:firstLine="851"/>
        <w:jc w:val="both"/>
        <w:outlineLvl w:val="0"/>
      </w:pPr>
      <w:r w:rsidRPr="00203BF1">
        <w:t xml:space="preserve">В </w:t>
      </w:r>
      <w:proofErr w:type="gramStart"/>
      <w:r w:rsidRPr="00203BF1">
        <w:t>результате</w:t>
      </w:r>
      <w:proofErr w:type="gramEnd"/>
      <w:r w:rsidRPr="00203BF1">
        <w:t xml:space="preserve"> выполнения работ Подрядчик передает Заказчику документацию в количестве (экземплярах) и в электронном варианте в соответствии с техническим заданием (Приложение </w:t>
      </w:r>
      <w:r w:rsidR="00575C79" w:rsidRPr="00203BF1">
        <w:t>1</w:t>
      </w:r>
      <w:r w:rsidRPr="00203BF1">
        <w:t>). Состав Документации, передаваемой Подрядчиком Заказчику, и её содержание должны соответствовать требованиям действующего законодательства и нормативных документов Российской Федерации, государственным стандартам, условиям настоящего договора, а также исходным данным.</w:t>
      </w:r>
    </w:p>
    <w:p w:rsidR="000443B7" w:rsidRPr="00203BF1" w:rsidRDefault="000443B7" w:rsidP="00203BF1">
      <w:pPr>
        <w:tabs>
          <w:tab w:val="left" w:pos="851"/>
          <w:tab w:val="left" w:pos="1276"/>
        </w:tabs>
        <w:spacing w:line="276" w:lineRule="auto"/>
        <w:ind w:firstLine="851"/>
        <w:jc w:val="both"/>
        <w:outlineLvl w:val="0"/>
      </w:pPr>
      <w:r w:rsidRPr="00203BF1">
        <w:t>Дополнительные экземпляры Документации передаются Заказчику по его просьбе за дополнительную плату на основании дополнительного соглашения.</w:t>
      </w:r>
    </w:p>
    <w:p w:rsidR="000443B7" w:rsidRPr="00203BF1" w:rsidRDefault="000443B7" w:rsidP="00021D43">
      <w:pPr>
        <w:numPr>
          <w:ilvl w:val="1"/>
          <w:numId w:val="23"/>
        </w:numPr>
        <w:tabs>
          <w:tab w:val="left" w:pos="851"/>
          <w:tab w:val="left" w:pos="1276"/>
        </w:tabs>
        <w:spacing w:line="276" w:lineRule="auto"/>
        <w:ind w:left="0" w:firstLine="851"/>
        <w:jc w:val="both"/>
        <w:outlineLvl w:val="0"/>
      </w:pPr>
      <w:r w:rsidRPr="00203BF1">
        <w:t xml:space="preserve">Передача Заказчику Документации осуществляется по передаточному документу (накладной) в течение 5 (Пяти) рабочих дней с момента окончания Подрядчиком выполнения работ. В </w:t>
      </w:r>
      <w:proofErr w:type="gramStart"/>
      <w:r w:rsidRPr="00203BF1">
        <w:t>случае</w:t>
      </w:r>
      <w:proofErr w:type="gramEnd"/>
      <w:r w:rsidRPr="00203BF1">
        <w:t xml:space="preserve"> передачи Подрядчиком Документации нарочным, датой передачи Документации Заказчику является дата подписания передаточного документа (накладной) уполномоченным лицом Заказчика, получившим Документацию.</w:t>
      </w:r>
    </w:p>
    <w:p w:rsidR="000443B7" w:rsidRPr="00203BF1" w:rsidRDefault="000443B7" w:rsidP="00203BF1">
      <w:pPr>
        <w:tabs>
          <w:tab w:val="left" w:pos="1276"/>
        </w:tabs>
        <w:spacing w:line="276" w:lineRule="auto"/>
        <w:ind w:firstLine="851"/>
        <w:jc w:val="both"/>
        <w:outlineLvl w:val="0"/>
      </w:pPr>
      <w:r w:rsidRPr="00203BF1">
        <w:t>Приемка Документации по комплектности, указанной в передаточном документе (накладной), осуществляется уполномоченным лицом Заказчика в срок не более 5 (пяти) рабочих дней с момента постановки на передаточном документе (накладной) отметки уполномоченного лица Заказчика о начале приемки. Указанная отметка проставляется в день предоставления Документации Заказчику для приемки по комплектности.</w:t>
      </w:r>
    </w:p>
    <w:p w:rsidR="000443B7" w:rsidRPr="00203BF1" w:rsidRDefault="000443B7" w:rsidP="00203BF1">
      <w:pPr>
        <w:tabs>
          <w:tab w:val="left" w:pos="1276"/>
        </w:tabs>
        <w:spacing w:line="276" w:lineRule="auto"/>
        <w:ind w:firstLine="851"/>
        <w:jc w:val="both"/>
        <w:outlineLvl w:val="0"/>
      </w:pPr>
      <w:r w:rsidRPr="00203BF1">
        <w:t>При подписании передаточного документа (накладной) уполномоченное лицо Заказчика обязано указать дату получения Документации и указать свою должность, Ф.И.О. и в течение 2 (двух) рабочих дней с момента истечения срока, предоставленного для проверки Документации на комплектность, возвратить в адрес Подрядчика один экземпляр подписанного передаточного документа (накладной).</w:t>
      </w:r>
    </w:p>
    <w:p w:rsidR="000443B7" w:rsidRPr="00203BF1" w:rsidRDefault="000443B7" w:rsidP="00203BF1">
      <w:pPr>
        <w:tabs>
          <w:tab w:val="left" w:pos="1276"/>
        </w:tabs>
        <w:spacing w:line="276" w:lineRule="auto"/>
        <w:ind w:firstLine="851"/>
        <w:jc w:val="both"/>
        <w:outlineLvl w:val="0"/>
      </w:pPr>
      <w:proofErr w:type="gramStart"/>
      <w:r w:rsidRPr="00203BF1">
        <w:t xml:space="preserve">В случае, если по истечении указанного в настоящем пункте Договора срока, который в совокупности составляет 5 (Пять) рабочих дней, Заказчик не заявит о некомплектности переданной Подрядчиком Документации сведениям, указанным в передаточном документе Подрядчика, то Документация будет считаться переданной комплектно в соответствии со сведениями, указанными в передаточном документе Подрядчика. </w:t>
      </w:r>
      <w:proofErr w:type="gramEnd"/>
    </w:p>
    <w:p w:rsidR="000443B7" w:rsidRPr="00203BF1" w:rsidRDefault="000443B7" w:rsidP="00203BF1">
      <w:pPr>
        <w:tabs>
          <w:tab w:val="left" w:pos="1276"/>
        </w:tabs>
        <w:spacing w:line="276" w:lineRule="auto"/>
        <w:ind w:firstLine="851"/>
        <w:jc w:val="both"/>
        <w:outlineLvl w:val="0"/>
      </w:pPr>
      <w:r w:rsidRPr="00203BF1">
        <w:t>Приемка документации, подписание Актов выполненных работ, а также подписание передаточного документа (накладной) со стороны Заказчика производится соответствующим уполномоченным лицом Заказчика.</w:t>
      </w:r>
    </w:p>
    <w:p w:rsidR="000443B7" w:rsidRPr="00203BF1" w:rsidRDefault="000443B7" w:rsidP="00203BF1">
      <w:pPr>
        <w:tabs>
          <w:tab w:val="left" w:pos="1276"/>
        </w:tabs>
        <w:spacing w:line="276" w:lineRule="auto"/>
        <w:ind w:firstLine="851"/>
        <w:jc w:val="both"/>
        <w:outlineLvl w:val="0"/>
      </w:pPr>
      <w:r w:rsidRPr="00203BF1">
        <w:t xml:space="preserve">По просьбе Заказчика Подрядчик вправе направить Документацию почтой. В </w:t>
      </w:r>
      <w:proofErr w:type="gramStart"/>
      <w:r w:rsidRPr="00203BF1">
        <w:t>этом</w:t>
      </w:r>
      <w:proofErr w:type="gramEnd"/>
      <w:r w:rsidRPr="00203BF1">
        <w:t xml:space="preserve"> случае датой передачи Документации Заказчику является дата получения почтового отправления Заказчику. Приемка Документации по комплектности, указанной в передаточном документе (накладной), осуществляется уполномоченным лицом Заказчика в срок не более 5 (пяти) рабочих дней с момента получения почтового отправления. По истечении срока приемки по комплектности Заказчик обязуется подписать передаточный документ (накладную), указав дату получения Документации, должность, Ф.И.О., и в течение 2 (Двух) рабочих дней возвратить в адрес Подрядчика один экземпляр подписанного передаточного документа (накладной).</w:t>
      </w:r>
    </w:p>
    <w:p w:rsidR="000443B7" w:rsidRPr="00203BF1" w:rsidRDefault="000443B7" w:rsidP="00203BF1">
      <w:pPr>
        <w:tabs>
          <w:tab w:val="left" w:pos="1276"/>
        </w:tabs>
        <w:spacing w:line="276" w:lineRule="auto"/>
        <w:ind w:firstLine="851"/>
        <w:jc w:val="both"/>
        <w:outlineLvl w:val="0"/>
      </w:pPr>
      <w:proofErr w:type="gramStart"/>
      <w:r w:rsidRPr="00203BF1">
        <w:t>В случае обнаружения Заказчиком некомплектности представленной Документации, Заказчик направляет в адрес Подрядчика мотивированную претензию относительно полноты Документации, а Подрядчик обязан в минимально короткий срок, согласованный сторонами, устранить допущенные недостатки.</w:t>
      </w:r>
      <w:proofErr w:type="gramEnd"/>
      <w:r w:rsidRPr="00203BF1">
        <w:t xml:space="preserve"> При этом</w:t>
      </w:r>
      <w:proofErr w:type="gramStart"/>
      <w:r w:rsidRPr="00203BF1">
        <w:t>,</w:t>
      </w:r>
      <w:proofErr w:type="gramEnd"/>
      <w:r w:rsidRPr="00203BF1">
        <w:t xml:space="preserve"> срок проверки Документации на комплектность Заказчиком начинает течь заново с момента устранения Подрядчиком допущенных недостатков.</w:t>
      </w:r>
    </w:p>
    <w:p w:rsidR="000443B7" w:rsidRPr="00203BF1" w:rsidRDefault="000443B7" w:rsidP="00021D43">
      <w:pPr>
        <w:numPr>
          <w:ilvl w:val="1"/>
          <w:numId w:val="23"/>
        </w:numPr>
        <w:tabs>
          <w:tab w:val="left" w:pos="851"/>
          <w:tab w:val="left" w:pos="1276"/>
        </w:tabs>
        <w:spacing w:line="276" w:lineRule="auto"/>
        <w:ind w:left="0" w:firstLine="851"/>
        <w:jc w:val="both"/>
        <w:outlineLvl w:val="0"/>
      </w:pPr>
      <w:r w:rsidRPr="00203BF1">
        <w:t xml:space="preserve">В течение 5 (Пяти) календарных дней с момента подписания уполномоченным лицом Заказчика передаточного документа (накладной) в соответствии с п.6.2 Договора, свидетельствующего о том, что Документация передана Подрядчиком Заказчику комплектно, Подрядчик предоставляет Заказчику Акт выполненных работ (Приложение </w:t>
      </w:r>
      <w:r w:rsidR="0067019E" w:rsidRPr="00203BF1">
        <w:t>5</w:t>
      </w:r>
      <w:r w:rsidRPr="00203BF1">
        <w:t>), в 2 (Двух) экземплярах.</w:t>
      </w:r>
    </w:p>
    <w:p w:rsidR="000443B7" w:rsidRPr="00203BF1" w:rsidRDefault="000443B7" w:rsidP="00021D43">
      <w:pPr>
        <w:numPr>
          <w:ilvl w:val="1"/>
          <w:numId w:val="23"/>
        </w:numPr>
        <w:tabs>
          <w:tab w:val="left" w:pos="709"/>
          <w:tab w:val="left" w:pos="851"/>
          <w:tab w:val="left" w:pos="1134"/>
          <w:tab w:val="left" w:pos="1276"/>
        </w:tabs>
        <w:spacing w:line="276" w:lineRule="auto"/>
        <w:ind w:left="0" w:firstLine="851"/>
        <w:jc w:val="both"/>
        <w:outlineLvl w:val="0"/>
      </w:pPr>
      <w:r w:rsidRPr="00203BF1">
        <w:t>Заказчик в течение 30 (Тридцати) календарных дней со дня получения вышеуказанного Акта обязан проверить результат выполненных работ на соответствие условиям настоящего Договора и передать Подрядчику один экземпляр подписанного Сторонами Акта выполненных работ или мотивированный отказ от приемки с указанием перечня работ, не соответствующих условиям Договора, Заданию на проектирование, исходным данным, и разумными сроками их устранения.</w:t>
      </w:r>
    </w:p>
    <w:p w:rsidR="000443B7" w:rsidRPr="00203BF1" w:rsidRDefault="000443B7" w:rsidP="00021D43">
      <w:pPr>
        <w:numPr>
          <w:ilvl w:val="1"/>
          <w:numId w:val="23"/>
        </w:numPr>
        <w:tabs>
          <w:tab w:val="left" w:pos="851"/>
          <w:tab w:val="left" w:pos="1276"/>
        </w:tabs>
        <w:spacing w:line="276" w:lineRule="auto"/>
        <w:ind w:left="0" w:firstLine="851"/>
        <w:jc w:val="both"/>
        <w:outlineLvl w:val="0"/>
      </w:pPr>
      <w:r w:rsidRPr="00203BF1">
        <w:t xml:space="preserve">В </w:t>
      </w:r>
      <w:proofErr w:type="gramStart"/>
      <w:r w:rsidRPr="00203BF1">
        <w:t>случае</w:t>
      </w:r>
      <w:proofErr w:type="gramEnd"/>
      <w:r w:rsidRPr="00203BF1">
        <w:t xml:space="preserve"> получения мотивированного отказа Заказчика от принятия результатов работ, Подрядчик вправе в течение 5 (Пяти) рабочих дней с момента получения отказа направить последнему свои возражения по существу заявленных недостатков и/или срокам их устранения. По результатам рассмотрения возражений, Сторонами составляется двусторонний Акт с указанием перечня необходимых доработок и сроков их устранения.</w:t>
      </w:r>
    </w:p>
    <w:p w:rsidR="000443B7" w:rsidRPr="00203BF1" w:rsidRDefault="000443B7" w:rsidP="00021D43">
      <w:pPr>
        <w:widowControl w:val="0"/>
        <w:numPr>
          <w:ilvl w:val="1"/>
          <w:numId w:val="23"/>
        </w:numPr>
        <w:tabs>
          <w:tab w:val="left" w:pos="851"/>
          <w:tab w:val="left" w:pos="1276"/>
        </w:tabs>
        <w:autoSpaceDE w:val="0"/>
        <w:autoSpaceDN w:val="0"/>
        <w:adjustRightInd w:val="0"/>
        <w:spacing w:line="276" w:lineRule="auto"/>
        <w:ind w:left="0" w:firstLine="851"/>
        <w:jc w:val="both"/>
      </w:pPr>
      <w:r w:rsidRPr="00203BF1">
        <w:t xml:space="preserve">При отсутствии замечаний Заказчика по истечении 30 (Тридцати) календарных дней со дня получения Акта выполненных работ Заказчиком и не предоставления подписанного Акта выполненных работ в установленный Договором срок, результаты работ </w:t>
      </w:r>
      <w:proofErr w:type="gramStart"/>
      <w:r w:rsidRPr="00203BF1">
        <w:t>считаются принятыми и Подрядчиком оформляется</w:t>
      </w:r>
      <w:proofErr w:type="gramEnd"/>
      <w:r w:rsidRPr="00203BF1">
        <w:t xml:space="preserve"> односторонний Акт выполненных работ, на основании которого выполненные работы подлежат оплате.</w:t>
      </w:r>
    </w:p>
    <w:p w:rsidR="000443B7" w:rsidRPr="00203BF1" w:rsidRDefault="000443B7" w:rsidP="00021D43">
      <w:pPr>
        <w:widowControl w:val="0"/>
        <w:numPr>
          <w:ilvl w:val="1"/>
          <w:numId w:val="23"/>
        </w:numPr>
        <w:tabs>
          <w:tab w:val="left" w:pos="851"/>
          <w:tab w:val="left" w:pos="1276"/>
        </w:tabs>
        <w:autoSpaceDE w:val="0"/>
        <w:autoSpaceDN w:val="0"/>
        <w:adjustRightInd w:val="0"/>
        <w:spacing w:line="276" w:lineRule="auto"/>
        <w:ind w:left="0" w:firstLine="851"/>
        <w:jc w:val="both"/>
      </w:pPr>
      <w:r w:rsidRPr="00203BF1">
        <w:t>Право собственности на результаты комплекса работ и материальные носители, на которых они зафиксированы, переходит к Заказчику с момента подписания им соответствующего Акта выполненных работ.</w:t>
      </w:r>
    </w:p>
    <w:p w:rsidR="000443B7" w:rsidRPr="00203BF1" w:rsidRDefault="000443B7" w:rsidP="00021D43">
      <w:pPr>
        <w:widowControl w:val="0"/>
        <w:numPr>
          <w:ilvl w:val="1"/>
          <w:numId w:val="23"/>
        </w:numPr>
        <w:tabs>
          <w:tab w:val="left" w:pos="851"/>
          <w:tab w:val="left" w:pos="1276"/>
        </w:tabs>
        <w:autoSpaceDE w:val="0"/>
        <w:autoSpaceDN w:val="0"/>
        <w:adjustRightInd w:val="0"/>
        <w:spacing w:line="276" w:lineRule="auto"/>
        <w:ind w:left="0" w:firstLine="851"/>
        <w:jc w:val="both"/>
      </w:pPr>
      <w:r w:rsidRPr="00203BF1">
        <w:t>Если в процессе работы выяснится неизбежность получения отрицательного результата или нецелесообразность дальнейшего проведения работ, а также в иных случаях, предусмотренных Договором, Подрядчик обязан приостановить выполнение работ, поставив об этом в известность Заказчика немедленно.</w:t>
      </w:r>
    </w:p>
    <w:p w:rsidR="000443B7" w:rsidRPr="00203BF1" w:rsidRDefault="000443B7" w:rsidP="00203BF1">
      <w:pPr>
        <w:widowControl w:val="0"/>
        <w:tabs>
          <w:tab w:val="left" w:pos="1276"/>
        </w:tabs>
        <w:autoSpaceDE w:val="0"/>
        <w:autoSpaceDN w:val="0"/>
        <w:adjustRightInd w:val="0"/>
        <w:spacing w:line="276" w:lineRule="auto"/>
        <w:ind w:firstLine="851"/>
        <w:jc w:val="both"/>
      </w:pPr>
      <w:r w:rsidRPr="00203BF1">
        <w:t>Вопрос о целесообразности продолжения работ решается Сторонами в течение 10 (Десяти) рабочих дней с момента получения Заказчиком уведомления о приостановлении работ.</w:t>
      </w:r>
    </w:p>
    <w:p w:rsidR="000443B7" w:rsidRPr="00203BF1" w:rsidRDefault="000443B7" w:rsidP="00021D43">
      <w:pPr>
        <w:widowControl w:val="0"/>
        <w:numPr>
          <w:ilvl w:val="1"/>
          <w:numId w:val="23"/>
        </w:numPr>
        <w:tabs>
          <w:tab w:val="left" w:pos="851"/>
          <w:tab w:val="left" w:pos="1276"/>
        </w:tabs>
        <w:autoSpaceDE w:val="0"/>
        <w:autoSpaceDN w:val="0"/>
        <w:adjustRightInd w:val="0"/>
        <w:spacing w:line="276" w:lineRule="auto"/>
        <w:ind w:left="0" w:firstLine="851"/>
        <w:jc w:val="both"/>
      </w:pPr>
      <w:proofErr w:type="gramStart"/>
      <w:r w:rsidRPr="00203BF1">
        <w:t xml:space="preserve">В случае, если период приостановки превысит 60 (Шестьдесят) последовательных календарных дней, одна из сторон имеет право расторгнуть в одностороннем порядке настоящий Договор, предупредив об этом в письменном виде другую сторону за 10 (Десять) календарных дней до даты расторжения настоящего Договора. </w:t>
      </w:r>
      <w:proofErr w:type="gramEnd"/>
    </w:p>
    <w:p w:rsidR="000443B7" w:rsidRPr="00203BF1" w:rsidRDefault="000443B7" w:rsidP="00203BF1">
      <w:pPr>
        <w:widowControl w:val="0"/>
        <w:tabs>
          <w:tab w:val="left" w:pos="1276"/>
        </w:tabs>
        <w:autoSpaceDE w:val="0"/>
        <w:autoSpaceDN w:val="0"/>
        <w:adjustRightInd w:val="0"/>
        <w:spacing w:line="276" w:lineRule="auto"/>
        <w:ind w:firstLine="851"/>
        <w:jc w:val="both"/>
      </w:pPr>
      <w:r w:rsidRPr="00203BF1">
        <w:t xml:space="preserve">В </w:t>
      </w:r>
      <w:proofErr w:type="gramStart"/>
      <w:r w:rsidRPr="00203BF1">
        <w:t>случае</w:t>
      </w:r>
      <w:proofErr w:type="gramEnd"/>
      <w:r w:rsidRPr="00203BF1">
        <w:t xml:space="preserve"> если работы приостановлены, Подрядчик имеет право на возмещение документально подтвержденных расходов, фактически понесенных им в результате такой приостановки, при условии, если работы приостановлены по инициативе Заказчика, или по взаимному соглашению.</w:t>
      </w:r>
    </w:p>
    <w:p w:rsidR="000443B7" w:rsidRPr="00203BF1" w:rsidRDefault="000443B7" w:rsidP="00021D43">
      <w:pPr>
        <w:widowControl w:val="0"/>
        <w:numPr>
          <w:ilvl w:val="1"/>
          <w:numId w:val="23"/>
        </w:numPr>
        <w:tabs>
          <w:tab w:val="left" w:pos="851"/>
          <w:tab w:val="left" w:pos="1276"/>
        </w:tabs>
        <w:autoSpaceDE w:val="0"/>
        <w:autoSpaceDN w:val="0"/>
        <w:adjustRightInd w:val="0"/>
        <w:spacing w:line="276" w:lineRule="auto"/>
        <w:ind w:left="0" w:firstLine="851"/>
        <w:jc w:val="both"/>
      </w:pPr>
      <w:r w:rsidRPr="00203BF1">
        <w:t xml:space="preserve">Заказчик может в любое время до сдачи ему результата работ отказаться от исполнения Договора, при условии направления письменного уведомления Подрядчику. В данном </w:t>
      </w:r>
      <w:proofErr w:type="gramStart"/>
      <w:r w:rsidRPr="00203BF1">
        <w:t>случае</w:t>
      </w:r>
      <w:proofErr w:type="gramEnd"/>
      <w:r w:rsidRPr="00203BF1">
        <w:t xml:space="preserve"> Подрядчик обязан остановить выполнение работ по настоящему Договору со дня получения соответствующего уведомления о досрочном расторжении Договора.</w:t>
      </w:r>
    </w:p>
    <w:p w:rsidR="000443B7" w:rsidRPr="00203BF1" w:rsidRDefault="000443B7" w:rsidP="00021D43">
      <w:pPr>
        <w:widowControl w:val="0"/>
        <w:numPr>
          <w:ilvl w:val="1"/>
          <w:numId w:val="23"/>
        </w:numPr>
        <w:tabs>
          <w:tab w:val="left" w:pos="993"/>
          <w:tab w:val="left" w:pos="1276"/>
        </w:tabs>
        <w:autoSpaceDE w:val="0"/>
        <w:autoSpaceDN w:val="0"/>
        <w:adjustRightInd w:val="0"/>
        <w:spacing w:line="276" w:lineRule="auto"/>
        <w:ind w:left="0" w:firstLine="851"/>
        <w:jc w:val="both"/>
      </w:pPr>
      <w:proofErr w:type="gramStart"/>
      <w:r w:rsidRPr="00203BF1">
        <w:t>В случаях приостановления работ/расторжения настоящего Договора по инициативе Заказчика, предусмотренных условиями Договора и действующим законодательством, работы, выполненные Подрядчиком до момента приостановления работ/расторжения Договора, оформляются Актом выполненных работ, где указывается объем выполненных работ и их стоимость.</w:t>
      </w:r>
      <w:proofErr w:type="gramEnd"/>
      <w:r w:rsidRPr="00203BF1">
        <w:t xml:space="preserve"> Заказчик обязан в течение 10 (Десяти) календарных дней с момента получения Акта выполненных работ от Подрядчика подписать его и не позднее 10 (Десяти) календарных дней с момента подписания Акта </w:t>
      </w:r>
      <w:proofErr w:type="gramStart"/>
      <w:r w:rsidRPr="00203BF1">
        <w:t>оплатить стоимость надлежащим</w:t>
      </w:r>
      <w:proofErr w:type="gramEnd"/>
      <w:r w:rsidRPr="00203BF1">
        <w:t xml:space="preserve"> образом выполненных Подрядчиком работ на дату приостановления работ/расторжения Договора. </w:t>
      </w:r>
    </w:p>
    <w:p w:rsidR="000443B7" w:rsidRPr="00203BF1" w:rsidRDefault="000443B7" w:rsidP="00021D43">
      <w:pPr>
        <w:widowControl w:val="0"/>
        <w:numPr>
          <w:ilvl w:val="1"/>
          <w:numId w:val="23"/>
        </w:numPr>
        <w:tabs>
          <w:tab w:val="left" w:pos="993"/>
          <w:tab w:val="left" w:pos="1276"/>
        </w:tabs>
        <w:autoSpaceDE w:val="0"/>
        <w:autoSpaceDN w:val="0"/>
        <w:adjustRightInd w:val="0"/>
        <w:spacing w:line="276" w:lineRule="auto"/>
        <w:ind w:left="0" w:firstLine="851"/>
        <w:jc w:val="both"/>
      </w:pPr>
      <w:r w:rsidRPr="00203BF1">
        <w:t xml:space="preserve">Если Заказчик заявит о передаче результатов работ, выполненных Подрядчиком до даты приостановки работ/расторжения Договора, сроки передачи Заказчику результатов фактически выполненных работ не могут быть менее 14 (Четырнадцати) календарных дней </w:t>
      </w:r>
      <w:proofErr w:type="gramStart"/>
      <w:r w:rsidRPr="00203BF1">
        <w:t>с даты приостановки</w:t>
      </w:r>
      <w:proofErr w:type="gramEnd"/>
      <w:r w:rsidRPr="00203BF1">
        <w:t>/расторжения Договора.</w:t>
      </w:r>
    </w:p>
    <w:p w:rsidR="000443B7" w:rsidRPr="00203BF1" w:rsidRDefault="000443B7" w:rsidP="00021D43">
      <w:pPr>
        <w:numPr>
          <w:ilvl w:val="1"/>
          <w:numId w:val="23"/>
        </w:numPr>
        <w:tabs>
          <w:tab w:val="left" w:pos="993"/>
          <w:tab w:val="left" w:pos="1276"/>
        </w:tabs>
        <w:suppressAutoHyphens/>
        <w:spacing w:line="276" w:lineRule="auto"/>
        <w:ind w:left="0" w:firstLine="851"/>
        <w:jc w:val="both"/>
      </w:pPr>
      <w:r w:rsidRPr="00203BF1">
        <w:t>Если недостатки, возникшие по вине Подрядчика, не были устранены в согласованные Сторонами сроки, Заказчик вправе по своему усмотрению:</w:t>
      </w:r>
    </w:p>
    <w:p w:rsidR="000443B7" w:rsidRPr="00203BF1" w:rsidRDefault="000443B7" w:rsidP="00021D43">
      <w:pPr>
        <w:numPr>
          <w:ilvl w:val="0"/>
          <w:numId w:val="18"/>
        </w:numPr>
        <w:tabs>
          <w:tab w:val="left" w:pos="993"/>
        </w:tabs>
        <w:spacing w:line="276" w:lineRule="auto"/>
        <w:ind w:left="0" w:firstLine="851"/>
        <w:jc w:val="both"/>
      </w:pPr>
      <w:r w:rsidRPr="00203BF1">
        <w:t>отказаться от исполнения настоящего Договора в целом или в части, потребовать от Подрядчика возврата уплаченных за невыполненные или ненадлежащим образом выполненные работы, а также потребовать возмещения причиненных убытков;</w:t>
      </w:r>
    </w:p>
    <w:p w:rsidR="000443B7" w:rsidRPr="00203BF1" w:rsidRDefault="000443B7" w:rsidP="00021D43">
      <w:pPr>
        <w:numPr>
          <w:ilvl w:val="0"/>
          <w:numId w:val="18"/>
        </w:numPr>
        <w:tabs>
          <w:tab w:val="left" w:pos="993"/>
        </w:tabs>
        <w:spacing w:line="276" w:lineRule="auto"/>
        <w:ind w:left="0" w:firstLine="851"/>
        <w:jc w:val="both"/>
      </w:pPr>
      <w:r w:rsidRPr="00203BF1">
        <w:t>потребовать от Подрядчика соразмерного уменьшения установленной за работу цены;</w:t>
      </w:r>
    </w:p>
    <w:p w:rsidR="000443B7" w:rsidRPr="00203BF1" w:rsidRDefault="000443B7" w:rsidP="00021D43">
      <w:pPr>
        <w:numPr>
          <w:ilvl w:val="0"/>
          <w:numId w:val="18"/>
        </w:numPr>
        <w:tabs>
          <w:tab w:val="left" w:pos="993"/>
        </w:tabs>
        <w:spacing w:line="276" w:lineRule="auto"/>
        <w:ind w:left="0" w:firstLine="851"/>
        <w:jc w:val="both"/>
      </w:pPr>
      <w:r w:rsidRPr="00203BF1">
        <w:t>поручить устранение недостатков третьим лицам и потребовать от Подрядчика возмещения понесенных расходов и причиненных убытков. При этом</w:t>
      </w:r>
      <w:proofErr w:type="gramStart"/>
      <w:r w:rsidRPr="00203BF1">
        <w:t>,</w:t>
      </w:r>
      <w:proofErr w:type="gramEnd"/>
      <w:r w:rsidRPr="00203BF1">
        <w:t xml:space="preserve"> Заказчик обязан подписать Акт приемки в отношении работ, выполненных с надлежащим качеством и оплатить их.</w:t>
      </w:r>
    </w:p>
    <w:p w:rsidR="000443B7" w:rsidRPr="00203BF1" w:rsidRDefault="000443B7" w:rsidP="00021D43">
      <w:pPr>
        <w:numPr>
          <w:ilvl w:val="1"/>
          <w:numId w:val="23"/>
        </w:numPr>
        <w:tabs>
          <w:tab w:val="left" w:pos="993"/>
          <w:tab w:val="left" w:pos="1276"/>
        </w:tabs>
        <w:suppressAutoHyphens/>
        <w:spacing w:line="276" w:lineRule="auto"/>
        <w:ind w:left="0" w:firstLine="851"/>
        <w:jc w:val="both"/>
      </w:pPr>
      <w:r w:rsidRPr="00203BF1">
        <w:t xml:space="preserve">По завершению работ Подрядчик предоставляет Заказчику справку о стоимости выполненных работ и затрат (Приложение </w:t>
      </w:r>
      <w:r w:rsidR="0067019E" w:rsidRPr="00203BF1">
        <w:t>7</w:t>
      </w:r>
      <w:r w:rsidRPr="00203BF1">
        <w:t>)</w:t>
      </w:r>
    </w:p>
    <w:p w:rsidR="000443B7" w:rsidRPr="00203BF1" w:rsidRDefault="000443B7" w:rsidP="00203BF1">
      <w:pPr>
        <w:tabs>
          <w:tab w:val="left" w:pos="993"/>
          <w:tab w:val="left" w:pos="1276"/>
        </w:tabs>
        <w:suppressAutoHyphens/>
        <w:spacing w:line="276" w:lineRule="auto"/>
        <w:ind w:firstLine="851"/>
        <w:jc w:val="both"/>
      </w:pPr>
    </w:p>
    <w:p w:rsidR="00FC5ED2" w:rsidRPr="00203BF1" w:rsidRDefault="00FC5ED2" w:rsidP="00203BF1">
      <w:pPr>
        <w:tabs>
          <w:tab w:val="left" w:pos="993"/>
          <w:tab w:val="left" w:pos="1276"/>
        </w:tabs>
        <w:suppressAutoHyphens/>
        <w:spacing w:line="276" w:lineRule="auto"/>
        <w:ind w:firstLine="851"/>
        <w:jc w:val="both"/>
      </w:pPr>
    </w:p>
    <w:p w:rsidR="007B1C4C" w:rsidRPr="00203BF1" w:rsidRDefault="007B1C4C" w:rsidP="00021D43">
      <w:pPr>
        <w:pStyle w:val="aff0"/>
        <w:numPr>
          <w:ilvl w:val="0"/>
          <w:numId w:val="23"/>
        </w:numPr>
        <w:tabs>
          <w:tab w:val="left" w:pos="426"/>
          <w:tab w:val="left" w:pos="851"/>
          <w:tab w:val="left" w:pos="3261"/>
          <w:tab w:val="left" w:pos="3544"/>
        </w:tabs>
        <w:spacing w:after="120" w:line="276" w:lineRule="auto"/>
        <w:contextualSpacing w:val="0"/>
        <w:jc w:val="center"/>
        <w:rPr>
          <w:bCs/>
          <w:sz w:val="24"/>
          <w:szCs w:val="24"/>
        </w:rPr>
      </w:pPr>
      <w:r w:rsidRPr="00203BF1">
        <w:rPr>
          <w:bCs/>
          <w:sz w:val="24"/>
          <w:szCs w:val="24"/>
        </w:rPr>
        <w:t>ПРАВА И ОБЯЗАННОСТИ СТОРОН</w:t>
      </w:r>
    </w:p>
    <w:p w:rsidR="007B1C4C" w:rsidRPr="00203BF1" w:rsidRDefault="007B1C4C" w:rsidP="00021D43">
      <w:pPr>
        <w:numPr>
          <w:ilvl w:val="1"/>
          <w:numId w:val="23"/>
        </w:numPr>
        <w:tabs>
          <w:tab w:val="left" w:pos="851"/>
          <w:tab w:val="left" w:pos="993"/>
        </w:tabs>
        <w:spacing w:line="276" w:lineRule="auto"/>
        <w:ind w:left="0" w:firstLine="567"/>
        <w:jc w:val="both"/>
      </w:pPr>
      <w:r w:rsidRPr="00203BF1">
        <w:t>Подрядчик обязуется:</w:t>
      </w:r>
    </w:p>
    <w:p w:rsidR="007B1C4C" w:rsidRPr="00203BF1" w:rsidRDefault="007B1C4C" w:rsidP="00021D43">
      <w:pPr>
        <w:numPr>
          <w:ilvl w:val="2"/>
          <w:numId w:val="23"/>
        </w:numPr>
        <w:tabs>
          <w:tab w:val="left" w:pos="851"/>
          <w:tab w:val="left" w:pos="993"/>
          <w:tab w:val="left" w:pos="1134"/>
        </w:tabs>
        <w:spacing w:line="276" w:lineRule="auto"/>
        <w:ind w:left="0" w:firstLine="556"/>
        <w:jc w:val="both"/>
        <w:rPr>
          <w:color w:val="000000"/>
        </w:rPr>
      </w:pPr>
      <w:r w:rsidRPr="00203BF1">
        <w:t xml:space="preserve">Назначить ответственное должностное лицо для взаимодействия с Заказчиком по вопросам, связанным с исполнением настоящего договора, сообщить его контактные данные на электронную почту Заказчика адресу: </w:t>
      </w:r>
      <w:hyperlink r:id="rId9" w:history="1">
        <w:r w:rsidRPr="00203BF1">
          <w:rPr>
            <w:rStyle w:val="af1"/>
          </w:rPr>
          <w:t>JSC-YATEC@yatec.ru</w:t>
        </w:r>
      </w:hyperlink>
      <w:r w:rsidRPr="00203BF1">
        <w:rPr>
          <w:color w:val="000000"/>
        </w:rPr>
        <w:t xml:space="preserve">. </w:t>
      </w:r>
      <w:r w:rsidRPr="00203BF1">
        <w:rPr>
          <w:i/>
          <w:color w:val="000000"/>
        </w:rPr>
        <w:t>(при необходимости дополнить электронную почту куратора договора)</w:t>
      </w:r>
    </w:p>
    <w:p w:rsidR="007B1C4C" w:rsidRPr="00203BF1" w:rsidRDefault="007B1C4C" w:rsidP="00021D43">
      <w:pPr>
        <w:numPr>
          <w:ilvl w:val="2"/>
          <w:numId w:val="23"/>
        </w:numPr>
        <w:tabs>
          <w:tab w:val="left" w:pos="851"/>
          <w:tab w:val="left" w:pos="993"/>
          <w:tab w:val="left" w:pos="1134"/>
        </w:tabs>
        <w:spacing w:line="276" w:lineRule="auto"/>
        <w:ind w:left="0" w:firstLine="556"/>
        <w:jc w:val="both"/>
      </w:pPr>
      <w:r w:rsidRPr="00203BF1">
        <w:t>Своими силами и средствами обеспечить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РФ, в том числе, разрешения и согласования, связанные с привлечением иностранных работников.</w:t>
      </w:r>
    </w:p>
    <w:p w:rsidR="007B1C4C" w:rsidRPr="00203BF1" w:rsidRDefault="007B1C4C" w:rsidP="00021D43">
      <w:pPr>
        <w:numPr>
          <w:ilvl w:val="2"/>
          <w:numId w:val="23"/>
        </w:numPr>
        <w:tabs>
          <w:tab w:val="left" w:pos="851"/>
          <w:tab w:val="left" w:pos="993"/>
          <w:tab w:val="left" w:pos="1134"/>
        </w:tabs>
        <w:spacing w:line="276" w:lineRule="auto"/>
        <w:ind w:left="0" w:firstLine="556"/>
        <w:jc w:val="both"/>
      </w:pPr>
      <w:r w:rsidRPr="00203BF1">
        <w:t>Выполнить работы, являющиеся предметом настоящего догово</w:t>
      </w:r>
      <w:r w:rsidR="009D16B8" w:rsidRPr="00203BF1">
        <w:t xml:space="preserve">ра </w:t>
      </w:r>
      <w:r w:rsidRPr="00203BF1">
        <w:t>в срок, установленный календарным планом выполнения работ (Приложение № 4);</w:t>
      </w:r>
    </w:p>
    <w:p w:rsidR="007B1C4C" w:rsidRPr="00203BF1" w:rsidRDefault="007B1C4C" w:rsidP="00021D43">
      <w:pPr>
        <w:numPr>
          <w:ilvl w:val="3"/>
          <w:numId w:val="23"/>
        </w:numPr>
        <w:tabs>
          <w:tab w:val="left" w:pos="851"/>
          <w:tab w:val="left" w:pos="993"/>
          <w:tab w:val="left" w:pos="1134"/>
        </w:tabs>
        <w:spacing w:line="276" w:lineRule="auto"/>
        <w:ind w:left="0" w:firstLine="567"/>
        <w:jc w:val="both"/>
      </w:pPr>
      <w:r w:rsidRPr="00203BF1">
        <w:t xml:space="preserve">В </w:t>
      </w:r>
      <w:proofErr w:type="gramStart"/>
      <w:r w:rsidRPr="00203BF1">
        <w:t>случае</w:t>
      </w:r>
      <w:proofErr w:type="gramEnd"/>
      <w:r w:rsidRPr="00203BF1">
        <w:t xml:space="preserve"> увеличения сроков выполнения работ по этапу, указанному в согласованном «Календарном графике выполнения работ», Подрядчик извещает Заказчика о причинах и возможных последствиях затягивания периода выполнения указанного этапа. При этом Подрядчик принимает необходимые меры по устранению отклонений от согласованного Календарного графика без изменения конечного срока, предусмотренного п. 3.1. Договора. </w:t>
      </w:r>
    </w:p>
    <w:p w:rsidR="007B1C4C" w:rsidRPr="00203BF1" w:rsidRDefault="007B1C4C" w:rsidP="00021D43">
      <w:pPr>
        <w:numPr>
          <w:ilvl w:val="2"/>
          <w:numId w:val="23"/>
        </w:numPr>
        <w:tabs>
          <w:tab w:val="left" w:pos="851"/>
          <w:tab w:val="left" w:pos="993"/>
          <w:tab w:val="left" w:pos="1134"/>
        </w:tabs>
        <w:spacing w:line="276" w:lineRule="auto"/>
        <w:ind w:left="0" w:firstLine="556"/>
        <w:jc w:val="both"/>
      </w:pPr>
      <w:r w:rsidRPr="00203BF1">
        <w:t>Сообщить Заказчику о необходимости проведения дополнительных работ и увеличения сметной стоимости в случае обнаружения работ, не учтенных в проектной документации;</w:t>
      </w:r>
    </w:p>
    <w:p w:rsidR="007B1C4C" w:rsidRPr="00203BF1" w:rsidRDefault="007B1C4C" w:rsidP="00021D43">
      <w:pPr>
        <w:numPr>
          <w:ilvl w:val="2"/>
          <w:numId w:val="23"/>
        </w:numPr>
        <w:tabs>
          <w:tab w:val="left" w:pos="851"/>
          <w:tab w:val="left" w:pos="993"/>
          <w:tab w:val="left" w:pos="1134"/>
        </w:tabs>
        <w:spacing w:line="276" w:lineRule="auto"/>
        <w:ind w:left="0" w:firstLine="556"/>
        <w:jc w:val="both"/>
      </w:pPr>
      <w:r w:rsidRPr="00203BF1">
        <w:t>Приостановить выполнение работ при неполучении, в течение 10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rsidR="007B1C4C" w:rsidRPr="00203BF1" w:rsidRDefault="007B1C4C" w:rsidP="00021D43">
      <w:pPr>
        <w:numPr>
          <w:ilvl w:val="2"/>
          <w:numId w:val="23"/>
        </w:numPr>
        <w:tabs>
          <w:tab w:val="left" w:pos="851"/>
          <w:tab w:val="left" w:pos="993"/>
          <w:tab w:val="left" w:pos="1134"/>
        </w:tabs>
        <w:spacing w:line="276" w:lineRule="auto"/>
        <w:ind w:left="0" w:firstLine="556"/>
        <w:jc w:val="both"/>
      </w:pPr>
      <w:r w:rsidRPr="00203BF1">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rsidR="007B1C4C" w:rsidRPr="00203BF1" w:rsidRDefault="007B1C4C" w:rsidP="00021D43">
      <w:pPr>
        <w:numPr>
          <w:ilvl w:val="2"/>
          <w:numId w:val="23"/>
        </w:numPr>
        <w:tabs>
          <w:tab w:val="left" w:pos="851"/>
          <w:tab w:val="left" w:pos="993"/>
          <w:tab w:val="left" w:pos="1134"/>
        </w:tabs>
        <w:spacing w:line="276" w:lineRule="auto"/>
        <w:ind w:left="0" w:firstLine="556"/>
        <w:jc w:val="both"/>
      </w:pPr>
      <w:r w:rsidRPr="00203BF1">
        <w:t>Передать Заказчику результат выполненных работ в сроки и в порядке, предусмотренные настоящим договором;</w:t>
      </w:r>
    </w:p>
    <w:p w:rsidR="007B1C4C" w:rsidRPr="00203BF1" w:rsidRDefault="007B1C4C" w:rsidP="00021D43">
      <w:pPr>
        <w:numPr>
          <w:ilvl w:val="2"/>
          <w:numId w:val="23"/>
        </w:numPr>
        <w:tabs>
          <w:tab w:val="left" w:pos="851"/>
          <w:tab w:val="left" w:pos="993"/>
          <w:tab w:val="left" w:pos="1134"/>
        </w:tabs>
        <w:spacing w:line="276" w:lineRule="auto"/>
        <w:ind w:left="0" w:firstLine="556"/>
        <w:jc w:val="both"/>
      </w:pPr>
      <w:r w:rsidRPr="00203BF1">
        <w:t xml:space="preserve">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Подрядчик обязан в течение 3 (трёх)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w:t>
      </w:r>
      <w:proofErr w:type="gramStart"/>
      <w:r w:rsidRPr="00203BF1">
        <w:t>случае</w:t>
      </w:r>
      <w:proofErr w:type="gramEnd"/>
      <w:r w:rsidRPr="00203BF1">
        <w:t xml:space="preserve">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rsidR="007B1C4C" w:rsidRPr="00203BF1" w:rsidRDefault="007B1C4C" w:rsidP="00021D43">
      <w:pPr>
        <w:numPr>
          <w:ilvl w:val="2"/>
          <w:numId w:val="23"/>
        </w:numPr>
        <w:tabs>
          <w:tab w:val="left" w:pos="851"/>
          <w:tab w:val="left" w:pos="993"/>
          <w:tab w:val="left" w:pos="1134"/>
        </w:tabs>
        <w:spacing w:line="276" w:lineRule="auto"/>
        <w:ind w:left="0" w:firstLine="556"/>
        <w:jc w:val="both"/>
      </w:pPr>
      <w:r w:rsidRPr="00203BF1">
        <w:t>В течение срока действия настоящего Договора осуществлять содержание подъездных дорог, а также осуществлять движение техники и иных транспортных средств только по существующим дорогам, не допуская их расширения, кроме согласованных с Заказчиком случаев производственной необходимости.</w:t>
      </w:r>
    </w:p>
    <w:p w:rsidR="007B1C4C" w:rsidRPr="00203BF1" w:rsidRDefault="007B1C4C" w:rsidP="00021D43">
      <w:pPr>
        <w:numPr>
          <w:ilvl w:val="2"/>
          <w:numId w:val="23"/>
        </w:numPr>
        <w:tabs>
          <w:tab w:val="left" w:pos="851"/>
          <w:tab w:val="left" w:pos="993"/>
          <w:tab w:val="left" w:pos="1134"/>
        </w:tabs>
        <w:spacing w:line="276" w:lineRule="auto"/>
        <w:ind w:left="0" w:firstLine="556"/>
        <w:jc w:val="both"/>
      </w:pPr>
      <w:r w:rsidRPr="00203BF1">
        <w:t xml:space="preserve">Исполнять полученные в ходе выполнения работ указания Заказчика, если такие указания не </w:t>
      </w:r>
      <w:proofErr w:type="gramStart"/>
      <w:r w:rsidRPr="00203BF1">
        <w:t>противоречат условиям договора и не представляют</w:t>
      </w:r>
      <w:proofErr w:type="gramEnd"/>
      <w:r w:rsidRPr="00203BF1">
        <w:t xml:space="preserve"> собой вмешательство в оперативно-хозяйственную деятельность Подрядчика; </w:t>
      </w:r>
    </w:p>
    <w:p w:rsidR="007B1C4C" w:rsidRPr="00203BF1" w:rsidRDefault="007B1C4C" w:rsidP="00021D43">
      <w:pPr>
        <w:numPr>
          <w:ilvl w:val="2"/>
          <w:numId w:val="23"/>
        </w:numPr>
        <w:tabs>
          <w:tab w:val="left" w:pos="851"/>
          <w:tab w:val="left" w:pos="993"/>
          <w:tab w:val="left" w:pos="1134"/>
        </w:tabs>
        <w:spacing w:line="276" w:lineRule="auto"/>
        <w:ind w:left="0" w:firstLine="556"/>
        <w:jc w:val="both"/>
      </w:pPr>
      <w:r w:rsidRPr="00203BF1">
        <w:t xml:space="preserve">Обеспечить надлежащую сохранность материалов, оборудования, и другого имущества, передаваемого Заказчиком, до сдачи результата работ Заказчику. </w:t>
      </w:r>
    </w:p>
    <w:p w:rsidR="007B1C4C" w:rsidRPr="00203BF1" w:rsidRDefault="007B1C4C" w:rsidP="00021D43">
      <w:pPr>
        <w:numPr>
          <w:ilvl w:val="2"/>
          <w:numId w:val="23"/>
        </w:numPr>
        <w:tabs>
          <w:tab w:val="left" w:pos="851"/>
          <w:tab w:val="left" w:pos="993"/>
          <w:tab w:val="left" w:pos="1134"/>
        </w:tabs>
        <w:spacing w:line="276" w:lineRule="auto"/>
        <w:ind w:left="0" w:firstLine="556"/>
        <w:jc w:val="both"/>
      </w:pPr>
      <w:r w:rsidRPr="00203BF1">
        <w:t xml:space="preserve">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rsidR="007B1C4C" w:rsidRPr="00203BF1" w:rsidRDefault="007B1C4C" w:rsidP="00021D43">
      <w:pPr>
        <w:numPr>
          <w:ilvl w:val="2"/>
          <w:numId w:val="23"/>
        </w:numPr>
        <w:tabs>
          <w:tab w:val="left" w:pos="851"/>
          <w:tab w:val="left" w:pos="993"/>
          <w:tab w:val="left" w:pos="1134"/>
        </w:tabs>
        <w:spacing w:line="276" w:lineRule="auto"/>
        <w:ind w:left="0" w:firstLine="556"/>
        <w:jc w:val="both"/>
      </w:pPr>
      <w:r w:rsidRPr="00203BF1">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rsidR="007B1C4C" w:rsidRPr="00203BF1" w:rsidRDefault="007B1C4C" w:rsidP="00021D43">
      <w:pPr>
        <w:numPr>
          <w:ilvl w:val="2"/>
          <w:numId w:val="23"/>
        </w:numPr>
        <w:tabs>
          <w:tab w:val="left" w:pos="851"/>
          <w:tab w:val="left" w:pos="993"/>
          <w:tab w:val="left" w:pos="1134"/>
        </w:tabs>
        <w:spacing w:line="276" w:lineRule="auto"/>
        <w:ind w:left="0" w:firstLine="556"/>
        <w:jc w:val="both"/>
      </w:pPr>
      <w:r w:rsidRPr="00203BF1">
        <w:t>По завершению Работ, вывезти с объекта ПАО «ЯТЭК» всё собственное оборудование технику, излишки материалов и прочее, произвести демонтаж возведенных им временных зданий и сооружений и оставить после себя Объект в состоянии, соответствующем производственным, экологическим требованиям и санитарным нормам.</w:t>
      </w:r>
    </w:p>
    <w:p w:rsidR="007B1C4C" w:rsidRPr="00203BF1" w:rsidRDefault="007B1C4C" w:rsidP="00021D43">
      <w:pPr>
        <w:numPr>
          <w:ilvl w:val="2"/>
          <w:numId w:val="23"/>
        </w:numPr>
        <w:tabs>
          <w:tab w:val="left" w:pos="851"/>
          <w:tab w:val="left" w:pos="993"/>
          <w:tab w:val="left" w:pos="1134"/>
        </w:tabs>
        <w:spacing w:line="276" w:lineRule="auto"/>
        <w:ind w:left="0" w:firstLine="556"/>
        <w:jc w:val="both"/>
      </w:pPr>
      <w:r w:rsidRPr="00203BF1">
        <w:t xml:space="preserve">Не применять взрывчатые вещества при выполнении работ по договору. Перевозить, </w:t>
      </w:r>
      <w:proofErr w:type="gramStart"/>
      <w:r w:rsidRPr="00203BF1">
        <w:t>хранить и использовать</w:t>
      </w:r>
      <w:proofErr w:type="gramEnd"/>
      <w:r w:rsidRPr="00203BF1">
        <w:t xml:space="preserve"> опасные материалы (если они необходимы при выполнении Работ по Договору) в строгом соответствии с действующим законодательством Российской Федерации.</w:t>
      </w:r>
    </w:p>
    <w:p w:rsidR="007B1C4C" w:rsidRPr="00203BF1" w:rsidRDefault="007B1C4C" w:rsidP="00021D43">
      <w:pPr>
        <w:numPr>
          <w:ilvl w:val="2"/>
          <w:numId w:val="23"/>
        </w:numPr>
        <w:tabs>
          <w:tab w:val="left" w:pos="851"/>
          <w:tab w:val="left" w:pos="993"/>
          <w:tab w:val="left" w:pos="1134"/>
        </w:tabs>
        <w:spacing w:line="276" w:lineRule="auto"/>
        <w:ind w:left="0" w:firstLine="556"/>
        <w:jc w:val="both"/>
      </w:pPr>
      <w:r w:rsidRPr="00203BF1">
        <w:rPr>
          <w:color w:val="000000"/>
        </w:rPr>
        <w:t xml:space="preserve">Подрядчик в счет договорной цены поставляет на объект Общества </w:t>
      </w:r>
      <w:r w:rsidRPr="00203BF1">
        <w:t>оборудование и материалы, необходимые для выполнения работ по договору.</w:t>
      </w:r>
    </w:p>
    <w:p w:rsidR="007B1C4C" w:rsidRPr="00203BF1" w:rsidRDefault="007B1C4C" w:rsidP="00203BF1">
      <w:pPr>
        <w:shd w:val="clear" w:color="auto" w:fill="FFFFFF"/>
        <w:autoSpaceDE w:val="0"/>
        <w:autoSpaceDN w:val="0"/>
        <w:adjustRightInd w:val="0"/>
        <w:spacing w:line="276" w:lineRule="auto"/>
        <w:ind w:firstLine="567"/>
        <w:jc w:val="both"/>
      </w:pPr>
      <w:r w:rsidRPr="00203BF1">
        <w:t>Оборудование и материалы, поставляемые Подрядчиком, должны иметь соответствующие сертификаты, технические паспорта и другие документы, удостоверяющие их качество. Копии этих сертификатов, паспортов и т. п., должны быть предоставлены на согласование Заказчику не позднее 5 (пяти) календарных дней до начала производства работ, выполняемых с использованием этих материалов и оборудования.</w:t>
      </w:r>
    </w:p>
    <w:p w:rsidR="007B1C4C" w:rsidRPr="00203BF1" w:rsidRDefault="007B1C4C" w:rsidP="00021D43">
      <w:pPr>
        <w:numPr>
          <w:ilvl w:val="2"/>
          <w:numId w:val="23"/>
        </w:numPr>
        <w:tabs>
          <w:tab w:val="left" w:pos="851"/>
          <w:tab w:val="left" w:pos="993"/>
          <w:tab w:val="left" w:pos="1134"/>
        </w:tabs>
        <w:spacing w:line="276" w:lineRule="auto"/>
        <w:ind w:left="0" w:firstLine="556"/>
        <w:jc w:val="both"/>
      </w:pPr>
      <w:r w:rsidRPr="00203BF1">
        <w:rPr>
          <w:color w:val="000000"/>
        </w:rPr>
        <w:t>Подрядчик обязуется нести полную ответственность за выполнение Работ по Договору в соответствии с действующими в Российской Федерации требованиями.</w:t>
      </w:r>
    </w:p>
    <w:p w:rsidR="007B1C4C" w:rsidRPr="00203BF1" w:rsidRDefault="007B1C4C" w:rsidP="00021D43">
      <w:pPr>
        <w:numPr>
          <w:ilvl w:val="2"/>
          <w:numId w:val="23"/>
        </w:numPr>
        <w:tabs>
          <w:tab w:val="left" w:pos="851"/>
          <w:tab w:val="left" w:pos="993"/>
          <w:tab w:val="left" w:pos="1134"/>
        </w:tabs>
        <w:spacing w:line="276" w:lineRule="auto"/>
        <w:ind w:left="0" w:firstLine="556"/>
        <w:jc w:val="both"/>
      </w:pPr>
      <w:proofErr w:type="gramStart"/>
      <w:r w:rsidRPr="00203BF1">
        <w:t>Обеспечить выполнение, установленных в Соглашении о соблюдении Подрядчиком требований в области охраны труда, экологической, промышленной и пожарной безопасности, являющемся неотъемлемой частью настоящего договора (Приложение №1</w:t>
      </w:r>
      <w:r w:rsidR="0067019E" w:rsidRPr="00203BF1">
        <w:t>1</w:t>
      </w:r>
      <w:r w:rsidRPr="00203BF1">
        <w:t>).</w:t>
      </w:r>
      <w:proofErr w:type="gramEnd"/>
      <w:r w:rsidRPr="00203BF1">
        <w:t xml:space="preserve"> За нарушение указанных требований Подрядчик обязан уплатить Заказчику штраф в соответствии с условиями данного Соглашения (Приложение №1</w:t>
      </w:r>
      <w:r w:rsidR="0067019E" w:rsidRPr="00203BF1">
        <w:t>1</w:t>
      </w:r>
      <w:r w:rsidRPr="00203BF1">
        <w:t>).</w:t>
      </w:r>
    </w:p>
    <w:p w:rsidR="007B1C4C" w:rsidRPr="00203BF1" w:rsidRDefault="007B1C4C" w:rsidP="00021D43">
      <w:pPr>
        <w:numPr>
          <w:ilvl w:val="2"/>
          <w:numId w:val="23"/>
        </w:numPr>
        <w:tabs>
          <w:tab w:val="left" w:pos="851"/>
          <w:tab w:val="left" w:pos="993"/>
          <w:tab w:val="left" w:pos="1134"/>
        </w:tabs>
        <w:spacing w:line="276" w:lineRule="auto"/>
        <w:ind w:left="0" w:firstLine="556"/>
        <w:jc w:val="both"/>
      </w:pPr>
      <w:proofErr w:type="gramStart"/>
      <w:r w:rsidRPr="00203BF1">
        <w:t>Обеспечить выполнение,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 1</w:t>
      </w:r>
      <w:r w:rsidR="0067019E" w:rsidRPr="00203BF1">
        <w:t>0</w:t>
      </w:r>
      <w:r w:rsidRPr="00203BF1">
        <w:t>).</w:t>
      </w:r>
      <w:proofErr w:type="gramEnd"/>
      <w:r w:rsidRPr="00203BF1">
        <w:t xml:space="preserve"> За нарушение указанных требований Подрядчик обязан уплатить Заказчику штраф в соответствии с условиями данного Соглашения (Приложение № 1</w:t>
      </w:r>
      <w:r w:rsidR="0067019E" w:rsidRPr="00203BF1">
        <w:t>0</w:t>
      </w:r>
      <w:r w:rsidRPr="00203BF1">
        <w:t>).</w:t>
      </w:r>
    </w:p>
    <w:p w:rsidR="007B1C4C" w:rsidRPr="00203BF1" w:rsidRDefault="007B1C4C" w:rsidP="00021D43">
      <w:pPr>
        <w:numPr>
          <w:ilvl w:val="1"/>
          <w:numId w:val="23"/>
        </w:numPr>
        <w:tabs>
          <w:tab w:val="left" w:pos="851"/>
          <w:tab w:val="left" w:pos="993"/>
        </w:tabs>
        <w:spacing w:line="276" w:lineRule="auto"/>
        <w:ind w:left="0" w:firstLine="567"/>
        <w:jc w:val="both"/>
        <w:rPr>
          <w:bCs/>
        </w:rPr>
      </w:pPr>
      <w:r w:rsidRPr="00203BF1">
        <w:rPr>
          <w:bCs/>
        </w:rPr>
        <w:t xml:space="preserve">Заказчик обязуется: </w:t>
      </w:r>
    </w:p>
    <w:p w:rsidR="007B1C4C" w:rsidRPr="00203BF1" w:rsidRDefault="007B1C4C" w:rsidP="00021D43">
      <w:pPr>
        <w:numPr>
          <w:ilvl w:val="2"/>
          <w:numId w:val="23"/>
        </w:numPr>
        <w:tabs>
          <w:tab w:val="left" w:pos="851"/>
          <w:tab w:val="left" w:pos="993"/>
          <w:tab w:val="left" w:pos="1134"/>
        </w:tabs>
        <w:spacing w:line="276" w:lineRule="auto"/>
        <w:ind w:left="0" w:firstLine="556"/>
        <w:jc w:val="both"/>
      </w:pPr>
      <w:r w:rsidRPr="00203BF1">
        <w:t xml:space="preserve">Осуществлять контроль и надзор за ходом и качеством выполняемых работ, соблюдением сроков их выполнения, предусмотренных календарным планом выполнения работ (Приложение № </w:t>
      </w:r>
      <w:r w:rsidR="0067019E" w:rsidRPr="00203BF1">
        <w:t>2</w:t>
      </w:r>
      <w:r w:rsidRPr="00203BF1">
        <w:t>);</w:t>
      </w:r>
    </w:p>
    <w:p w:rsidR="007B1C4C" w:rsidRPr="00203BF1" w:rsidRDefault="007B1C4C" w:rsidP="00021D43">
      <w:pPr>
        <w:numPr>
          <w:ilvl w:val="2"/>
          <w:numId w:val="23"/>
        </w:numPr>
        <w:tabs>
          <w:tab w:val="left" w:pos="851"/>
          <w:tab w:val="left" w:pos="993"/>
          <w:tab w:val="left" w:pos="1134"/>
        </w:tabs>
        <w:spacing w:line="276" w:lineRule="auto"/>
        <w:ind w:left="0" w:firstLine="556"/>
        <w:jc w:val="both"/>
        <w:rPr>
          <w:color w:val="000000"/>
        </w:rPr>
      </w:pPr>
      <w:bookmarkStart w:id="1" w:name="_Ref278358884"/>
      <w:r w:rsidRPr="00203BF1">
        <w:rPr>
          <w:color w:val="000000"/>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организационно распорядительным документов Заказчика (</w:t>
      </w:r>
      <w:r w:rsidRPr="00203BF1">
        <w:rPr>
          <w:i/>
          <w:color w:val="000000"/>
        </w:rPr>
        <w:t>например, директор, технический директор, начальник подразделения и т.д.)</w:t>
      </w:r>
      <w:r w:rsidRPr="00203BF1">
        <w:rPr>
          <w:color w:val="000000"/>
        </w:rPr>
        <w:t xml:space="preserve"> или иным уполномоченным лицом. Указанный акт направляется Подрядчику для согласования сроков устранения недостатков;</w:t>
      </w:r>
      <w:bookmarkEnd w:id="1"/>
    </w:p>
    <w:p w:rsidR="007B1C4C" w:rsidRPr="00203BF1" w:rsidRDefault="007B1C4C" w:rsidP="00021D43">
      <w:pPr>
        <w:numPr>
          <w:ilvl w:val="2"/>
          <w:numId w:val="23"/>
        </w:numPr>
        <w:tabs>
          <w:tab w:val="left" w:pos="851"/>
          <w:tab w:val="left" w:pos="993"/>
          <w:tab w:val="left" w:pos="1134"/>
        </w:tabs>
        <w:spacing w:line="276" w:lineRule="auto"/>
        <w:ind w:left="0" w:firstLine="556"/>
        <w:jc w:val="both"/>
        <w:rPr>
          <w:color w:val="000000"/>
        </w:rPr>
      </w:pPr>
      <w:r w:rsidRPr="00203BF1">
        <w:rPr>
          <w:color w:val="000000"/>
        </w:rPr>
        <w:t>Заказчик обязан ознакомить Подрядчика с организационно распорядительными документами Общества, относящихся к его деятельности в рамках выполнения работ по настоящему договору.</w:t>
      </w:r>
    </w:p>
    <w:p w:rsidR="007B1C4C" w:rsidRPr="00203BF1" w:rsidRDefault="007B1C4C" w:rsidP="00021D43">
      <w:pPr>
        <w:numPr>
          <w:ilvl w:val="2"/>
          <w:numId w:val="23"/>
        </w:numPr>
        <w:tabs>
          <w:tab w:val="left" w:pos="851"/>
          <w:tab w:val="left" w:pos="993"/>
          <w:tab w:val="left" w:pos="1134"/>
        </w:tabs>
        <w:spacing w:line="276" w:lineRule="auto"/>
        <w:ind w:left="0" w:firstLine="556"/>
        <w:jc w:val="both"/>
        <w:rPr>
          <w:color w:val="000000"/>
        </w:rPr>
      </w:pPr>
      <w:r w:rsidRPr="00203BF1">
        <w:rPr>
          <w:color w:val="000000"/>
        </w:rPr>
        <w:t>Своевременно принять выполненные Подрядчиком работы в соответствии с условиями настоящего договора;</w:t>
      </w:r>
    </w:p>
    <w:p w:rsidR="007B1C4C" w:rsidRPr="00203BF1" w:rsidRDefault="007B1C4C" w:rsidP="00021D43">
      <w:pPr>
        <w:numPr>
          <w:ilvl w:val="2"/>
          <w:numId w:val="23"/>
        </w:numPr>
        <w:tabs>
          <w:tab w:val="left" w:pos="851"/>
          <w:tab w:val="left" w:pos="993"/>
          <w:tab w:val="left" w:pos="1134"/>
        </w:tabs>
        <w:spacing w:line="276" w:lineRule="auto"/>
        <w:ind w:left="0" w:firstLine="556"/>
        <w:jc w:val="both"/>
        <w:rPr>
          <w:color w:val="000000"/>
        </w:rPr>
      </w:pPr>
      <w:proofErr w:type="gramStart"/>
      <w:r w:rsidRPr="00203BF1">
        <w:rPr>
          <w:color w:val="000000"/>
        </w:rPr>
        <w:t>Оплатить стоимость выполненных</w:t>
      </w:r>
      <w:proofErr w:type="gramEnd"/>
      <w:r w:rsidRPr="00203BF1">
        <w:rPr>
          <w:color w:val="000000"/>
        </w:rPr>
        <w:t xml:space="preserve"> работ в порядке и на условиях настоящего договора.</w:t>
      </w:r>
    </w:p>
    <w:p w:rsidR="007B1C4C" w:rsidRPr="00203BF1" w:rsidRDefault="007B1C4C" w:rsidP="00021D43">
      <w:pPr>
        <w:numPr>
          <w:ilvl w:val="2"/>
          <w:numId w:val="23"/>
        </w:numPr>
        <w:tabs>
          <w:tab w:val="left" w:pos="851"/>
          <w:tab w:val="left" w:pos="993"/>
          <w:tab w:val="left" w:pos="1134"/>
        </w:tabs>
        <w:spacing w:line="276" w:lineRule="auto"/>
        <w:ind w:left="0" w:firstLine="556"/>
        <w:jc w:val="both"/>
        <w:rPr>
          <w:color w:val="000000"/>
        </w:rPr>
      </w:pPr>
      <w:r w:rsidRPr="00203BF1">
        <w:rPr>
          <w:color w:val="000000"/>
        </w:rPr>
        <w:t>Заказчик имеет право засчитывать встречные обязательства Подрядчика по другим договорам, в счет исполнения своих обязательств по настоящему Договору.</w:t>
      </w:r>
    </w:p>
    <w:p w:rsidR="007B1C4C" w:rsidRPr="00203BF1" w:rsidRDefault="007B1C4C" w:rsidP="00021D43">
      <w:pPr>
        <w:numPr>
          <w:ilvl w:val="2"/>
          <w:numId w:val="23"/>
        </w:numPr>
        <w:tabs>
          <w:tab w:val="left" w:pos="851"/>
          <w:tab w:val="left" w:pos="993"/>
          <w:tab w:val="left" w:pos="1134"/>
        </w:tabs>
        <w:spacing w:line="276" w:lineRule="auto"/>
        <w:ind w:left="0" w:firstLine="556"/>
        <w:jc w:val="both"/>
        <w:rPr>
          <w:color w:val="000000"/>
        </w:rPr>
      </w:pPr>
      <w:r w:rsidRPr="00203BF1">
        <w:rPr>
          <w:color w:val="000000"/>
        </w:rPr>
        <w:t>Заказчик имеет право вносить изменения в объем работ, выполняемых по настоящему Договору, в том числе, сократить объем любого вида работ, исключить любой вид работ, увеличить или дополнить любым другим видом работ. Такое письменное распоряжение Заказчика является обязательным для Подрядчика, в том числе, если такие изменения повлияют на стоимость и/или продолжительность выполнения работ по настоящему Договору.</w:t>
      </w:r>
    </w:p>
    <w:p w:rsidR="007B1C4C" w:rsidRPr="00203BF1" w:rsidRDefault="007B1C4C" w:rsidP="00203BF1">
      <w:pPr>
        <w:shd w:val="clear" w:color="auto" w:fill="FFFFFF"/>
        <w:autoSpaceDE w:val="0"/>
        <w:autoSpaceDN w:val="0"/>
        <w:adjustRightInd w:val="0"/>
        <w:spacing w:line="276" w:lineRule="auto"/>
        <w:ind w:firstLine="567"/>
        <w:jc w:val="both"/>
        <w:rPr>
          <w:color w:val="000000"/>
        </w:rPr>
      </w:pPr>
      <w:r w:rsidRPr="00203BF1">
        <w:rPr>
          <w:color w:val="000000"/>
        </w:rPr>
        <w:t xml:space="preserve">В </w:t>
      </w:r>
      <w:proofErr w:type="gramStart"/>
      <w:r w:rsidRPr="00203BF1">
        <w:rPr>
          <w:color w:val="000000"/>
        </w:rPr>
        <w:t>случае</w:t>
      </w:r>
      <w:proofErr w:type="gramEnd"/>
      <w:r w:rsidRPr="00203BF1">
        <w:rPr>
          <w:color w:val="000000"/>
        </w:rPr>
        <w:t xml:space="preserve"> любого изменения в условиях договора, уменьшения или увеличения объема работ, произошедшего по инициативе Заказчика, заключается дополнительное соглашение к настоящему договору, которое подписываемыми обеими Сторонами.</w:t>
      </w:r>
    </w:p>
    <w:p w:rsidR="000443B7" w:rsidRPr="00203BF1" w:rsidRDefault="000443B7" w:rsidP="00203BF1">
      <w:pPr>
        <w:pStyle w:val="aff0"/>
        <w:tabs>
          <w:tab w:val="left" w:pos="567"/>
        </w:tabs>
        <w:spacing w:line="276" w:lineRule="auto"/>
        <w:ind w:left="0"/>
      </w:pPr>
    </w:p>
    <w:p w:rsidR="00FC5ED2" w:rsidRPr="00203BF1" w:rsidRDefault="00FC5ED2" w:rsidP="00203BF1">
      <w:pPr>
        <w:pStyle w:val="aff0"/>
        <w:tabs>
          <w:tab w:val="left" w:pos="567"/>
        </w:tabs>
        <w:spacing w:line="276" w:lineRule="auto"/>
        <w:ind w:left="0"/>
      </w:pPr>
    </w:p>
    <w:p w:rsidR="00905ED8" w:rsidRPr="00203BF1" w:rsidRDefault="00905ED8" w:rsidP="00021D43">
      <w:pPr>
        <w:pStyle w:val="aff0"/>
        <w:numPr>
          <w:ilvl w:val="0"/>
          <w:numId w:val="23"/>
        </w:numPr>
        <w:tabs>
          <w:tab w:val="left" w:pos="426"/>
          <w:tab w:val="left" w:pos="851"/>
          <w:tab w:val="left" w:pos="3261"/>
          <w:tab w:val="left" w:pos="3544"/>
        </w:tabs>
        <w:spacing w:after="120" w:line="276" w:lineRule="auto"/>
        <w:jc w:val="center"/>
        <w:rPr>
          <w:rFonts w:eastAsia="SimSun"/>
          <w:sz w:val="24"/>
          <w:szCs w:val="24"/>
        </w:rPr>
      </w:pPr>
      <w:r w:rsidRPr="00203BF1">
        <w:rPr>
          <w:bCs/>
          <w:sz w:val="24"/>
          <w:szCs w:val="24"/>
        </w:rPr>
        <w:t>ЗАВЕРЕНИЯ</w:t>
      </w:r>
      <w:r w:rsidRPr="00203BF1">
        <w:rPr>
          <w:rFonts w:eastAsia="SimSun"/>
          <w:sz w:val="24"/>
          <w:szCs w:val="24"/>
        </w:rPr>
        <w:t xml:space="preserve"> И ОБЕСПЕЧЕНИЕ ОБЯЗАТЕЛЬСТВ</w:t>
      </w:r>
    </w:p>
    <w:p w:rsidR="00905ED8" w:rsidRPr="00203BF1" w:rsidRDefault="00905ED8" w:rsidP="00021D43">
      <w:pPr>
        <w:numPr>
          <w:ilvl w:val="1"/>
          <w:numId w:val="23"/>
        </w:numPr>
        <w:tabs>
          <w:tab w:val="left" w:pos="851"/>
          <w:tab w:val="left" w:pos="993"/>
        </w:tabs>
        <w:spacing w:line="276" w:lineRule="auto"/>
        <w:ind w:left="0" w:firstLine="567"/>
        <w:jc w:val="both"/>
        <w:rPr>
          <w:rFonts w:eastAsia="SimSun"/>
          <w:b/>
        </w:rPr>
      </w:pPr>
      <w:r w:rsidRPr="00203BF1">
        <w:rPr>
          <w:rFonts w:eastAsia="SimSun"/>
        </w:rPr>
        <w:t xml:space="preserve">Каждая из Сторон </w:t>
      </w:r>
      <w:proofErr w:type="gramStart"/>
      <w:r w:rsidRPr="00203BF1">
        <w:rPr>
          <w:rFonts w:eastAsia="SimSun"/>
        </w:rPr>
        <w:t>заявляет и заверяет</w:t>
      </w:r>
      <w:proofErr w:type="gramEnd"/>
      <w:r w:rsidRPr="00203BF1">
        <w:rPr>
          <w:rFonts w:eastAsia="SimSun"/>
        </w:rPr>
        <w:t>, что:</w:t>
      </w:r>
    </w:p>
    <w:p w:rsidR="00905ED8" w:rsidRPr="00203BF1" w:rsidRDefault="00905ED8" w:rsidP="00021D43">
      <w:pPr>
        <w:numPr>
          <w:ilvl w:val="2"/>
          <w:numId w:val="23"/>
        </w:numPr>
        <w:tabs>
          <w:tab w:val="left" w:pos="851"/>
          <w:tab w:val="left" w:pos="993"/>
          <w:tab w:val="left" w:pos="1134"/>
        </w:tabs>
        <w:spacing w:line="276" w:lineRule="auto"/>
        <w:ind w:left="0" w:firstLine="556"/>
        <w:jc w:val="both"/>
        <w:rPr>
          <w:rFonts w:eastAsia="SimSun"/>
          <w:b/>
        </w:rPr>
      </w:pPr>
      <w:r w:rsidRPr="00203BF1">
        <w:rPr>
          <w:rFonts w:eastAsia="SimSun"/>
        </w:rPr>
        <w:t>Является юридическим лицом, созданным в установленном порядке и осуществляющим свою деятельность по законодательству РФ, имеет права и полномочия на владение своим имуществом, активами и доходами для осуществления своей деятельности в ее существующем виде.</w:t>
      </w:r>
    </w:p>
    <w:p w:rsidR="00905ED8" w:rsidRPr="00203BF1" w:rsidRDefault="00905ED8" w:rsidP="00021D43">
      <w:pPr>
        <w:numPr>
          <w:ilvl w:val="2"/>
          <w:numId w:val="23"/>
        </w:numPr>
        <w:tabs>
          <w:tab w:val="left" w:pos="851"/>
          <w:tab w:val="left" w:pos="993"/>
          <w:tab w:val="left" w:pos="1134"/>
        </w:tabs>
        <w:spacing w:line="276" w:lineRule="auto"/>
        <w:ind w:left="0" w:firstLine="556"/>
        <w:jc w:val="both"/>
        <w:rPr>
          <w:rFonts w:eastAsia="SimSun"/>
        </w:rPr>
      </w:pPr>
      <w:r w:rsidRPr="00203BF1">
        <w:rPr>
          <w:rFonts w:eastAsia="SimSun"/>
        </w:rPr>
        <w:t>Имеет право заключить настоящий Договор, а также исполнять иные обязательства, предусмотренные настоящим Договором.</w:t>
      </w:r>
    </w:p>
    <w:p w:rsidR="00905ED8" w:rsidRPr="00203BF1" w:rsidRDefault="00905ED8" w:rsidP="00021D43">
      <w:pPr>
        <w:numPr>
          <w:ilvl w:val="2"/>
          <w:numId w:val="23"/>
        </w:numPr>
        <w:tabs>
          <w:tab w:val="left" w:pos="851"/>
          <w:tab w:val="left" w:pos="993"/>
          <w:tab w:val="left" w:pos="1134"/>
        </w:tabs>
        <w:spacing w:line="276" w:lineRule="auto"/>
        <w:ind w:left="0" w:firstLine="556"/>
        <w:jc w:val="both"/>
        <w:rPr>
          <w:rFonts w:eastAsia="SimSun"/>
        </w:rPr>
      </w:pPr>
      <w:r w:rsidRPr="00203BF1">
        <w:rPr>
          <w:rFonts w:eastAsia="SimSun"/>
        </w:rPr>
        <w:t xml:space="preserve">Стороной были приняты все необходимые корпоративные решения, были получены или </w:t>
      </w:r>
      <w:proofErr w:type="gramStart"/>
      <w:r w:rsidRPr="00203BF1">
        <w:rPr>
          <w:rFonts w:eastAsia="SimSun"/>
        </w:rPr>
        <w:t>совершены и являются</w:t>
      </w:r>
      <w:proofErr w:type="gramEnd"/>
      <w:r w:rsidRPr="00203BF1">
        <w:rPr>
          <w:rFonts w:eastAsia="SimSun"/>
        </w:rPr>
        <w:t xml:space="preserve"> действительными все необходимые разрешения, одобрения, согласования, лицензии, освобождения, регистрации, необходимые для заключения настоящего Договора и исполнения обязательств по настоящему Договору.</w:t>
      </w:r>
    </w:p>
    <w:p w:rsidR="00905ED8" w:rsidRPr="00203BF1" w:rsidRDefault="00905ED8" w:rsidP="00021D43">
      <w:pPr>
        <w:numPr>
          <w:ilvl w:val="2"/>
          <w:numId w:val="23"/>
        </w:numPr>
        <w:tabs>
          <w:tab w:val="left" w:pos="851"/>
          <w:tab w:val="left" w:pos="993"/>
          <w:tab w:val="left" w:pos="1134"/>
        </w:tabs>
        <w:spacing w:line="276" w:lineRule="auto"/>
        <w:ind w:left="0" w:firstLine="556"/>
        <w:jc w:val="both"/>
        <w:rPr>
          <w:rFonts w:eastAsia="SimSun"/>
        </w:rPr>
      </w:pPr>
      <w:proofErr w:type="gramStart"/>
      <w:r w:rsidRPr="00203BF1">
        <w:rPr>
          <w:rFonts w:eastAsia="SimSun"/>
        </w:rPr>
        <w:t>Органы управления Сторон являются действующими, избраны (назначены) уполномоченными лицами (органами управления) в соответствии с уставом и действующим законодательством РФ, в их состав не входят дисквалифицированные лица.</w:t>
      </w:r>
      <w:proofErr w:type="gramEnd"/>
    </w:p>
    <w:p w:rsidR="00905ED8" w:rsidRPr="00203BF1" w:rsidRDefault="00905ED8" w:rsidP="00021D43">
      <w:pPr>
        <w:numPr>
          <w:ilvl w:val="2"/>
          <w:numId w:val="23"/>
        </w:numPr>
        <w:tabs>
          <w:tab w:val="left" w:pos="851"/>
          <w:tab w:val="left" w:pos="993"/>
          <w:tab w:val="left" w:pos="1134"/>
        </w:tabs>
        <w:spacing w:line="276" w:lineRule="auto"/>
        <w:ind w:left="0" w:firstLine="556"/>
        <w:jc w:val="both"/>
        <w:rPr>
          <w:rFonts w:eastAsia="SimSun"/>
        </w:rPr>
      </w:pPr>
      <w:proofErr w:type="gramStart"/>
      <w:r w:rsidRPr="00203BF1">
        <w:rPr>
          <w:rFonts w:eastAsia="SimSun"/>
        </w:rPr>
        <w:t>Лица, подписывающие и исполняющие Договор от имени каждой из Стороны, надлежащим образом уполномочены последней на совершение всех необходимых действий по подписанию и исполнению настоящего Договора</w:t>
      </w:r>
      <w:proofErr w:type="gramEnd"/>
    </w:p>
    <w:p w:rsidR="00905ED8" w:rsidRPr="00203BF1" w:rsidRDefault="00905ED8" w:rsidP="00021D43">
      <w:pPr>
        <w:numPr>
          <w:ilvl w:val="2"/>
          <w:numId w:val="23"/>
        </w:numPr>
        <w:tabs>
          <w:tab w:val="left" w:pos="851"/>
          <w:tab w:val="left" w:pos="993"/>
          <w:tab w:val="left" w:pos="1134"/>
        </w:tabs>
        <w:spacing w:line="276" w:lineRule="auto"/>
        <w:ind w:left="0" w:firstLine="556"/>
        <w:jc w:val="both"/>
        <w:rPr>
          <w:rFonts w:eastAsia="SimSun"/>
        </w:rPr>
      </w:pPr>
      <w:r w:rsidRPr="00203BF1">
        <w:rPr>
          <w:rFonts w:eastAsia="SimSun"/>
        </w:rPr>
        <w:t>Каждая из Сторон не имеет признаков банкротства, не принято корпоративных решений о его реорганизации или ликвидации, нет законных оснований к его исключению из Единого государственного реестра юридических лиц по решению регистрирующего органа.</w:t>
      </w:r>
    </w:p>
    <w:p w:rsidR="00905ED8" w:rsidRPr="00203BF1" w:rsidRDefault="00905ED8" w:rsidP="00021D43">
      <w:pPr>
        <w:numPr>
          <w:ilvl w:val="2"/>
          <w:numId w:val="23"/>
        </w:numPr>
        <w:tabs>
          <w:tab w:val="left" w:pos="851"/>
          <w:tab w:val="left" w:pos="993"/>
          <w:tab w:val="left" w:pos="1134"/>
        </w:tabs>
        <w:spacing w:after="200" w:line="276" w:lineRule="auto"/>
        <w:ind w:left="0" w:firstLine="709"/>
        <w:contextualSpacing/>
        <w:jc w:val="both"/>
      </w:pPr>
      <w:r w:rsidRPr="00203BF1">
        <w:rPr>
          <w:rFonts w:eastAsia="SimSun"/>
        </w:rPr>
        <w:t xml:space="preserve">Исполнение Договора не </w:t>
      </w:r>
      <w:proofErr w:type="gramStart"/>
      <w:r w:rsidRPr="00203BF1">
        <w:rPr>
          <w:rFonts w:eastAsia="SimSun"/>
        </w:rPr>
        <w:t>противоречит и не приведет</w:t>
      </w:r>
      <w:proofErr w:type="gramEnd"/>
      <w:r w:rsidRPr="00203BF1">
        <w:rPr>
          <w:rFonts w:eastAsia="SimSun"/>
        </w:rPr>
        <w:t xml:space="preserve"> к нарушению какого-либо договора, стороной которого является Заказчик или Подрядчик, соответственно.</w:t>
      </w:r>
    </w:p>
    <w:p w:rsidR="00905ED8" w:rsidRPr="00203BF1" w:rsidRDefault="00905ED8" w:rsidP="00021D43">
      <w:pPr>
        <w:numPr>
          <w:ilvl w:val="1"/>
          <w:numId w:val="23"/>
        </w:numPr>
        <w:tabs>
          <w:tab w:val="left" w:pos="851"/>
          <w:tab w:val="left" w:pos="993"/>
          <w:tab w:val="left" w:pos="1134"/>
        </w:tabs>
        <w:spacing w:after="200" w:line="276" w:lineRule="auto"/>
        <w:ind w:left="0" w:firstLine="709"/>
        <w:contextualSpacing/>
        <w:jc w:val="both"/>
      </w:pPr>
      <w:r w:rsidRPr="00203BF1">
        <w:rPr>
          <w:bCs/>
        </w:rPr>
        <w:t xml:space="preserve">Подрядчик гарантирует Заказчику, что он является добросовестным налогоплательщиком, создан и осуществляет свою предпринимательскую деятельность в полном соответствии с действующим законодательством, своевременно </w:t>
      </w:r>
      <w:proofErr w:type="gramStart"/>
      <w:r w:rsidRPr="00203BF1">
        <w:rPr>
          <w:bCs/>
        </w:rPr>
        <w:t>представляет всю необходимую отчетность в налоговые органы и выполняет</w:t>
      </w:r>
      <w:proofErr w:type="gramEnd"/>
      <w:r w:rsidRPr="00203BF1">
        <w:rPr>
          <w:bCs/>
        </w:rPr>
        <w:t xml:space="preserve"> иные предусмотренные законом обязанности. Если Подрядчик является плательщиком НДС, Подрядчик обязуется в соответствии с требованиями статьи 169 Налогового кодекса РФ передавать Заказчику оригиналы надлежащим образом оформленных счетов-фактур, выписанных Подрядчиком на имя Заказчика. </w:t>
      </w:r>
      <w:proofErr w:type="gramStart"/>
      <w:r w:rsidRPr="00203BF1">
        <w:rPr>
          <w:bCs/>
        </w:rPr>
        <w:t>В соответствии со ст. 406.1 ГК РФ Подрядчик обязан возместить Заказчику любые имущественные потери, возникшие в результате предъявления к Заказчику претензий со стороны налоговых органов по причине невыполнения обязанностей, предусмотренных Налоговым кодексом Российской Федерации, Подрядчиком, его контрагентами, контрагентами контрагентов Подрядчика или любыми иными лицами, участвующими в цепочке договорных связей с Подрядчиком прямо либо через других лиц.</w:t>
      </w:r>
      <w:proofErr w:type="gramEnd"/>
      <w:r w:rsidRPr="00203BF1">
        <w:rPr>
          <w:bCs/>
        </w:rPr>
        <w:t xml:space="preserve"> В случае, если по результатам изучения составленных либо предоставленных Подрядчиком документов, связанных с выполнением работ по настоящему Договору (включая, </w:t>
      </w:r>
      <w:proofErr w:type="gramStart"/>
      <w:r w:rsidRPr="00203BF1">
        <w:rPr>
          <w:bCs/>
        </w:rPr>
        <w:t>но</w:t>
      </w:r>
      <w:proofErr w:type="gramEnd"/>
      <w:r w:rsidRPr="00203BF1">
        <w:rPr>
          <w:bCs/>
        </w:rPr>
        <w:t xml:space="preserve"> не ограничиваясь, документов субподрядчиков), налоговые органы откажут Заказчику в предоставлении вычетов по НДС, в признании расходов для целей исчисления базы по налогу на прибыль, или установят факт нарушения закона и привлекут Заказчика к ответственности в виде доначисления налога, взыскания штрафа или иной ответственности, Подрядчик обязуется возместить Заказчику все связанные с данными обстоятельствами убытки, компенсировать Заказчику уплаченные денежные средства в регрессном порядке. В состав убытков включаются суммы не возмещенного НДС и </w:t>
      </w:r>
      <w:proofErr w:type="spellStart"/>
      <w:r w:rsidRPr="00203BF1">
        <w:rPr>
          <w:bCs/>
        </w:rPr>
        <w:t>доначисленного</w:t>
      </w:r>
      <w:proofErr w:type="spellEnd"/>
      <w:r w:rsidRPr="00203BF1">
        <w:rPr>
          <w:bCs/>
        </w:rPr>
        <w:t xml:space="preserve"> налога на прибыль, а также суммы пеней и штрафов за нарушение требований налогового законодательства, иные связанные с недобросовестностью Подрядчика непризнанные налоговой службой суммы и потери.</w:t>
      </w:r>
    </w:p>
    <w:p w:rsidR="00905ED8" w:rsidRPr="00203BF1" w:rsidRDefault="00905ED8" w:rsidP="00021D43">
      <w:pPr>
        <w:numPr>
          <w:ilvl w:val="1"/>
          <w:numId w:val="23"/>
        </w:numPr>
        <w:tabs>
          <w:tab w:val="left" w:pos="851"/>
          <w:tab w:val="left" w:pos="993"/>
        </w:tabs>
        <w:spacing w:line="276" w:lineRule="auto"/>
        <w:ind w:left="0" w:firstLine="567"/>
        <w:jc w:val="both"/>
        <w:rPr>
          <w:rFonts w:eastAsia="SimSun"/>
        </w:rPr>
      </w:pPr>
      <w:r w:rsidRPr="00203BF1">
        <w:rPr>
          <w:rFonts w:eastAsia="Calibri"/>
        </w:rPr>
        <w:t xml:space="preserve">Подрядчик привлекает Субподрядчиков к исполнению своих обязательств по настоящему Договору, по предварительному письменному согласованию с Заказчиком. </w:t>
      </w:r>
      <w:proofErr w:type="gramStart"/>
      <w:r w:rsidRPr="00203BF1">
        <w:rPr>
          <w:rFonts w:eastAsia="Calibri"/>
        </w:rPr>
        <w:t>В этом случае Подрядчик осуществляет функции Генерального подрядчика и несет перед Заказчиком ответственность за действия/бездействие субподрядчиков как за свои собственные, включая последствия неисполнения (ненадлежащего исполнения) ими обязательств, а также за координацию их деятельности.</w:t>
      </w:r>
      <w:proofErr w:type="gramEnd"/>
      <w:r w:rsidRPr="00203BF1">
        <w:rPr>
          <w:rFonts w:eastAsia="Calibri"/>
        </w:rPr>
        <w:t xml:space="preserve"> При этом какое-либо вознаграждение за исполнение функций Генерального подрядчика Заказчиком Подрядчику не уплачивается, функции Генерального подрядчика Подрядчик выполняет, сохраняя право на оплату работы по цене, определенной в настоящем Договоре. При направлении на согласование своих субподрядчиков, Подрядчик письменно сообщает Заказчику о намерении заключить договор с субподрядчиком (субподрядчиками) с указанием предмета договора, коммерческих условий, наименования и адреса субподрядчика (субподрядчиков). При отсутствии согласования либо в отказе от согласования Заказчиком субподрядчика (субподрядчиков), Подрядчик не вправе заключать договоры с субподрядчиком (субподрядчиками)». </w:t>
      </w:r>
    </w:p>
    <w:p w:rsidR="00905ED8" w:rsidRPr="00203BF1" w:rsidRDefault="00905ED8" w:rsidP="00021D43">
      <w:pPr>
        <w:numPr>
          <w:ilvl w:val="1"/>
          <w:numId w:val="23"/>
        </w:numPr>
        <w:tabs>
          <w:tab w:val="left" w:pos="851"/>
          <w:tab w:val="left" w:pos="993"/>
        </w:tabs>
        <w:spacing w:line="276" w:lineRule="auto"/>
        <w:ind w:left="0" w:firstLine="567"/>
        <w:jc w:val="both"/>
        <w:rPr>
          <w:rFonts w:eastAsia="SimSun"/>
        </w:rPr>
      </w:pPr>
      <w:r w:rsidRPr="00203BF1">
        <w:rPr>
          <w:rFonts w:eastAsia="SimSun"/>
        </w:rPr>
        <w:t>Стороны обязуются немедленно извещать друг друга о любом изменении в его заявлениях и заверениях.</w:t>
      </w:r>
    </w:p>
    <w:p w:rsidR="00905ED8" w:rsidRPr="00203BF1" w:rsidRDefault="00905ED8" w:rsidP="00021D43">
      <w:pPr>
        <w:numPr>
          <w:ilvl w:val="1"/>
          <w:numId w:val="23"/>
        </w:numPr>
        <w:tabs>
          <w:tab w:val="left" w:pos="851"/>
          <w:tab w:val="left" w:pos="993"/>
        </w:tabs>
        <w:spacing w:line="276" w:lineRule="auto"/>
        <w:ind w:left="0" w:firstLine="567"/>
        <w:jc w:val="both"/>
        <w:rPr>
          <w:rFonts w:eastAsia="SimSun"/>
          <w:color w:val="000000"/>
        </w:rPr>
      </w:pPr>
      <w:r w:rsidRPr="00203BF1">
        <w:rPr>
          <w:rFonts w:eastAsia="SimSun"/>
        </w:rPr>
        <w:t xml:space="preserve">Заверения, перечисленные в настоящем разделе, являются в соответствии со статьей 431.2 ГК РФ заверениями об обстоятельствах. В </w:t>
      </w:r>
      <w:proofErr w:type="gramStart"/>
      <w:r w:rsidRPr="00203BF1">
        <w:rPr>
          <w:rFonts w:eastAsia="SimSun"/>
        </w:rPr>
        <w:t>случае</w:t>
      </w:r>
      <w:proofErr w:type="gramEnd"/>
      <w:r w:rsidRPr="00203BF1">
        <w:rPr>
          <w:rFonts w:eastAsia="SimSun"/>
        </w:rPr>
        <w:t xml:space="preserve">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Стороны по ее требованию убытки, причиненные недостоверностью таких заверений. Признание договора </w:t>
      </w:r>
      <w:r w:rsidRPr="00203BF1">
        <w:rPr>
          <w:rFonts w:eastAsia="SimSun"/>
          <w:color w:val="000000"/>
        </w:rPr>
        <w:t>незаключенным или недействительным само по себе не препятствует наступлению вышеуказанных последствий.</w:t>
      </w:r>
    </w:p>
    <w:p w:rsidR="00905ED8" w:rsidRPr="00203BF1" w:rsidRDefault="00905ED8" w:rsidP="00203BF1">
      <w:pPr>
        <w:pStyle w:val="RUS110"/>
        <w:numPr>
          <w:ilvl w:val="0"/>
          <w:numId w:val="0"/>
        </w:numPr>
        <w:spacing w:after="0" w:line="276" w:lineRule="auto"/>
        <w:ind w:firstLine="567"/>
        <w:rPr>
          <w:b/>
          <w:bCs/>
          <w:color w:val="FF0000"/>
          <w:lang w:val="ru-RU"/>
        </w:rPr>
      </w:pPr>
    </w:p>
    <w:p w:rsidR="00646654" w:rsidRDefault="00646654" w:rsidP="00646654">
      <w:pPr>
        <w:pStyle w:val="aff0"/>
        <w:numPr>
          <w:ilvl w:val="0"/>
          <w:numId w:val="23"/>
        </w:numPr>
        <w:suppressLineNumbers/>
        <w:tabs>
          <w:tab w:val="left" w:pos="426"/>
          <w:tab w:val="left" w:pos="851"/>
          <w:tab w:val="left" w:pos="3261"/>
          <w:tab w:val="left" w:pos="3544"/>
        </w:tabs>
        <w:suppressAutoHyphens/>
        <w:spacing w:line="276" w:lineRule="auto"/>
        <w:jc w:val="center"/>
        <w:rPr>
          <w:rFonts w:eastAsia="Calibri"/>
          <w:b/>
        </w:rPr>
      </w:pPr>
      <w:r w:rsidRPr="00646654">
        <w:rPr>
          <w:b/>
          <w:bCs/>
        </w:rPr>
        <w:t>ОБЕСПЕЧЕНИЕ</w:t>
      </w:r>
      <w:r w:rsidRPr="00646654">
        <w:rPr>
          <w:rFonts w:eastAsia="Calibri"/>
          <w:b/>
        </w:rPr>
        <w:t xml:space="preserve"> ИСПОЛНЕНИЯ ДОГОВОРА</w:t>
      </w:r>
    </w:p>
    <w:p w:rsidR="00646654" w:rsidRPr="00646654" w:rsidRDefault="00646654" w:rsidP="00646654">
      <w:pPr>
        <w:pStyle w:val="aff0"/>
        <w:suppressLineNumbers/>
        <w:tabs>
          <w:tab w:val="left" w:pos="426"/>
          <w:tab w:val="left" w:pos="851"/>
          <w:tab w:val="left" w:pos="3261"/>
          <w:tab w:val="left" w:pos="3544"/>
        </w:tabs>
        <w:suppressAutoHyphens/>
        <w:spacing w:line="276" w:lineRule="auto"/>
        <w:ind w:left="360"/>
        <w:rPr>
          <w:rFonts w:eastAsia="Calibri"/>
          <w:b/>
        </w:rPr>
      </w:pPr>
    </w:p>
    <w:p w:rsidR="00646654" w:rsidRPr="00136F00" w:rsidRDefault="00646654" w:rsidP="00646654">
      <w:pPr>
        <w:numPr>
          <w:ilvl w:val="1"/>
          <w:numId w:val="23"/>
        </w:numPr>
        <w:suppressLineNumbers/>
        <w:tabs>
          <w:tab w:val="left" w:pos="851"/>
          <w:tab w:val="left" w:pos="993"/>
        </w:tabs>
        <w:suppressAutoHyphens/>
        <w:spacing w:line="276" w:lineRule="auto"/>
        <w:ind w:left="0" w:firstLine="0"/>
        <w:jc w:val="both"/>
        <w:rPr>
          <w:rFonts w:eastAsia="SimSun"/>
        </w:rPr>
      </w:pPr>
      <w:r w:rsidRPr="00136F00">
        <w:rPr>
          <w:rFonts w:eastAsia="SimSun"/>
        </w:rPr>
        <w:t>Обязательства Подрядчика по исполнению настоящего Договора, обеспечиваю</w:t>
      </w:r>
      <w:r w:rsidRPr="00136F00">
        <w:rPr>
          <w:rFonts w:eastAsia="SimSun"/>
        </w:rPr>
        <w:t>т</w:t>
      </w:r>
      <w:r w:rsidRPr="00136F00">
        <w:rPr>
          <w:rFonts w:eastAsia="SimSun"/>
        </w:rPr>
        <w:t>ся гарантийными обязательствами путем внесения денежных средств (обеспечительный платеж) или предоставления банковской гарантии, соответствующей требованиям документации о закупке, по результатам, которой заключается договор.</w:t>
      </w:r>
    </w:p>
    <w:p w:rsidR="00646654" w:rsidRPr="00136F00" w:rsidRDefault="00646654" w:rsidP="00646654">
      <w:pPr>
        <w:numPr>
          <w:ilvl w:val="1"/>
          <w:numId w:val="23"/>
        </w:numPr>
        <w:suppressLineNumbers/>
        <w:tabs>
          <w:tab w:val="left" w:pos="851"/>
          <w:tab w:val="left" w:pos="993"/>
        </w:tabs>
        <w:suppressAutoHyphens/>
        <w:spacing w:line="276" w:lineRule="auto"/>
        <w:ind w:left="0" w:firstLine="0"/>
        <w:jc w:val="both"/>
        <w:rPr>
          <w:rFonts w:eastAsia="SimSun"/>
        </w:rPr>
      </w:pPr>
      <w:r w:rsidRPr="00136F00">
        <w:rPr>
          <w:rFonts w:eastAsia="SimSun"/>
        </w:rPr>
        <w:t>Способ обеспечения исполнения Договора определяется Подрядчиком</w:t>
      </w:r>
      <w:r w:rsidRPr="00136F00">
        <w:rPr>
          <w:rFonts w:eastAsia="Calibri"/>
          <w:i/>
        </w:rPr>
        <w:t xml:space="preserve"> </w:t>
      </w:r>
      <w:r w:rsidRPr="00136F00">
        <w:rPr>
          <w:rFonts w:eastAsia="SimSun"/>
        </w:rPr>
        <w:t>самостоятельно.</w:t>
      </w:r>
    </w:p>
    <w:p w:rsidR="00646654" w:rsidRPr="00136F00" w:rsidRDefault="00646654" w:rsidP="00646654">
      <w:pPr>
        <w:numPr>
          <w:ilvl w:val="1"/>
          <w:numId w:val="23"/>
        </w:numPr>
        <w:suppressLineNumbers/>
        <w:tabs>
          <w:tab w:val="left" w:pos="851"/>
          <w:tab w:val="left" w:pos="993"/>
        </w:tabs>
        <w:suppressAutoHyphens/>
        <w:spacing w:line="276" w:lineRule="auto"/>
        <w:ind w:left="0" w:firstLine="0"/>
        <w:jc w:val="both"/>
        <w:rPr>
          <w:rFonts w:eastAsia="SimSun"/>
        </w:rPr>
      </w:pPr>
      <w:r w:rsidRPr="00136F00">
        <w:rPr>
          <w:rFonts w:eastAsia="SimSun"/>
        </w:rPr>
        <w:t>Размер обеспечения исполнения Договора</w:t>
      </w:r>
      <w:proofErr w:type="gramStart"/>
      <w:r w:rsidRPr="00136F00">
        <w:rPr>
          <w:rFonts w:eastAsia="SimSun"/>
        </w:rPr>
        <w:t xml:space="preserve"> ___________ (_____________) </w:t>
      </w:r>
      <w:proofErr w:type="gramEnd"/>
      <w:r w:rsidRPr="00136F00">
        <w:rPr>
          <w:rFonts w:eastAsia="SimSun"/>
        </w:rPr>
        <w:t>рублей ___ копеек.</w:t>
      </w:r>
    </w:p>
    <w:p w:rsidR="00646654" w:rsidRPr="00136F00" w:rsidRDefault="00646654" w:rsidP="00646654">
      <w:pPr>
        <w:numPr>
          <w:ilvl w:val="1"/>
          <w:numId w:val="23"/>
        </w:numPr>
        <w:suppressLineNumbers/>
        <w:tabs>
          <w:tab w:val="left" w:pos="851"/>
          <w:tab w:val="left" w:pos="993"/>
        </w:tabs>
        <w:suppressAutoHyphens/>
        <w:spacing w:line="276" w:lineRule="auto"/>
        <w:ind w:left="0" w:firstLine="0"/>
        <w:jc w:val="both"/>
        <w:rPr>
          <w:rFonts w:eastAsia="SimSun"/>
        </w:rPr>
      </w:pPr>
      <w:r w:rsidRPr="00136F00">
        <w:rPr>
          <w:rFonts w:eastAsia="SimSun"/>
        </w:rPr>
        <w:t>Обеспечение исполнения Договора предоставляет до подписания настоящего Договора.</w:t>
      </w:r>
    </w:p>
    <w:p w:rsidR="00646654" w:rsidRPr="00136F00" w:rsidRDefault="00646654" w:rsidP="00646654">
      <w:pPr>
        <w:numPr>
          <w:ilvl w:val="1"/>
          <w:numId w:val="23"/>
        </w:numPr>
        <w:suppressLineNumbers/>
        <w:tabs>
          <w:tab w:val="left" w:pos="851"/>
          <w:tab w:val="left" w:pos="993"/>
        </w:tabs>
        <w:suppressAutoHyphens/>
        <w:spacing w:line="276" w:lineRule="auto"/>
        <w:ind w:left="0" w:firstLine="0"/>
        <w:jc w:val="both"/>
        <w:rPr>
          <w:rFonts w:eastAsia="SimSun"/>
        </w:rPr>
      </w:pPr>
      <w:r w:rsidRPr="00136F00">
        <w:rPr>
          <w:rFonts w:eastAsia="SimSun"/>
        </w:rPr>
        <w:t>Право требования Заказчиком удержания денежных сре</w:t>
      </w:r>
      <w:proofErr w:type="gramStart"/>
      <w:r w:rsidRPr="00136F00">
        <w:rPr>
          <w:rFonts w:eastAsia="SimSun"/>
        </w:rPr>
        <w:t>дств в к</w:t>
      </w:r>
      <w:proofErr w:type="gramEnd"/>
      <w:r w:rsidRPr="00136F00">
        <w:rPr>
          <w:rFonts w:eastAsia="SimSun"/>
        </w:rPr>
        <w:t>ачестве обеспечения исполнения настоящего Договора возникает при нарушении Подрядчиком какого-либо из своих обязательств по настоящему Договору.</w:t>
      </w:r>
    </w:p>
    <w:p w:rsidR="00646654" w:rsidRPr="00136F00" w:rsidRDefault="00646654" w:rsidP="00646654">
      <w:pPr>
        <w:numPr>
          <w:ilvl w:val="1"/>
          <w:numId w:val="23"/>
        </w:numPr>
        <w:suppressLineNumbers/>
        <w:tabs>
          <w:tab w:val="left" w:pos="851"/>
          <w:tab w:val="left" w:pos="993"/>
        </w:tabs>
        <w:suppressAutoHyphens/>
        <w:spacing w:line="276" w:lineRule="auto"/>
        <w:ind w:left="0" w:firstLine="0"/>
        <w:jc w:val="both"/>
        <w:rPr>
          <w:rFonts w:eastAsia="SimSun"/>
        </w:rPr>
      </w:pPr>
      <w:r w:rsidRPr="00136F00">
        <w:rPr>
          <w:rFonts w:eastAsia="SimSun"/>
        </w:rPr>
        <w:t>Период действия обеспечения исполнения Подрядчиком своих обязательств по настоящему Договору должен превышать срок действия настоящего Договора не менее чем на один месяц.</w:t>
      </w:r>
    </w:p>
    <w:p w:rsidR="00646654" w:rsidRPr="00136F00" w:rsidRDefault="00646654" w:rsidP="00646654">
      <w:pPr>
        <w:numPr>
          <w:ilvl w:val="1"/>
          <w:numId w:val="23"/>
        </w:numPr>
        <w:suppressLineNumbers/>
        <w:tabs>
          <w:tab w:val="left" w:pos="851"/>
          <w:tab w:val="left" w:pos="993"/>
        </w:tabs>
        <w:suppressAutoHyphens/>
        <w:spacing w:line="276" w:lineRule="auto"/>
        <w:ind w:left="0" w:firstLine="0"/>
        <w:jc w:val="both"/>
        <w:rPr>
          <w:rFonts w:eastAsia="SimSun"/>
        </w:rPr>
      </w:pPr>
      <w:proofErr w:type="gramStart"/>
      <w:r w:rsidRPr="00136F00">
        <w:rPr>
          <w:rFonts w:eastAsia="SimSun"/>
        </w:rPr>
        <w:t>В случае, если по каким-либо причинам обеспечение исполнения настоящего Договора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момента, когда обеспечение исполнения настоящего Договора перестало действовать, предоставить Заказчику иное (новое) надлежащее обеспечение исполнения настоящего Договора на тех же усл</w:t>
      </w:r>
      <w:r w:rsidRPr="00136F00">
        <w:rPr>
          <w:rFonts w:eastAsia="SimSun"/>
        </w:rPr>
        <w:t>о</w:t>
      </w:r>
      <w:r w:rsidRPr="00136F00">
        <w:rPr>
          <w:rFonts w:eastAsia="SimSun"/>
        </w:rPr>
        <w:t>виях и в</w:t>
      </w:r>
      <w:proofErr w:type="gramEnd"/>
      <w:r w:rsidRPr="00136F00">
        <w:rPr>
          <w:rFonts w:eastAsia="SimSun"/>
        </w:rPr>
        <w:t xml:space="preserve"> том же размере, которые указаны в настоящем разделе Договора.</w:t>
      </w:r>
    </w:p>
    <w:p w:rsidR="00646654" w:rsidRPr="00136F00" w:rsidRDefault="00646654" w:rsidP="00646654">
      <w:pPr>
        <w:numPr>
          <w:ilvl w:val="1"/>
          <w:numId w:val="23"/>
        </w:numPr>
        <w:suppressLineNumbers/>
        <w:tabs>
          <w:tab w:val="left" w:pos="851"/>
          <w:tab w:val="left" w:pos="993"/>
        </w:tabs>
        <w:suppressAutoHyphens/>
        <w:spacing w:line="276" w:lineRule="auto"/>
        <w:ind w:left="0" w:firstLine="0"/>
        <w:jc w:val="both"/>
        <w:rPr>
          <w:rFonts w:eastAsia="SimSun"/>
        </w:rPr>
      </w:pPr>
      <w:r w:rsidRPr="00136F00">
        <w:rPr>
          <w:rFonts w:eastAsia="SimSun"/>
        </w:rPr>
        <w:t>Уплата Подрядчиком неустойки или применение иной формы ответственности не освобождает его от исполнения обязательств по настоящему Договору.</w:t>
      </w:r>
    </w:p>
    <w:p w:rsidR="00646654" w:rsidRPr="00136F00" w:rsidRDefault="00646654" w:rsidP="00646654">
      <w:pPr>
        <w:numPr>
          <w:ilvl w:val="1"/>
          <w:numId w:val="23"/>
        </w:numPr>
        <w:suppressLineNumbers/>
        <w:tabs>
          <w:tab w:val="left" w:pos="851"/>
          <w:tab w:val="left" w:pos="993"/>
        </w:tabs>
        <w:suppressAutoHyphens/>
        <w:spacing w:line="276" w:lineRule="auto"/>
        <w:ind w:left="0" w:firstLine="0"/>
        <w:jc w:val="both"/>
        <w:rPr>
          <w:rFonts w:eastAsia="SimSun"/>
        </w:rPr>
      </w:pPr>
      <w:proofErr w:type="gramStart"/>
      <w:r w:rsidRPr="00136F00">
        <w:rPr>
          <w:rFonts w:eastAsia="SimSun"/>
        </w:rPr>
        <w:t>Обеспечение исполнения настоящего Договора распространяется, в том числе, на обязательства по возврату авансового платежа (при его наличии) в случае неисполн</w:t>
      </w:r>
      <w:r w:rsidRPr="00136F00">
        <w:rPr>
          <w:rFonts w:eastAsia="SimSun"/>
        </w:rPr>
        <w:t>е</w:t>
      </w:r>
      <w:r w:rsidRPr="00136F00">
        <w:rPr>
          <w:rFonts w:eastAsia="SimSun"/>
        </w:rPr>
        <w:t>ния обязательств по настоящему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Исполнителем своих обязательств по наст</w:t>
      </w:r>
      <w:r w:rsidRPr="00136F00">
        <w:rPr>
          <w:rFonts w:eastAsia="SimSun"/>
        </w:rPr>
        <w:t>о</w:t>
      </w:r>
      <w:r w:rsidRPr="00136F00">
        <w:rPr>
          <w:rFonts w:eastAsia="SimSun"/>
        </w:rPr>
        <w:t>ящему Договору.</w:t>
      </w:r>
      <w:proofErr w:type="gramEnd"/>
    </w:p>
    <w:p w:rsidR="00646654" w:rsidRPr="00136F00" w:rsidRDefault="00646654" w:rsidP="00646654">
      <w:pPr>
        <w:numPr>
          <w:ilvl w:val="1"/>
          <w:numId w:val="23"/>
        </w:numPr>
        <w:suppressLineNumbers/>
        <w:tabs>
          <w:tab w:val="left" w:pos="851"/>
          <w:tab w:val="left" w:pos="993"/>
        </w:tabs>
        <w:suppressAutoHyphens/>
        <w:spacing w:line="276" w:lineRule="auto"/>
        <w:ind w:left="0" w:firstLine="0"/>
        <w:jc w:val="both"/>
        <w:rPr>
          <w:rFonts w:eastAsia="SimSun"/>
        </w:rPr>
      </w:pPr>
      <w:r w:rsidRPr="00136F00">
        <w:rPr>
          <w:rFonts w:eastAsia="SimSun"/>
        </w:rPr>
        <w:t>Обеспечение исполнения настоящего Договора в виде внесения обеспеч</w:t>
      </w:r>
      <w:r w:rsidRPr="00136F00">
        <w:rPr>
          <w:rFonts w:eastAsia="SimSun"/>
        </w:rPr>
        <w:t>и</w:t>
      </w:r>
      <w:r w:rsidRPr="00136F00">
        <w:rPr>
          <w:rFonts w:eastAsia="SimSun"/>
        </w:rPr>
        <w:t>тельного платежа возвращается Подрядчику при условии надлежащего исполнения По</w:t>
      </w:r>
      <w:r w:rsidRPr="00136F00">
        <w:rPr>
          <w:rFonts w:eastAsia="SimSun"/>
        </w:rPr>
        <w:t>д</w:t>
      </w:r>
      <w:r w:rsidRPr="00136F00">
        <w:rPr>
          <w:rFonts w:eastAsia="SimSun"/>
        </w:rPr>
        <w:t>рядчиком всех своих обязательств по настоящему Договору, либо в случае расторжения договора по взаимному соглашению сторон без наличия вины Подрядчика, в течение 10 (десяти) рабочих дней получения Заказчиком соответствующего письменного требования.</w:t>
      </w:r>
    </w:p>
    <w:p w:rsidR="00646654" w:rsidRPr="00136F00" w:rsidRDefault="00646654" w:rsidP="00646654">
      <w:pPr>
        <w:numPr>
          <w:ilvl w:val="1"/>
          <w:numId w:val="23"/>
        </w:numPr>
        <w:suppressLineNumbers/>
        <w:tabs>
          <w:tab w:val="left" w:pos="851"/>
          <w:tab w:val="left" w:pos="993"/>
        </w:tabs>
        <w:suppressAutoHyphens/>
        <w:spacing w:line="276" w:lineRule="auto"/>
        <w:ind w:left="0" w:firstLine="0"/>
        <w:jc w:val="both"/>
        <w:rPr>
          <w:rFonts w:eastAsia="SimSun"/>
        </w:rPr>
      </w:pPr>
      <w:r w:rsidRPr="00136F00">
        <w:rPr>
          <w:rFonts w:eastAsia="SimSun"/>
        </w:rPr>
        <w:t>Заказчик возвращает денежные средства в счет обеспечения исполнения настоящего Договора путем их перечисления на банковский счет Подрядчика.</w:t>
      </w:r>
    </w:p>
    <w:p w:rsidR="00646654" w:rsidRPr="00136F00" w:rsidRDefault="00646654" w:rsidP="00646654">
      <w:pPr>
        <w:numPr>
          <w:ilvl w:val="1"/>
          <w:numId w:val="23"/>
        </w:numPr>
        <w:suppressLineNumbers/>
        <w:tabs>
          <w:tab w:val="left" w:pos="851"/>
          <w:tab w:val="left" w:pos="993"/>
        </w:tabs>
        <w:suppressAutoHyphens/>
        <w:spacing w:line="276" w:lineRule="auto"/>
        <w:ind w:left="0" w:firstLine="0"/>
        <w:jc w:val="both"/>
        <w:rPr>
          <w:rFonts w:eastAsia="SimSun"/>
        </w:rPr>
      </w:pPr>
      <w:r w:rsidRPr="00136F00">
        <w:rPr>
          <w:rFonts w:eastAsia="SimSun"/>
        </w:rPr>
        <w:t>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w:t>
      </w:r>
      <w:r w:rsidRPr="00136F00">
        <w:rPr>
          <w:rFonts w:eastAsia="SimSun"/>
        </w:rPr>
        <w:t>а</w:t>
      </w:r>
      <w:r w:rsidRPr="00136F00">
        <w:rPr>
          <w:rFonts w:eastAsia="SimSun"/>
        </w:rPr>
        <w:t>ния срока действия банковской гарантии.</w:t>
      </w:r>
    </w:p>
    <w:p w:rsidR="00646654" w:rsidRPr="00136F00" w:rsidRDefault="00646654" w:rsidP="00646654">
      <w:pPr>
        <w:numPr>
          <w:ilvl w:val="1"/>
          <w:numId w:val="23"/>
        </w:numPr>
        <w:suppressLineNumbers/>
        <w:tabs>
          <w:tab w:val="left" w:pos="851"/>
          <w:tab w:val="left" w:pos="993"/>
        </w:tabs>
        <w:suppressAutoHyphens/>
        <w:spacing w:line="276" w:lineRule="auto"/>
        <w:ind w:left="0" w:firstLine="0"/>
        <w:jc w:val="both"/>
        <w:rPr>
          <w:rFonts w:eastAsia="SimSun"/>
        </w:rPr>
      </w:pPr>
      <w:r w:rsidRPr="00136F00">
        <w:rPr>
          <w:rFonts w:eastAsia="SimSun"/>
        </w:rPr>
        <w:t>Обязательства Заказчика по возврату денежных сре</w:t>
      </w:r>
      <w:proofErr w:type="gramStart"/>
      <w:r w:rsidRPr="00136F00">
        <w:rPr>
          <w:rFonts w:eastAsia="SimSun"/>
        </w:rPr>
        <w:t>дств в сч</w:t>
      </w:r>
      <w:proofErr w:type="gramEnd"/>
      <w:r w:rsidRPr="00136F00">
        <w:rPr>
          <w:rFonts w:eastAsia="SimSun"/>
        </w:rPr>
        <w:t>ет обеспечения исполнения настоящего Договора считаются исполненными с момента списания денежных средств с лицевого счета Заказчика.</w:t>
      </w:r>
    </w:p>
    <w:p w:rsidR="00646654" w:rsidRPr="00136F00" w:rsidRDefault="00646654" w:rsidP="00646654">
      <w:pPr>
        <w:suppressLineNumbers/>
        <w:tabs>
          <w:tab w:val="left" w:pos="1134"/>
        </w:tabs>
        <w:suppressAutoHyphens/>
        <w:autoSpaceDE w:val="0"/>
        <w:autoSpaceDN w:val="0"/>
        <w:adjustRightInd w:val="0"/>
        <w:spacing w:line="276" w:lineRule="auto"/>
        <w:jc w:val="both"/>
      </w:pPr>
    </w:p>
    <w:p w:rsidR="00FC5ED2" w:rsidRPr="00203BF1" w:rsidRDefault="00FC5ED2" w:rsidP="00203BF1">
      <w:pPr>
        <w:pStyle w:val="RUS110"/>
        <w:numPr>
          <w:ilvl w:val="0"/>
          <w:numId w:val="0"/>
        </w:numPr>
        <w:spacing w:after="0" w:line="276" w:lineRule="auto"/>
        <w:ind w:firstLine="567"/>
        <w:rPr>
          <w:b/>
          <w:bCs/>
          <w:color w:val="FF0000"/>
          <w:lang w:val="ru-RU"/>
        </w:rPr>
      </w:pPr>
    </w:p>
    <w:p w:rsidR="00905ED8" w:rsidRPr="00203BF1" w:rsidRDefault="00905ED8" w:rsidP="00021D43">
      <w:pPr>
        <w:pStyle w:val="aff0"/>
        <w:numPr>
          <w:ilvl w:val="0"/>
          <w:numId w:val="23"/>
        </w:numPr>
        <w:tabs>
          <w:tab w:val="left" w:pos="426"/>
          <w:tab w:val="left" w:pos="851"/>
          <w:tab w:val="left" w:pos="3261"/>
          <w:tab w:val="left" w:pos="3544"/>
        </w:tabs>
        <w:spacing w:after="120" w:line="276" w:lineRule="auto"/>
        <w:ind w:left="357" w:hanging="357"/>
        <w:contextualSpacing w:val="0"/>
        <w:jc w:val="center"/>
        <w:rPr>
          <w:b/>
          <w:bCs/>
          <w:sz w:val="24"/>
          <w:szCs w:val="24"/>
          <w:lang w:val="en-US"/>
        </w:rPr>
      </w:pPr>
      <w:r w:rsidRPr="00203BF1">
        <w:rPr>
          <w:bCs/>
          <w:sz w:val="24"/>
          <w:szCs w:val="24"/>
        </w:rPr>
        <w:t>ОТВЕТСТВЕННОСТЬ СТОРОН</w:t>
      </w:r>
    </w:p>
    <w:p w:rsidR="00905ED8" w:rsidRPr="00203BF1" w:rsidRDefault="00905ED8" w:rsidP="00021D43">
      <w:pPr>
        <w:numPr>
          <w:ilvl w:val="1"/>
          <w:numId w:val="23"/>
        </w:numPr>
        <w:tabs>
          <w:tab w:val="left" w:pos="851"/>
          <w:tab w:val="left" w:pos="993"/>
        </w:tabs>
        <w:spacing w:line="276" w:lineRule="auto"/>
        <w:ind w:left="0" w:firstLine="567"/>
        <w:jc w:val="both"/>
      </w:pPr>
      <w:r w:rsidRPr="00203BF1">
        <w:rPr>
          <w:rFonts w:eastAsia="SimSun"/>
        </w:rPr>
        <w:t>За</w:t>
      </w:r>
      <w:r w:rsidRPr="00203BF1">
        <w:t xml:space="preserve">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rsidR="00905ED8" w:rsidRPr="00203BF1" w:rsidRDefault="00905ED8" w:rsidP="00021D43">
      <w:pPr>
        <w:numPr>
          <w:ilvl w:val="1"/>
          <w:numId w:val="23"/>
        </w:numPr>
        <w:tabs>
          <w:tab w:val="left" w:pos="851"/>
          <w:tab w:val="left" w:pos="993"/>
        </w:tabs>
        <w:spacing w:line="276" w:lineRule="auto"/>
        <w:ind w:left="0" w:firstLine="567"/>
        <w:jc w:val="both"/>
        <w:rPr>
          <w:rFonts w:eastAsia="SimSun"/>
        </w:rPr>
      </w:pPr>
      <w:r w:rsidRPr="00203BF1">
        <w:rPr>
          <w:rFonts w:eastAsia="SimSun"/>
        </w:rPr>
        <w:t>За нарушение сроков выполнения работ (отдельного этапа работ, работ, выполненных за определенный период времени) Заказчик вправе взыскать неустойку в размере 0,1 % от общей стоимости работ, выполняемых по договору, за каждый день просрочки до фактического исполнения обязательств.</w:t>
      </w:r>
    </w:p>
    <w:p w:rsidR="00905ED8" w:rsidRPr="00203BF1" w:rsidRDefault="00905ED8" w:rsidP="00021D43">
      <w:pPr>
        <w:numPr>
          <w:ilvl w:val="1"/>
          <w:numId w:val="23"/>
        </w:numPr>
        <w:tabs>
          <w:tab w:val="left" w:pos="851"/>
          <w:tab w:val="left" w:pos="993"/>
        </w:tabs>
        <w:spacing w:line="276" w:lineRule="auto"/>
        <w:ind w:left="0" w:firstLine="567"/>
        <w:jc w:val="both"/>
        <w:rPr>
          <w:rFonts w:eastAsia="SimSun"/>
        </w:rPr>
      </w:pPr>
      <w:r w:rsidRPr="00203BF1">
        <w:rPr>
          <w:rFonts w:eastAsia="SimSun"/>
        </w:rPr>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rsidR="00905ED8" w:rsidRPr="00203BF1" w:rsidRDefault="00905ED8" w:rsidP="00021D43">
      <w:pPr>
        <w:numPr>
          <w:ilvl w:val="1"/>
          <w:numId w:val="23"/>
        </w:numPr>
        <w:tabs>
          <w:tab w:val="left" w:pos="851"/>
          <w:tab w:val="left" w:pos="993"/>
        </w:tabs>
        <w:spacing w:line="276" w:lineRule="auto"/>
        <w:ind w:left="0" w:firstLine="567"/>
        <w:jc w:val="both"/>
        <w:rPr>
          <w:rFonts w:eastAsia="SimSun"/>
        </w:rPr>
      </w:pPr>
      <w:proofErr w:type="gramStart"/>
      <w:r w:rsidRPr="00203BF1">
        <w:rPr>
          <w:rFonts w:eastAsia="SimSun"/>
        </w:rPr>
        <w:t>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затраты Заказчика на устранение недостатков в работе собственными силами либо третьими организациями, суммы штрафных санкций</w:t>
      </w:r>
      <w:proofErr w:type="gramEnd"/>
      <w:r w:rsidRPr="00203BF1">
        <w:rPr>
          <w:rFonts w:eastAsia="SimSun"/>
        </w:rPr>
        <w:t xml:space="preserve"> и т.п. убытки подлежат возмещению в полной сумме сверх неустойки, установленной пунктами 9.2., 9.3., 9.5 настоящего договора.</w:t>
      </w:r>
    </w:p>
    <w:p w:rsidR="00905ED8" w:rsidRPr="00203BF1" w:rsidRDefault="00905ED8" w:rsidP="00021D43">
      <w:pPr>
        <w:numPr>
          <w:ilvl w:val="1"/>
          <w:numId w:val="23"/>
        </w:numPr>
        <w:tabs>
          <w:tab w:val="left" w:pos="851"/>
          <w:tab w:val="left" w:pos="993"/>
        </w:tabs>
        <w:spacing w:line="276" w:lineRule="auto"/>
        <w:ind w:left="0" w:firstLine="567"/>
        <w:jc w:val="both"/>
        <w:rPr>
          <w:rFonts w:eastAsia="SimSun"/>
        </w:rPr>
      </w:pPr>
      <w:r w:rsidRPr="00203BF1">
        <w:rPr>
          <w:rFonts w:eastAsia="SimSun"/>
        </w:rPr>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за каждый день просрочки до фактического устранения замечаний (дефектов).</w:t>
      </w:r>
    </w:p>
    <w:p w:rsidR="00905ED8" w:rsidRPr="00203BF1" w:rsidRDefault="00905ED8" w:rsidP="00021D43">
      <w:pPr>
        <w:numPr>
          <w:ilvl w:val="1"/>
          <w:numId w:val="23"/>
        </w:numPr>
        <w:tabs>
          <w:tab w:val="left" w:pos="851"/>
          <w:tab w:val="left" w:pos="993"/>
        </w:tabs>
        <w:spacing w:line="276" w:lineRule="auto"/>
        <w:ind w:left="0" w:firstLine="567"/>
        <w:jc w:val="both"/>
        <w:rPr>
          <w:rFonts w:eastAsia="SimSun"/>
        </w:rPr>
      </w:pPr>
      <w:r w:rsidRPr="00203BF1">
        <w:rPr>
          <w:rFonts w:eastAsia="SimSun"/>
        </w:rPr>
        <w:t xml:space="preserve">В </w:t>
      </w:r>
      <w:proofErr w:type="gramStart"/>
      <w:r w:rsidRPr="00203BF1">
        <w:rPr>
          <w:rFonts w:eastAsia="SimSun"/>
        </w:rPr>
        <w:t>случае</w:t>
      </w:r>
      <w:proofErr w:type="gramEnd"/>
      <w:r w:rsidRPr="00203BF1">
        <w:rPr>
          <w:rFonts w:eastAsia="SimSun"/>
        </w:rPr>
        <w:t xml:space="preserve"> не предоставления или нарушения сроков предоставления уведомления о заключении договора подряда с субподрядной организацией, выполняющей работы по объекту, а также информации в соответствии с п. 3.1.11. Договора, Заказчик вправе взыскать с Подрядчика штраф в размере 300 000 (триста тысяч) рублей.</w:t>
      </w:r>
    </w:p>
    <w:p w:rsidR="00905ED8" w:rsidRPr="00203BF1" w:rsidRDefault="00905ED8" w:rsidP="00021D43">
      <w:pPr>
        <w:numPr>
          <w:ilvl w:val="1"/>
          <w:numId w:val="23"/>
        </w:numPr>
        <w:tabs>
          <w:tab w:val="left" w:pos="851"/>
          <w:tab w:val="left" w:pos="993"/>
        </w:tabs>
        <w:spacing w:line="276" w:lineRule="auto"/>
        <w:ind w:left="0" w:firstLine="567"/>
        <w:jc w:val="both"/>
        <w:rPr>
          <w:rFonts w:eastAsia="SimSun"/>
        </w:rPr>
      </w:pPr>
      <w:r w:rsidRPr="00203BF1">
        <w:rPr>
          <w:rFonts w:eastAsia="SimSun"/>
        </w:rPr>
        <w:t xml:space="preserve">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 </w:t>
      </w:r>
    </w:p>
    <w:p w:rsidR="00905ED8" w:rsidRPr="00203BF1" w:rsidRDefault="00905ED8" w:rsidP="00021D43">
      <w:pPr>
        <w:numPr>
          <w:ilvl w:val="1"/>
          <w:numId w:val="23"/>
        </w:numPr>
        <w:tabs>
          <w:tab w:val="left" w:pos="851"/>
          <w:tab w:val="left" w:pos="993"/>
        </w:tabs>
        <w:spacing w:line="276" w:lineRule="auto"/>
        <w:ind w:left="0" w:firstLine="567"/>
        <w:jc w:val="both"/>
        <w:rPr>
          <w:rFonts w:eastAsia="SimSun"/>
        </w:rPr>
      </w:pPr>
      <w:proofErr w:type="gramStart"/>
      <w:r w:rsidRPr="00203BF1">
        <w:rPr>
          <w:rFonts w:eastAsia="SimSun"/>
        </w:rPr>
        <w:t>Подрядчик обязан 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 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roofErr w:type="gramEnd"/>
    </w:p>
    <w:p w:rsidR="00905ED8" w:rsidRPr="00203BF1" w:rsidRDefault="00905ED8" w:rsidP="00021D43">
      <w:pPr>
        <w:numPr>
          <w:ilvl w:val="1"/>
          <w:numId w:val="23"/>
        </w:numPr>
        <w:tabs>
          <w:tab w:val="left" w:pos="851"/>
          <w:tab w:val="left" w:pos="993"/>
          <w:tab w:val="left" w:pos="1134"/>
        </w:tabs>
        <w:spacing w:line="276" w:lineRule="auto"/>
        <w:ind w:left="0" w:firstLine="567"/>
        <w:jc w:val="both"/>
        <w:rPr>
          <w:rFonts w:eastAsia="SimSun"/>
        </w:rPr>
      </w:pPr>
      <w:r w:rsidRPr="00203BF1">
        <w:rPr>
          <w:rFonts w:eastAsia="SimSun"/>
        </w:rPr>
        <w:t>За нарушение сроков выполнения работ,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rsidR="00905ED8" w:rsidRPr="00203BF1" w:rsidRDefault="00905ED8" w:rsidP="00021D43">
      <w:pPr>
        <w:numPr>
          <w:ilvl w:val="1"/>
          <w:numId w:val="23"/>
        </w:numPr>
        <w:tabs>
          <w:tab w:val="left" w:pos="851"/>
          <w:tab w:val="left" w:pos="993"/>
          <w:tab w:val="left" w:pos="1134"/>
        </w:tabs>
        <w:spacing w:line="276" w:lineRule="auto"/>
        <w:ind w:left="0" w:firstLine="567"/>
        <w:jc w:val="both"/>
        <w:rPr>
          <w:rFonts w:eastAsia="SimSun"/>
        </w:rPr>
      </w:pPr>
      <w:r w:rsidRPr="00203BF1">
        <w:rPr>
          <w:rFonts w:eastAsia="SimSun"/>
        </w:rPr>
        <w:t>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календарных дней с момента получения претензии стороной.</w:t>
      </w:r>
    </w:p>
    <w:p w:rsidR="00905ED8" w:rsidRPr="00203BF1" w:rsidRDefault="00905ED8" w:rsidP="00021D43">
      <w:pPr>
        <w:numPr>
          <w:ilvl w:val="1"/>
          <w:numId w:val="23"/>
        </w:numPr>
        <w:tabs>
          <w:tab w:val="left" w:pos="851"/>
          <w:tab w:val="left" w:pos="993"/>
          <w:tab w:val="left" w:pos="1134"/>
        </w:tabs>
        <w:spacing w:line="276" w:lineRule="auto"/>
        <w:ind w:left="0" w:firstLine="567"/>
        <w:jc w:val="both"/>
        <w:rPr>
          <w:rFonts w:eastAsia="SimSun"/>
        </w:rPr>
      </w:pPr>
      <w:r w:rsidRPr="00203BF1">
        <w:rPr>
          <w:rFonts w:eastAsia="SimSun"/>
        </w:rPr>
        <w:t xml:space="preserve">За нарушение требований в области охраны труда, охраны окружающей среды, промышленной и пожарной безопасности Заказчик вправе взыскать с Подрядчика штраф в </w:t>
      </w:r>
      <w:proofErr w:type="gramStart"/>
      <w:r w:rsidRPr="00203BF1">
        <w:rPr>
          <w:rFonts w:eastAsia="SimSun"/>
        </w:rPr>
        <w:t>размере</w:t>
      </w:r>
      <w:proofErr w:type="gramEnd"/>
      <w:r w:rsidRPr="00203BF1">
        <w:rPr>
          <w:rFonts w:eastAsia="SimSun"/>
        </w:rPr>
        <w:t xml:space="preserve"> установленном Приложением № 12 к настоящему договору.</w:t>
      </w:r>
    </w:p>
    <w:p w:rsidR="00905ED8" w:rsidRPr="00203BF1" w:rsidRDefault="00905ED8" w:rsidP="00203BF1">
      <w:pPr>
        <w:tabs>
          <w:tab w:val="left" w:pos="851"/>
          <w:tab w:val="left" w:pos="993"/>
        </w:tabs>
        <w:spacing w:line="276" w:lineRule="auto"/>
        <w:ind w:firstLine="567"/>
        <w:jc w:val="both"/>
        <w:rPr>
          <w:rFonts w:eastAsia="SimSun"/>
        </w:rPr>
      </w:pPr>
      <w:r w:rsidRPr="00203BF1">
        <w:rPr>
          <w:rFonts w:eastAsia="SimSun"/>
        </w:rPr>
        <w:t>За нарушение требований в области антитеррористической безопасности Заказчик вправе взыскать с Подрядчика штраф в размере, установленном Приложением №1</w:t>
      </w:r>
      <w:r w:rsidR="00C77C6C" w:rsidRPr="00203BF1">
        <w:rPr>
          <w:rFonts w:eastAsia="SimSun"/>
        </w:rPr>
        <w:t>0</w:t>
      </w:r>
      <w:r w:rsidRPr="00203BF1">
        <w:rPr>
          <w:rFonts w:eastAsia="SimSun"/>
        </w:rPr>
        <w:t xml:space="preserve"> к настоящему договору.</w:t>
      </w:r>
    </w:p>
    <w:p w:rsidR="00905ED8" w:rsidRPr="00203BF1" w:rsidRDefault="00905ED8" w:rsidP="00203BF1">
      <w:pPr>
        <w:tabs>
          <w:tab w:val="left" w:pos="851"/>
          <w:tab w:val="left" w:pos="993"/>
        </w:tabs>
        <w:spacing w:line="276" w:lineRule="auto"/>
        <w:ind w:firstLine="567"/>
        <w:jc w:val="both"/>
        <w:rPr>
          <w:color w:val="000000"/>
        </w:rPr>
      </w:pPr>
      <w:r w:rsidRPr="00203BF1">
        <w:rPr>
          <w:color w:val="000000"/>
        </w:rPr>
        <w:t>При повторных нарушениях требований Приложений №1</w:t>
      </w:r>
      <w:r w:rsidR="00C77C6C" w:rsidRPr="00203BF1">
        <w:rPr>
          <w:color w:val="000000"/>
        </w:rPr>
        <w:t>1</w:t>
      </w:r>
      <w:r w:rsidRPr="00203BF1">
        <w:rPr>
          <w:color w:val="000000"/>
        </w:rPr>
        <w:t>,1</w:t>
      </w:r>
      <w:r w:rsidR="00C77C6C" w:rsidRPr="00203BF1">
        <w:rPr>
          <w:color w:val="000000"/>
        </w:rPr>
        <w:t>0</w:t>
      </w:r>
      <w:r w:rsidRPr="00203BF1">
        <w:rPr>
          <w:color w:val="000000"/>
        </w:rPr>
        <w:t xml:space="preserve"> </w:t>
      </w:r>
      <w:r w:rsidRPr="00203BF1">
        <w:rPr>
          <w:i/>
          <w:color w:val="000000"/>
        </w:rPr>
        <w:t>(приложения по охране труда и антитеррористической безопасности)</w:t>
      </w:r>
      <w:r w:rsidRPr="00203BF1">
        <w:rPr>
          <w:color w:val="000000"/>
        </w:rPr>
        <w:t xml:space="preserve"> к настоящему договору Подрядчик выплачивает штраф, в двойном размере.</w:t>
      </w:r>
    </w:p>
    <w:p w:rsidR="00905ED8" w:rsidRPr="00203BF1" w:rsidRDefault="00905ED8" w:rsidP="00203BF1">
      <w:pPr>
        <w:tabs>
          <w:tab w:val="left" w:pos="851"/>
          <w:tab w:val="left" w:pos="993"/>
        </w:tabs>
        <w:spacing w:line="276" w:lineRule="auto"/>
        <w:ind w:firstLine="567"/>
        <w:jc w:val="both"/>
      </w:pPr>
      <w:r w:rsidRPr="00203BF1">
        <w:rPr>
          <w:color w:val="000000"/>
        </w:rPr>
        <w:t>Оплата Подрядчиком штрафных санкций производится</w:t>
      </w:r>
      <w:r w:rsidRPr="00203BF1">
        <w:t xml:space="preserve"> в течени</w:t>
      </w:r>
      <w:r w:rsidR="00C77C6C" w:rsidRPr="00203BF1">
        <w:t>е</w:t>
      </w:r>
      <w:r w:rsidRPr="00203BF1">
        <w:t xml:space="preserve"> 10 (десяти) рабочих дней с момента выставления Заказчиком счета, путем перечисления денежных средств на расчетный счет Заказчика, или, по согласованию сторон, путем зачета взаимных требований.</w:t>
      </w:r>
    </w:p>
    <w:p w:rsidR="00905ED8" w:rsidRPr="00203BF1" w:rsidRDefault="00905ED8" w:rsidP="00021D43">
      <w:pPr>
        <w:numPr>
          <w:ilvl w:val="1"/>
          <w:numId w:val="23"/>
        </w:numPr>
        <w:tabs>
          <w:tab w:val="left" w:pos="851"/>
          <w:tab w:val="left" w:pos="993"/>
          <w:tab w:val="left" w:pos="1134"/>
        </w:tabs>
        <w:spacing w:line="276" w:lineRule="auto"/>
        <w:ind w:left="0" w:firstLine="567"/>
        <w:jc w:val="both"/>
      </w:pPr>
      <w:r w:rsidRPr="00203BF1">
        <w:rPr>
          <w:iCs/>
        </w:rPr>
        <w:t>Заказчик вправе удержать суммы убытков, неустоек, предусмотренных настоящим Договором, из любых сумм, подлежащих уплате Подрядчику по настоящему Договору, а также по любым иным договорам, заключенным с Подрядчиком.</w:t>
      </w:r>
    </w:p>
    <w:p w:rsidR="00905ED8" w:rsidRPr="00203BF1" w:rsidRDefault="00905ED8" w:rsidP="00021D43">
      <w:pPr>
        <w:numPr>
          <w:ilvl w:val="1"/>
          <w:numId w:val="23"/>
        </w:numPr>
        <w:tabs>
          <w:tab w:val="left" w:pos="851"/>
          <w:tab w:val="left" w:pos="993"/>
          <w:tab w:val="left" w:pos="1134"/>
        </w:tabs>
        <w:spacing w:line="276" w:lineRule="auto"/>
        <w:ind w:left="0" w:firstLine="567"/>
        <w:jc w:val="both"/>
        <w:rPr>
          <w:iCs/>
        </w:rPr>
      </w:pPr>
      <w:r w:rsidRPr="00203BF1">
        <w:rPr>
          <w:iCs/>
        </w:rPr>
        <w:t xml:space="preserve">Возмещение убытков и неустойки, штрафов не освобождает стороны от исполнения обязательств по настоящему договору. </w:t>
      </w:r>
    </w:p>
    <w:p w:rsidR="00905ED8" w:rsidRPr="00203BF1" w:rsidRDefault="00905ED8" w:rsidP="00021D43">
      <w:pPr>
        <w:numPr>
          <w:ilvl w:val="1"/>
          <w:numId w:val="23"/>
        </w:numPr>
        <w:tabs>
          <w:tab w:val="left" w:pos="851"/>
          <w:tab w:val="left" w:pos="993"/>
          <w:tab w:val="left" w:pos="1134"/>
        </w:tabs>
        <w:spacing w:line="276" w:lineRule="auto"/>
        <w:ind w:left="0" w:firstLine="567"/>
        <w:jc w:val="both"/>
        <w:rPr>
          <w:iCs/>
        </w:rPr>
      </w:pPr>
      <w:r w:rsidRPr="00203BF1">
        <w:rPr>
          <w:iCs/>
        </w:rPr>
        <w:t xml:space="preserve">В </w:t>
      </w:r>
      <w:proofErr w:type="gramStart"/>
      <w:r w:rsidRPr="00203BF1">
        <w:rPr>
          <w:iCs/>
        </w:rPr>
        <w:t>случае</w:t>
      </w:r>
      <w:proofErr w:type="gramEnd"/>
      <w:r w:rsidRPr="00203BF1">
        <w:rPr>
          <w:iCs/>
        </w:rPr>
        <w:t xml:space="preserve">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rsidR="00905ED8" w:rsidRPr="00203BF1" w:rsidRDefault="00905ED8" w:rsidP="00021D43">
      <w:pPr>
        <w:numPr>
          <w:ilvl w:val="1"/>
          <w:numId w:val="23"/>
        </w:numPr>
        <w:tabs>
          <w:tab w:val="left" w:pos="851"/>
          <w:tab w:val="left" w:pos="993"/>
          <w:tab w:val="left" w:pos="1134"/>
        </w:tabs>
        <w:spacing w:line="276" w:lineRule="auto"/>
        <w:ind w:left="0" w:firstLine="567"/>
        <w:jc w:val="both"/>
        <w:rPr>
          <w:iCs/>
        </w:rPr>
      </w:pPr>
      <w:proofErr w:type="gramStart"/>
      <w:r w:rsidRPr="00203BF1">
        <w:t>Подрядчик самостоятельно оплачивает иски, платежи, штрафы за загрязнение окружающей природной среды, за нарушение земельного, водного, лесного законодательства на участках, отведенных под сейсморазведочные работы, и прилегающих землях, произошедших по его вине, в полной мере несет ответственность за повреждение наземных и подземных коммуникаций, выступает ответчиком по искам третьих лиц, предъявленным к Заказчику по указанным основаниями возмещает Заказчику в полном объеме все убытки</w:t>
      </w:r>
      <w:proofErr w:type="gramEnd"/>
      <w:r w:rsidRPr="00203BF1">
        <w:t xml:space="preserve">, </w:t>
      </w:r>
      <w:proofErr w:type="gramStart"/>
      <w:r w:rsidRPr="00203BF1">
        <w:t>связанные</w:t>
      </w:r>
      <w:proofErr w:type="gramEnd"/>
      <w:r w:rsidRPr="00203BF1">
        <w:t>  с обстоятельствами, указанными в настоящем пункте.</w:t>
      </w:r>
    </w:p>
    <w:p w:rsidR="00905ED8" w:rsidRPr="00203BF1" w:rsidRDefault="00905ED8" w:rsidP="00203BF1">
      <w:pPr>
        <w:pStyle w:val="a6"/>
        <w:tabs>
          <w:tab w:val="left" w:pos="2436"/>
          <w:tab w:val="left" w:pos="2660"/>
        </w:tabs>
        <w:spacing w:line="276" w:lineRule="auto"/>
      </w:pPr>
    </w:p>
    <w:p w:rsidR="00FC5ED2" w:rsidRPr="00203BF1" w:rsidRDefault="00FC5ED2" w:rsidP="00203BF1">
      <w:pPr>
        <w:pStyle w:val="a6"/>
        <w:tabs>
          <w:tab w:val="left" w:pos="2436"/>
          <w:tab w:val="left" w:pos="2660"/>
        </w:tabs>
        <w:spacing w:line="276" w:lineRule="auto"/>
      </w:pPr>
    </w:p>
    <w:p w:rsidR="00905ED8" w:rsidRPr="00203BF1" w:rsidRDefault="00905ED8" w:rsidP="00021D43">
      <w:pPr>
        <w:pStyle w:val="aff0"/>
        <w:numPr>
          <w:ilvl w:val="0"/>
          <w:numId w:val="23"/>
        </w:numPr>
        <w:tabs>
          <w:tab w:val="left" w:pos="426"/>
          <w:tab w:val="left" w:pos="851"/>
          <w:tab w:val="left" w:pos="3261"/>
          <w:tab w:val="left" w:pos="3544"/>
        </w:tabs>
        <w:spacing w:after="120" w:line="276" w:lineRule="auto"/>
        <w:ind w:left="357" w:hanging="357"/>
        <w:contextualSpacing w:val="0"/>
        <w:jc w:val="center"/>
        <w:rPr>
          <w:b/>
          <w:bCs/>
          <w:sz w:val="24"/>
          <w:szCs w:val="24"/>
          <w:lang w:val="en-US"/>
        </w:rPr>
      </w:pPr>
      <w:r w:rsidRPr="00203BF1">
        <w:rPr>
          <w:bCs/>
          <w:sz w:val="24"/>
          <w:szCs w:val="24"/>
        </w:rPr>
        <w:t>ОБСТОЯТЕЛЬСТВА НЕПРЕОДОЛИМОЙ СИЛЫ</w:t>
      </w:r>
    </w:p>
    <w:p w:rsidR="00905ED8" w:rsidRPr="00203BF1" w:rsidRDefault="00905ED8" w:rsidP="00021D43">
      <w:pPr>
        <w:numPr>
          <w:ilvl w:val="1"/>
          <w:numId w:val="23"/>
        </w:numPr>
        <w:tabs>
          <w:tab w:val="left" w:pos="851"/>
          <w:tab w:val="left" w:pos="993"/>
          <w:tab w:val="left" w:pos="1134"/>
        </w:tabs>
        <w:spacing w:line="276" w:lineRule="auto"/>
        <w:ind w:left="0" w:firstLine="567"/>
        <w:jc w:val="both"/>
      </w:pPr>
      <w:r w:rsidRPr="00203BF1">
        <w:t xml:space="preserve">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наступления или действия обстоятельств непреодолимой силы, не поддающихся разумному контролю сторон, возникших после заключения настоящего договора, а также объективно препятствующих полному или частичному выполнению сторонами своих обязательств по настоящему договору, включая, </w:t>
      </w:r>
      <w:proofErr w:type="gramStart"/>
      <w:r w:rsidRPr="00203BF1">
        <w:t>но</w:t>
      </w:r>
      <w:proofErr w:type="gramEnd"/>
      <w:r w:rsidRPr="00203BF1">
        <w:t xml:space="preserve"> не ограничиваясь перечисленным: наводнения, землетрясения, другие стихийные бедствия или военные действия, гражданские волнения либо изменения в действующем законодательстве, а также вследствие запрета государственных органов на действия сторон.</w:t>
      </w:r>
    </w:p>
    <w:p w:rsidR="00905ED8" w:rsidRPr="00203BF1" w:rsidRDefault="00905ED8" w:rsidP="00021D43">
      <w:pPr>
        <w:numPr>
          <w:ilvl w:val="1"/>
          <w:numId w:val="23"/>
        </w:numPr>
        <w:tabs>
          <w:tab w:val="left" w:pos="851"/>
          <w:tab w:val="left" w:pos="993"/>
          <w:tab w:val="left" w:pos="1134"/>
        </w:tabs>
        <w:spacing w:line="276" w:lineRule="auto"/>
        <w:ind w:left="0" w:firstLine="567"/>
        <w:jc w:val="both"/>
      </w:pPr>
      <w:r w:rsidRPr="00203BF1">
        <w:t>Сторона, для которой создалась невозможность исполнения обязательства, должна в течение 10 (десяти) дней с момента наступления указанных в пункте 10.1. обстоятельств в письменной форме уведомить другую сторону. Причем по требованию другой стороны с наступлением подобных обстоятельств должен быть предъявлен удостоверяющий документ, выданный соответствующими Торгово-промышленными палатами. Если сторона не направит или несвоевременно направит уведомление, то она обязана возместить другой стороне причиненные этим убытки.</w:t>
      </w:r>
    </w:p>
    <w:p w:rsidR="00905ED8" w:rsidRPr="00203BF1" w:rsidRDefault="00905ED8" w:rsidP="00021D43">
      <w:pPr>
        <w:numPr>
          <w:ilvl w:val="1"/>
          <w:numId w:val="23"/>
        </w:numPr>
        <w:tabs>
          <w:tab w:val="left" w:pos="851"/>
          <w:tab w:val="left" w:pos="993"/>
          <w:tab w:val="left" w:pos="1134"/>
        </w:tabs>
        <w:spacing w:line="276" w:lineRule="auto"/>
        <w:ind w:left="0" w:firstLine="567"/>
        <w:jc w:val="both"/>
      </w:pPr>
      <w:r w:rsidRPr="00203BF1">
        <w:t xml:space="preserve">В </w:t>
      </w:r>
      <w:proofErr w:type="gramStart"/>
      <w:r w:rsidRPr="00203BF1">
        <w:t>случае</w:t>
      </w:r>
      <w:proofErr w:type="gramEnd"/>
      <w:r w:rsidRPr="00203BF1">
        <w:t xml:space="preserve"> возникновения обстоятельств непреодолимой силы срок выполнения обязательств по настоящему договору отодвигается соразмерно времени, в течение которого действуют такие обстоятельства и их последствия.</w:t>
      </w:r>
    </w:p>
    <w:p w:rsidR="00905ED8" w:rsidRPr="00203BF1" w:rsidRDefault="00905ED8" w:rsidP="00021D43">
      <w:pPr>
        <w:numPr>
          <w:ilvl w:val="1"/>
          <w:numId w:val="23"/>
        </w:numPr>
        <w:tabs>
          <w:tab w:val="left" w:pos="851"/>
          <w:tab w:val="left" w:pos="993"/>
          <w:tab w:val="left" w:pos="1134"/>
        </w:tabs>
        <w:spacing w:line="276" w:lineRule="auto"/>
        <w:ind w:left="0" w:firstLine="567"/>
        <w:jc w:val="both"/>
      </w:pPr>
      <w:r w:rsidRPr="00203BF1">
        <w:t>Если обстоятельства непреодолимой силы продолжают действовать более шести месяцев, то каждая из сторон имеет право расторгнуть настоящий договор путем направления письменного уведомления. Договор будет считаться расторгнутым с момента получения уведомления другой стороной.</w:t>
      </w:r>
    </w:p>
    <w:p w:rsidR="00905ED8" w:rsidRPr="00203BF1" w:rsidRDefault="00905ED8" w:rsidP="00021D43">
      <w:pPr>
        <w:numPr>
          <w:ilvl w:val="1"/>
          <w:numId w:val="23"/>
        </w:numPr>
        <w:tabs>
          <w:tab w:val="left" w:pos="851"/>
          <w:tab w:val="left" w:pos="993"/>
          <w:tab w:val="left" w:pos="1134"/>
        </w:tabs>
        <w:spacing w:line="276" w:lineRule="auto"/>
        <w:ind w:left="0" w:firstLine="567"/>
        <w:jc w:val="both"/>
      </w:pPr>
      <w:r w:rsidRPr="00203BF1">
        <w:rPr>
          <w:iCs/>
        </w:rPr>
        <w:t xml:space="preserve">На момент заключения настоящего договора стороны осведомлены о наличии обстоятельств, вызванных угрозой распространения </w:t>
      </w:r>
      <w:proofErr w:type="spellStart"/>
      <w:r w:rsidRPr="00203BF1">
        <w:rPr>
          <w:iCs/>
        </w:rPr>
        <w:t>коронавирусной</w:t>
      </w:r>
      <w:proofErr w:type="spellEnd"/>
      <w:r w:rsidRPr="00203BF1">
        <w:rPr>
          <w:iCs/>
        </w:rPr>
        <w:t xml:space="preserve"> инфекции (COVID-19). </w:t>
      </w:r>
      <w:proofErr w:type="gramStart"/>
      <w:r w:rsidRPr="00203BF1">
        <w:rPr>
          <w:iCs/>
        </w:rPr>
        <w:t>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w:t>
      </w:r>
      <w:proofErr w:type="gramEnd"/>
      <w:r w:rsidRPr="00203BF1">
        <w:rPr>
          <w:iCs/>
        </w:rPr>
        <w:t xml:space="preserve">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w:t>
      </w:r>
      <w:proofErr w:type="gramStart"/>
      <w:r w:rsidRPr="00203BF1">
        <w:rPr>
          <w:iCs/>
        </w:rPr>
        <w:t>е</w:t>
      </w:r>
      <w:proofErr w:type="gramEnd"/>
      <w:r w:rsidRPr="00203BF1">
        <w:rPr>
          <w:iCs/>
        </w:rPr>
        <w:t xml:space="preserve"> для освобождения от ответственности.</w:t>
      </w:r>
    </w:p>
    <w:p w:rsidR="00905ED8" w:rsidRPr="00203BF1" w:rsidRDefault="00905ED8" w:rsidP="00021D43">
      <w:pPr>
        <w:numPr>
          <w:ilvl w:val="1"/>
          <w:numId w:val="23"/>
        </w:numPr>
        <w:tabs>
          <w:tab w:val="left" w:pos="851"/>
          <w:tab w:val="left" w:pos="993"/>
          <w:tab w:val="left" w:pos="1134"/>
        </w:tabs>
        <w:spacing w:line="276" w:lineRule="auto"/>
        <w:ind w:left="0" w:firstLine="567"/>
        <w:jc w:val="both"/>
      </w:pPr>
      <w:r w:rsidRPr="00203BF1">
        <w:rPr>
          <w:color w:val="000000"/>
        </w:rPr>
        <w:t>Природно-климатические условия, отсутствие инфраструктуры, удаленность Объекта не является обстоятельством непреодолимой силы.</w:t>
      </w:r>
    </w:p>
    <w:p w:rsidR="00905ED8" w:rsidRPr="00203BF1" w:rsidRDefault="00905ED8" w:rsidP="00203BF1">
      <w:pPr>
        <w:spacing w:line="276" w:lineRule="auto"/>
        <w:jc w:val="both"/>
        <w:rPr>
          <w:b/>
          <w:bCs/>
        </w:rPr>
      </w:pPr>
    </w:p>
    <w:p w:rsidR="00FC5ED2" w:rsidRPr="00203BF1" w:rsidRDefault="00FC5ED2" w:rsidP="00203BF1">
      <w:pPr>
        <w:spacing w:line="276" w:lineRule="auto"/>
        <w:jc w:val="both"/>
        <w:rPr>
          <w:b/>
          <w:bCs/>
        </w:rPr>
      </w:pPr>
    </w:p>
    <w:p w:rsidR="00905ED8" w:rsidRPr="00203BF1" w:rsidRDefault="00905ED8" w:rsidP="00021D43">
      <w:pPr>
        <w:pStyle w:val="aff0"/>
        <w:numPr>
          <w:ilvl w:val="0"/>
          <w:numId w:val="23"/>
        </w:numPr>
        <w:tabs>
          <w:tab w:val="left" w:pos="426"/>
          <w:tab w:val="left" w:pos="851"/>
          <w:tab w:val="left" w:pos="3261"/>
          <w:tab w:val="left" w:pos="3544"/>
        </w:tabs>
        <w:spacing w:after="120" w:line="276" w:lineRule="auto"/>
        <w:ind w:hanging="357"/>
        <w:contextualSpacing w:val="0"/>
        <w:jc w:val="center"/>
        <w:rPr>
          <w:b/>
          <w:bCs/>
          <w:sz w:val="24"/>
          <w:szCs w:val="24"/>
        </w:rPr>
      </w:pPr>
      <w:r w:rsidRPr="00203BF1">
        <w:rPr>
          <w:b/>
          <w:bCs/>
        </w:rPr>
        <w:t xml:space="preserve"> </w:t>
      </w:r>
      <w:r w:rsidRPr="00203BF1">
        <w:rPr>
          <w:bCs/>
          <w:sz w:val="24"/>
          <w:szCs w:val="24"/>
        </w:rPr>
        <w:t>ИСПОЛНЕНИЕ И РАСТОРЖЕНИЕ ДОГОВОРА</w:t>
      </w:r>
    </w:p>
    <w:p w:rsidR="00905ED8" w:rsidRPr="00203BF1" w:rsidRDefault="00905ED8" w:rsidP="00021D43">
      <w:pPr>
        <w:numPr>
          <w:ilvl w:val="1"/>
          <w:numId w:val="23"/>
        </w:numPr>
        <w:tabs>
          <w:tab w:val="left" w:pos="851"/>
          <w:tab w:val="left" w:pos="993"/>
          <w:tab w:val="left" w:pos="1134"/>
        </w:tabs>
        <w:spacing w:line="276" w:lineRule="auto"/>
        <w:ind w:left="0" w:firstLine="567"/>
        <w:jc w:val="both"/>
      </w:pPr>
      <w:r w:rsidRPr="00203BF1">
        <w:t>Настоящий договор может быть расторгнут:</w:t>
      </w:r>
    </w:p>
    <w:p w:rsidR="00905ED8" w:rsidRPr="00203BF1" w:rsidRDefault="00905ED8" w:rsidP="00021D43">
      <w:pPr>
        <w:numPr>
          <w:ilvl w:val="0"/>
          <w:numId w:val="16"/>
        </w:numPr>
        <w:tabs>
          <w:tab w:val="clear" w:pos="1440"/>
          <w:tab w:val="num" w:pos="1134"/>
        </w:tabs>
        <w:spacing w:line="276" w:lineRule="auto"/>
        <w:ind w:left="0" w:firstLine="567"/>
        <w:jc w:val="both"/>
      </w:pPr>
      <w:r w:rsidRPr="00203BF1">
        <w:t>по соглашению Сторон;</w:t>
      </w:r>
    </w:p>
    <w:p w:rsidR="00905ED8" w:rsidRPr="00203BF1" w:rsidRDefault="00905ED8" w:rsidP="00021D43">
      <w:pPr>
        <w:numPr>
          <w:ilvl w:val="0"/>
          <w:numId w:val="16"/>
        </w:numPr>
        <w:tabs>
          <w:tab w:val="clear" w:pos="1440"/>
          <w:tab w:val="num" w:pos="1134"/>
        </w:tabs>
        <w:spacing w:line="276" w:lineRule="auto"/>
        <w:ind w:left="0" w:firstLine="567"/>
        <w:jc w:val="both"/>
      </w:pPr>
      <w:r w:rsidRPr="00203BF1">
        <w:t>по решению суда при существенном нарушении обязательств, предусмотренных настоящим договором, одной из сторон;</w:t>
      </w:r>
    </w:p>
    <w:p w:rsidR="00905ED8" w:rsidRPr="00203BF1" w:rsidRDefault="00905ED8" w:rsidP="00021D43">
      <w:pPr>
        <w:numPr>
          <w:ilvl w:val="0"/>
          <w:numId w:val="16"/>
        </w:numPr>
        <w:tabs>
          <w:tab w:val="clear" w:pos="1440"/>
          <w:tab w:val="num" w:pos="1134"/>
        </w:tabs>
        <w:spacing w:line="276" w:lineRule="auto"/>
        <w:ind w:left="0" w:firstLine="567"/>
        <w:jc w:val="both"/>
      </w:pPr>
      <w:r w:rsidRPr="00203BF1">
        <w:t>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w:t>
      </w:r>
    </w:p>
    <w:p w:rsidR="00905ED8" w:rsidRPr="00203BF1" w:rsidRDefault="00905ED8" w:rsidP="00021D43">
      <w:pPr>
        <w:pStyle w:val="Style11"/>
        <w:widowControl/>
        <w:numPr>
          <w:ilvl w:val="0"/>
          <w:numId w:val="16"/>
        </w:numPr>
        <w:tabs>
          <w:tab w:val="clear" w:pos="1440"/>
          <w:tab w:val="num" w:pos="1134"/>
        </w:tabs>
        <w:spacing w:line="276" w:lineRule="auto"/>
        <w:ind w:left="0" w:firstLine="567"/>
      </w:pPr>
      <w:r w:rsidRPr="00203BF1">
        <w:t xml:space="preserve">в случае аннулирования разрешительных документов </w:t>
      </w:r>
      <w:r w:rsidRPr="00203BF1">
        <w:rPr>
          <w:iCs/>
        </w:rPr>
        <w:t xml:space="preserve">Подрядчика </w:t>
      </w:r>
      <w:r w:rsidRPr="00203BF1">
        <w:t xml:space="preserve">на выполнение работ, принятия других актов государственных органов в рамках действующего законодательства, лишающих </w:t>
      </w:r>
      <w:r w:rsidRPr="00203BF1">
        <w:rPr>
          <w:iCs/>
        </w:rPr>
        <w:t>Подрядчика</w:t>
      </w:r>
      <w:r w:rsidRPr="00203BF1">
        <w:rPr>
          <w:i/>
          <w:iCs/>
        </w:rPr>
        <w:t xml:space="preserve"> </w:t>
      </w:r>
      <w:r w:rsidRPr="00203BF1">
        <w:t>права на производство работ;</w:t>
      </w:r>
    </w:p>
    <w:p w:rsidR="00905ED8" w:rsidRPr="00203BF1" w:rsidRDefault="00905ED8" w:rsidP="00021D43">
      <w:pPr>
        <w:numPr>
          <w:ilvl w:val="0"/>
          <w:numId w:val="16"/>
        </w:numPr>
        <w:tabs>
          <w:tab w:val="clear" w:pos="1440"/>
          <w:tab w:val="num" w:pos="1134"/>
        </w:tabs>
        <w:spacing w:line="276" w:lineRule="auto"/>
        <w:ind w:left="0" w:firstLine="567"/>
        <w:jc w:val="both"/>
      </w:pPr>
      <w:r w:rsidRPr="00203BF1">
        <w:t>по иным основаниям, предусмотренным условиями настоящего договора.</w:t>
      </w:r>
    </w:p>
    <w:p w:rsidR="00905ED8" w:rsidRPr="00203BF1" w:rsidRDefault="00905ED8" w:rsidP="00021D43">
      <w:pPr>
        <w:numPr>
          <w:ilvl w:val="1"/>
          <w:numId w:val="23"/>
        </w:numPr>
        <w:tabs>
          <w:tab w:val="left" w:pos="851"/>
          <w:tab w:val="left" w:pos="993"/>
          <w:tab w:val="left" w:pos="1134"/>
        </w:tabs>
        <w:spacing w:line="276" w:lineRule="auto"/>
        <w:ind w:left="0" w:firstLine="567"/>
        <w:jc w:val="both"/>
      </w:pPr>
      <w:r w:rsidRPr="00203BF1">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rsidR="00905ED8" w:rsidRPr="00203BF1" w:rsidRDefault="00905ED8" w:rsidP="00021D43">
      <w:pPr>
        <w:numPr>
          <w:ilvl w:val="1"/>
          <w:numId w:val="23"/>
        </w:numPr>
        <w:tabs>
          <w:tab w:val="left" w:pos="851"/>
          <w:tab w:val="left" w:pos="993"/>
          <w:tab w:val="left" w:pos="1134"/>
        </w:tabs>
        <w:spacing w:line="276" w:lineRule="auto"/>
        <w:ind w:left="0" w:firstLine="567"/>
        <w:jc w:val="both"/>
      </w:pPr>
      <w:r w:rsidRPr="00203BF1">
        <w:t>Подрядчик вправе отказаться от исполнения настоящего договора в случаях, предусмотренных действующим законодательством.</w:t>
      </w:r>
    </w:p>
    <w:p w:rsidR="00905ED8" w:rsidRPr="00203BF1" w:rsidRDefault="00905ED8" w:rsidP="00021D43">
      <w:pPr>
        <w:numPr>
          <w:ilvl w:val="1"/>
          <w:numId w:val="23"/>
        </w:numPr>
        <w:tabs>
          <w:tab w:val="left" w:pos="851"/>
          <w:tab w:val="left" w:pos="993"/>
          <w:tab w:val="left" w:pos="1134"/>
        </w:tabs>
        <w:spacing w:line="276" w:lineRule="auto"/>
        <w:ind w:left="0" w:firstLine="567"/>
        <w:jc w:val="both"/>
      </w:pPr>
      <w:r w:rsidRPr="00203BF1">
        <w:t xml:space="preserve">В случае существенного нарушения Подрядчиком условий настоящего договора, к которым относится неоднократное нарушение </w:t>
      </w:r>
      <w:proofErr w:type="gramStart"/>
      <w:r w:rsidRPr="00203BF1">
        <w:t>сроков выполнения работ/этапов работ</w:t>
      </w:r>
      <w:proofErr w:type="gramEnd"/>
      <w:r w:rsidRPr="00203BF1">
        <w:t xml:space="preserve"> Заказчик вправе расторгнуть настоящий договор в одностороннем порядке путем уведомления Подрядчика.</w:t>
      </w:r>
    </w:p>
    <w:p w:rsidR="00905ED8" w:rsidRPr="00203BF1" w:rsidRDefault="00905ED8" w:rsidP="00203BF1">
      <w:pPr>
        <w:tabs>
          <w:tab w:val="left" w:pos="851"/>
          <w:tab w:val="left" w:pos="993"/>
          <w:tab w:val="left" w:pos="1134"/>
        </w:tabs>
        <w:spacing w:line="276" w:lineRule="auto"/>
        <w:jc w:val="both"/>
      </w:pPr>
    </w:p>
    <w:p w:rsidR="00FC5ED2" w:rsidRPr="00203BF1" w:rsidRDefault="00FC5ED2" w:rsidP="00203BF1">
      <w:pPr>
        <w:tabs>
          <w:tab w:val="left" w:pos="851"/>
          <w:tab w:val="left" w:pos="993"/>
          <w:tab w:val="left" w:pos="1134"/>
        </w:tabs>
        <w:spacing w:line="276" w:lineRule="auto"/>
        <w:jc w:val="both"/>
      </w:pPr>
    </w:p>
    <w:p w:rsidR="00905ED8" w:rsidRPr="00203BF1" w:rsidRDefault="00905ED8" w:rsidP="00021D43">
      <w:pPr>
        <w:pStyle w:val="a6"/>
        <w:widowControl/>
        <w:numPr>
          <w:ilvl w:val="0"/>
          <w:numId w:val="23"/>
        </w:numPr>
        <w:tabs>
          <w:tab w:val="left" w:pos="540"/>
          <w:tab w:val="num" w:pos="3479"/>
        </w:tabs>
        <w:autoSpaceDE/>
        <w:autoSpaceDN/>
        <w:adjustRightInd/>
        <w:spacing w:after="120" w:line="276" w:lineRule="auto"/>
        <w:ind w:left="357" w:hanging="357"/>
        <w:rPr>
          <w:b w:val="0"/>
          <w:color w:val="000000" w:themeColor="text1"/>
        </w:rPr>
      </w:pPr>
      <w:r w:rsidRPr="00203BF1">
        <w:rPr>
          <w:b w:val="0"/>
          <w:color w:val="000000" w:themeColor="text1"/>
        </w:rPr>
        <w:t>ПОРЯДОК РАЗРЕШЕНИЯ СПОРОВ</w:t>
      </w:r>
    </w:p>
    <w:p w:rsidR="00905ED8" w:rsidRPr="00203BF1" w:rsidRDefault="00905ED8" w:rsidP="00021D43">
      <w:pPr>
        <w:numPr>
          <w:ilvl w:val="1"/>
          <w:numId w:val="23"/>
        </w:numPr>
        <w:tabs>
          <w:tab w:val="left" w:pos="851"/>
          <w:tab w:val="left" w:pos="993"/>
          <w:tab w:val="left" w:pos="1134"/>
        </w:tabs>
        <w:spacing w:line="276" w:lineRule="auto"/>
        <w:ind w:left="0" w:firstLine="567"/>
        <w:jc w:val="both"/>
      </w:pPr>
      <w:r w:rsidRPr="00203BF1">
        <w:t>Споры, возникающие при заключении, исполнении, расторжении настоящего договора или в связи с ним, рассматриваются в арбитражном суде Республики Саха (Якутия) с соблюдением претензионного порядка урегулирования разногласий.</w:t>
      </w:r>
    </w:p>
    <w:p w:rsidR="00905ED8" w:rsidRPr="00203BF1" w:rsidRDefault="00905ED8" w:rsidP="00203BF1">
      <w:pPr>
        <w:tabs>
          <w:tab w:val="left" w:pos="851"/>
          <w:tab w:val="left" w:pos="993"/>
          <w:tab w:val="left" w:pos="1134"/>
        </w:tabs>
        <w:spacing w:line="276" w:lineRule="auto"/>
        <w:ind w:left="567"/>
        <w:jc w:val="both"/>
      </w:pPr>
      <w:r w:rsidRPr="00203BF1">
        <w:t>Срок рассмотрения претензии – в течение 15 дней с момента ее получения.</w:t>
      </w:r>
    </w:p>
    <w:p w:rsidR="00905ED8" w:rsidRPr="00203BF1" w:rsidRDefault="00905ED8" w:rsidP="00021D43">
      <w:pPr>
        <w:numPr>
          <w:ilvl w:val="1"/>
          <w:numId w:val="23"/>
        </w:numPr>
        <w:tabs>
          <w:tab w:val="left" w:pos="851"/>
          <w:tab w:val="left" w:pos="993"/>
          <w:tab w:val="left" w:pos="1134"/>
        </w:tabs>
        <w:spacing w:line="276" w:lineRule="auto"/>
        <w:ind w:left="0" w:firstLine="567"/>
        <w:jc w:val="both"/>
      </w:pPr>
      <w:r w:rsidRPr="00203BF1">
        <w:t>Претензионный порядок урегулирования разногласий не применяется в случаях, когда настоящим договором и/или действующим законодательством предусмотрено одностороннее изменение условий договора, односторонний отказ от его исполнения, расторжение договора в одностороннем порядке.</w:t>
      </w:r>
    </w:p>
    <w:p w:rsidR="00905ED8" w:rsidRPr="00203BF1" w:rsidRDefault="00905ED8" w:rsidP="00203BF1">
      <w:pPr>
        <w:spacing w:line="276" w:lineRule="auto"/>
        <w:jc w:val="both"/>
        <w:rPr>
          <w:bCs/>
        </w:rPr>
      </w:pPr>
    </w:p>
    <w:p w:rsidR="00FC5ED2" w:rsidRPr="00203BF1" w:rsidRDefault="00FC5ED2" w:rsidP="00203BF1">
      <w:pPr>
        <w:spacing w:line="276" w:lineRule="auto"/>
        <w:jc w:val="both"/>
        <w:rPr>
          <w:bCs/>
        </w:rPr>
      </w:pPr>
    </w:p>
    <w:p w:rsidR="00905ED8" w:rsidRPr="00203BF1" w:rsidRDefault="00905ED8" w:rsidP="00021D43">
      <w:pPr>
        <w:pStyle w:val="a6"/>
        <w:widowControl/>
        <w:numPr>
          <w:ilvl w:val="0"/>
          <w:numId w:val="23"/>
        </w:numPr>
        <w:tabs>
          <w:tab w:val="left" w:pos="540"/>
          <w:tab w:val="num" w:pos="3479"/>
        </w:tabs>
        <w:autoSpaceDE/>
        <w:autoSpaceDN/>
        <w:adjustRightInd/>
        <w:spacing w:after="120" w:line="276" w:lineRule="auto"/>
        <w:ind w:left="357" w:hanging="357"/>
        <w:rPr>
          <w:b w:val="0"/>
          <w:color w:val="000000" w:themeColor="text1"/>
        </w:rPr>
      </w:pPr>
      <w:r w:rsidRPr="00203BF1">
        <w:rPr>
          <w:b w:val="0"/>
          <w:color w:val="000000" w:themeColor="text1"/>
        </w:rPr>
        <w:t>ПРОЧИЕ УСЛОВИЯ</w:t>
      </w:r>
    </w:p>
    <w:p w:rsidR="00905ED8" w:rsidRPr="00203BF1" w:rsidRDefault="00905ED8" w:rsidP="00021D43">
      <w:pPr>
        <w:numPr>
          <w:ilvl w:val="1"/>
          <w:numId w:val="23"/>
        </w:numPr>
        <w:tabs>
          <w:tab w:val="left" w:pos="851"/>
          <w:tab w:val="left" w:pos="993"/>
          <w:tab w:val="left" w:pos="1134"/>
        </w:tabs>
        <w:spacing w:line="276" w:lineRule="auto"/>
        <w:ind w:left="0" w:firstLine="567"/>
        <w:jc w:val="both"/>
        <w:rPr>
          <w:bCs/>
          <w:i/>
        </w:rPr>
      </w:pPr>
      <w:r w:rsidRPr="00203BF1">
        <w:rPr>
          <w:bCs/>
        </w:rPr>
        <w:t>Настоящий договор вступает в силу с момента его подписания обеими Сторонами, и действует до полного исполнения Сторонами своих обязательств по настоящему договору.</w:t>
      </w:r>
    </w:p>
    <w:p w:rsidR="00905ED8" w:rsidRPr="00203BF1" w:rsidRDefault="00905ED8" w:rsidP="00021D43">
      <w:pPr>
        <w:numPr>
          <w:ilvl w:val="1"/>
          <w:numId w:val="23"/>
        </w:numPr>
        <w:tabs>
          <w:tab w:val="left" w:pos="851"/>
          <w:tab w:val="left" w:pos="993"/>
          <w:tab w:val="left" w:pos="1134"/>
        </w:tabs>
        <w:spacing w:line="276" w:lineRule="auto"/>
        <w:ind w:left="0" w:firstLine="567"/>
        <w:jc w:val="both"/>
        <w:rPr>
          <w:bCs/>
        </w:rPr>
      </w:pPr>
      <w:r w:rsidRPr="00203BF1">
        <w:rPr>
          <w:bCs/>
        </w:rPr>
        <w:t>Права, принадлежащие Сторонам по настоящему договору, могут быть уступлены ими третьим лицам только с письменного согласия другой Стороны.</w:t>
      </w:r>
    </w:p>
    <w:p w:rsidR="00905ED8" w:rsidRPr="00203BF1" w:rsidRDefault="00905ED8" w:rsidP="00021D43">
      <w:pPr>
        <w:numPr>
          <w:ilvl w:val="1"/>
          <w:numId w:val="23"/>
        </w:numPr>
        <w:tabs>
          <w:tab w:val="left" w:pos="851"/>
          <w:tab w:val="left" w:pos="993"/>
          <w:tab w:val="left" w:pos="1134"/>
        </w:tabs>
        <w:spacing w:line="276" w:lineRule="auto"/>
        <w:ind w:left="0" w:firstLine="567"/>
        <w:jc w:val="both"/>
        <w:rPr>
          <w:bCs/>
        </w:rPr>
      </w:pPr>
      <w:r w:rsidRPr="00203BF1">
        <w:rPr>
          <w:bCs/>
        </w:rPr>
        <w:t xml:space="preserve">Настоящий договор составлен в 2 (двух) экземплярах, имеющих равную юридическую силу, по одному для каждой из сторон. </w:t>
      </w:r>
    </w:p>
    <w:p w:rsidR="00905ED8" w:rsidRPr="00203BF1" w:rsidRDefault="00905ED8" w:rsidP="00021D43">
      <w:pPr>
        <w:numPr>
          <w:ilvl w:val="1"/>
          <w:numId w:val="23"/>
        </w:numPr>
        <w:tabs>
          <w:tab w:val="left" w:pos="851"/>
          <w:tab w:val="left" w:pos="993"/>
          <w:tab w:val="left" w:pos="1134"/>
        </w:tabs>
        <w:spacing w:line="276" w:lineRule="auto"/>
        <w:ind w:left="0" w:firstLine="567"/>
        <w:jc w:val="both"/>
        <w:rPr>
          <w:bCs/>
        </w:rPr>
      </w:pPr>
      <w:r w:rsidRPr="00203BF1">
        <w:rPr>
          <w:bCs/>
        </w:rPr>
        <w:t xml:space="preserve">В </w:t>
      </w:r>
      <w:proofErr w:type="gramStart"/>
      <w:r w:rsidRPr="00203BF1">
        <w:rPr>
          <w:bCs/>
        </w:rPr>
        <w:t>случае</w:t>
      </w:r>
      <w:proofErr w:type="gramEnd"/>
      <w:r w:rsidRPr="00203BF1">
        <w:rPr>
          <w:bCs/>
        </w:rPr>
        <w:t>, если договор оформлен (заключен) в электронной форме, при использовании программного комплекса оператора электронной торговой площадки, обмен электронными документами производится через функционал торговой площадки.</w:t>
      </w:r>
    </w:p>
    <w:p w:rsidR="00905ED8" w:rsidRPr="00203BF1" w:rsidRDefault="00905ED8" w:rsidP="00021D43">
      <w:pPr>
        <w:numPr>
          <w:ilvl w:val="1"/>
          <w:numId w:val="23"/>
        </w:numPr>
        <w:tabs>
          <w:tab w:val="left" w:pos="851"/>
          <w:tab w:val="left" w:pos="993"/>
          <w:tab w:val="left" w:pos="1134"/>
        </w:tabs>
        <w:spacing w:line="276" w:lineRule="auto"/>
        <w:ind w:left="0" w:firstLine="567"/>
        <w:jc w:val="both"/>
        <w:rPr>
          <w:bCs/>
        </w:rPr>
      </w:pPr>
      <w:r w:rsidRPr="00203BF1">
        <w:rPr>
          <w:bCs/>
        </w:rPr>
        <w:t xml:space="preserve">Все изменения и дополнения к настоящему договору, за исключением изменений реквизитов Сторон, действительны лишь в том случае, если они </w:t>
      </w:r>
      <w:proofErr w:type="gramStart"/>
      <w:r w:rsidRPr="00203BF1">
        <w:rPr>
          <w:bCs/>
        </w:rPr>
        <w:t>совершены в письменной форме и подписаны</w:t>
      </w:r>
      <w:proofErr w:type="gramEnd"/>
      <w:r w:rsidRPr="00203BF1">
        <w:rPr>
          <w:bCs/>
        </w:rPr>
        <w:t xml:space="preserve"> обеими Сторонами.</w:t>
      </w:r>
    </w:p>
    <w:p w:rsidR="00905ED8" w:rsidRPr="00203BF1" w:rsidRDefault="00905ED8" w:rsidP="00021D43">
      <w:pPr>
        <w:numPr>
          <w:ilvl w:val="1"/>
          <w:numId w:val="23"/>
        </w:numPr>
        <w:tabs>
          <w:tab w:val="left" w:pos="851"/>
          <w:tab w:val="left" w:pos="993"/>
          <w:tab w:val="left" w:pos="1134"/>
        </w:tabs>
        <w:spacing w:line="276" w:lineRule="auto"/>
        <w:ind w:left="0" w:firstLine="567"/>
        <w:jc w:val="both"/>
        <w:rPr>
          <w:bCs/>
        </w:rPr>
      </w:pPr>
      <w:proofErr w:type="gramStart"/>
      <w:r w:rsidRPr="00203BF1">
        <w:rPr>
          <w:bCs/>
        </w:rPr>
        <w:t>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roofErr w:type="gramEnd"/>
    </w:p>
    <w:p w:rsidR="00905ED8" w:rsidRPr="00203BF1" w:rsidRDefault="00905ED8" w:rsidP="00203BF1">
      <w:pPr>
        <w:tabs>
          <w:tab w:val="left" w:pos="851"/>
          <w:tab w:val="left" w:pos="993"/>
          <w:tab w:val="left" w:pos="1134"/>
        </w:tabs>
        <w:spacing w:line="276" w:lineRule="auto"/>
        <w:ind w:firstLine="567"/>
        <w:jc w:val="both"/>
        <w:rPr>
          <w:bCs/>
        </w:rPr>
      </w:pPr>
      <w:r w:rsidRPr="00203BF1">
        <w:t xml:space="preserve">В </w:t>
      </w:r>
      <w:proofErr w:type="gramStart"/>
      <w:r w:rsidRPr="00203BF1">
        <w:t>случае</w:t>
      </w:r>
      <w:proofErr w:type="gramEnd"/>
      <w:r w:rsidRPr="00203BF1">
        <w:t xml:space="preserve"> несвоевременного извещения Заказчика об изменении реквизитов Подрядчика, платежи, которые были произведены по указанным ранее реквизитам считаются исполненными Заказчиком надлежащим образом.</w:t>
      </w:r>
    </w:p>
    <w:p w:rsidR="00905ED8" w:rsidRPr="00203BF1" w:rsidRDefault="00905ED8" w:rsidP="00021D43">
      <w:pPr>
        <w:numPr>
          <w:ilvl w:val="1"/>
          <w:numId w:val="23"/>
        </w:numPr>
        <w:tabs>
          <w:tab w:val="left" w:pos="851"/>
          <w:tab w:val="left" w:pos="993"/>
          <w:tab w:val="left" w:pos="1134"/>
        </w:tabs>
        <w:spacing w:line="276" w:lineRule="auto"/>
        <w:ind w:left="0" w:firstLine="567"/>
        <w:jc w:val="both"/>
        <w:rPr>
          <w:bCs/>
        </w:rPr>
      </w:pPr>
      <w:r w:rsidRPr="00203BF1">
        <w:rPr>
          <w:bCs/>
        </w:rPr>
        <w:t xml:space="preserve">В </w:t>
      </w:r>
      <w:proofErr w:type="gramStart"/>
      <w:r w:rsidRPr="00203BF1">
        <w:rPr>
          <w:bCs/>
        </w:rPr>
        <w:t>случае</w:t>
      </w:r>
      <w:proofErr w:type="gramEnd"/>
      <w:r w:rsidRPr="00203BF1">
        <w:rPr>
          <w:bCs/>
        </w:rPr>
        <w:t xml:space="preserve"> принятия решения о реорганизации или ликвидации, а также изменения наименования, адресов соответствующая Сторона обязана письменно уведомить об этом другую Сторону в срок до 5 (пяти) дней с момента принятия такого решения.</w:t>
      </w:r>
    </w:p>
    <w:p w:rsidR="00905ED8" w:rsidRPr="00203BF1" w:rsidRDefault="00905ED8" w:rsidP="00021D43">
      <w:pPr>
        <w:numPr>
          <w:ilvl w:val="1"/>
          <w:numId w:val="23"/>
        </w:numPr>
        <w:tabs>
          <w:tab w:val="left" w:pos="851"/>
          <w:tab w:val="left" w:pos="993"/>
          <w:tab w:val="left" w:pos="1134"/>
        </w:tabs>
        <w:spacing w:line="276" w:lineRule="auto"/>
        <w:ind w:left="0" w:firstLine="567"/>
        <w:jc w:val="both"/>
        <w:rPr>
          <w:bCs/>
        </w:rPr>
      </w:pPr>
      <w:r w:rsidRPr="00203BF1">
        <w:rPr>
          <w:bCs/>
        </w:rPr>
        <w:t>В части, не урегулированной условиями настоящего договора, Стороны руководствуются действующим законодательством РФ.</w:t>
      </w:r>
    </w:p>
    <w:p w:rsidR="00905ED8" w:rsidRPr="00203BF1" w:rsidRDefault="00905ED8" w:rsidP="00021D43">
      <w:pPr>
        <w:numPr>
          <w:ilvl w:val="1"/>
          <w:numId w:val="23"/>
        </w:numPr>
        <w:tabs>
          <w:tab w:val="left" w:pos="851"/>
          <w:tab w:val="left" w:pos="993"/>
          <w:tab w:val="left" w:pos="1134"/>
        </w:tabs>
        <w:spacing w:line="276" w:lineRule="auto"/>
        <w:ind w:left="0" w:firstLine="567"/>
        <w:jc w:val="both"/>
        <w:rPr>
          <w:bCs/>
        </w:rPr>
      </w:pPr>
      <w:r w:rsidRPr="00203BF1">
        <w:t>Передача материалов, имеющих секретный характер, от Подрядчика Заказчику осуществляется через спец. часть.</w:t>
      </w:r>
    </w:p>
    <w:p w:rsidR="00905ED8" w:rsidRPr="00203BF1" w:rsidRDefault="00905ED8" w:rsidP="00021D43">
      <w:pPr>
        <w:numPr>
          <w:ilvl w:val="1"/>
          <w:numId w:val="23"/>
        </w:numPr>
        <w:tabs>
          <w:tab w:val="left" w:pos="851"/>
          <w:tab w:val="left" w:pos="993"/>
          <w:tab w:val="left" w:pos="1134"/>
        </w:tabs>
        <w:spacing w:line="276" w:lineRule="auto"/>
        <w:ind w:left="0" w:firstLine="567"/>
        <w:jc w:val="both"/>
        <w:rPr>
          <w:bCs/>
        </w:rPr>
      </w:pPr>
      <w:r w:rsidRPr="00203BF1">
        <w:rPr>
          <w:bCs/>
        </w:rPr>
        <w:t>Для целей организации контроля качества выполняемых полевых работ Заказчик вправе направить в полевую геологическую партию (бригаду) Подрядчика своего представителя (представителей), осуществляющего контроль выполнения требований проектной документации в установленном Заказчиком порядке. Подрядчик обязан обеспечить деятельность представителя Заказчика следующим образом:</w:t>
      </w:r>
    </w:p>
    <w:p w:rsidR="00905ED8" w:rsidRPr="00203BF1" w:rsidRDefault="00905ED8" w:rsidP="00021D43">
      <w:pPr>
        <w:pStyle w:val="aff0"/>
        <w:numPr>
          <w:ilvl w:val="0"/>
          <w:numId w:val="24"/>
        </w:numPr>
        <w:tabs>
          <w:tab w:val="left" w:pos="567"/>
          <w:tab w:val="left" w:pos="1276"/>
        </w:tabs>
        <w:spacing w:line="276" w:lineRule="auto"/>
        <w:ind w:left="0" w:firstLine="567"/>
        <w:jc w:val="both"/>
        <w:rPr>
          <w:bCs/>
          <w:sz w:val="24"/>
          <w:szCs w:val="24"/>
        </w:rPr>
      </w:pPr>
      <w:r w:rsidRPr="00203BF1">
        <w:rPr>
          <w:bCs/>
          <w:sz w:val="24"/>
          <w:szCs w:val="24"/>
        </w:rPr>
        <w:t xml:space="preserve">организовать условия работы и проживания на уровне, не уступающем аналогичным условиям, предоставленным начальнику партии (бригады); </w:t>
      </w:r>
    </w:p>
    <w:p w:rsidR="00905ED8" w:rsidRPr="00203BF1" w:rsidRDefault="00905ED8" w:rsidP="00021D43">
      <w:pPr>
        <w:pStyle w:val="aff0"/>
        <w:numPr>
          <w:ilvl w:val="0"/>
          <w:numId w:val="24"/>
        </w:numPr>
        <w:tabs>
          <w:tab w:val="left" w:pos="567"/>
          <w:tab w:val="left" w:pos="1276"/>
        </w:tabs>
        <w:spacing w:line="276" w:lineRule="auto"/>
        <w:ind w:left="0" w:firstLine="567"/>
        <w:jc w:val="both"/>
        <w:rPr>
          <w:bCs/>
          <w:sz w:val="24"/>
          <w:szCs w:val="24"/>
        </w:rPr>
      </w:pPr>
      <w:r w:rsidRPr="00203BF1">
        <w:rPr>
          <w:bCs/>
          <w:sz w:val="24"/>
          <w:szCs w:val="24"/>
        </w:rPr>
        <w:t xml:space="preserve">обеспечить доступ ко всем объектам и технико-технологической, а также геологической информации/документации полевой партии (бригады), относящимся к выполнению данного проекта; </w:t>
      </w:r>
    </w:p>
    <w:p w:rsidR="00905ED8" w:rsidRPr="00203BF1" w:rsidRDefault="00905ED8" w:rsidP="00021D43">
      <w:pPr>
        <w:pStyle w:val="aff0"/>
        <w:numPr>
          <w:ilvl w:val="0"/>
          <w:numId w:val="24"/>
        </w:numPr>
        <w:tabs>
          <w:tab w:val="left" w:pos="567"/>
          <w:tab w:val="left" w:pos="1276"/>
        </w:tabs>
        <w:spacing w:line="276" w:lineRule="auto"/>
        <w:ind w:left="0" w:firstLine="567"/>
        <w:jc w:val="both"/>
        <w:rPr>
          <w:sz w:val="24"/>
          <w:szCs w:val="24"/>
        </w:rPr>
      </w:pPr>
      <w:r w:rsidRPr="00203BF1">
        <w:rPr>
          <w:bCs/>
          <w:sz w:val="24"/>
          <w:szCs w:val="24"/>
        </w:rPr>
        <w:t xml:space="preserve">предоставить автотранспортное средство для работы на объекте полевых работ; </w:t>
      </w:r>
    </w:p>
    <w:p w:rsidR="00905ED8" w:rsidRPr="00203BF1" w:rsidRDefault="00905ED8" w:rsidP="00021D43">
      <w:pPr>
        <w:pStyle w:val="aff0"/>
        <w:numPr>
          <w:ilvl w:val="0"/>
          <w:numId w:val="24"/>
        </w:numPr>
        <w:tabs>
          <w:tab w:val="left" w:pos="567"/>
          <w:tab w:val="left" w:pos="1276"/>
        </w:tabs>
        <w:spacing w:line="276" w:lineRule="auto"/>
        <w:ind w:left="0" w:firstLine="567"/>
        <w:jc w:val="both"/>
        <w:rPr>
          <w:bCs/>
          <w:sz w:val="24"/>
          <w:szCs w:val="24"/>
        </w:rPr>
      </w:pPr>
      <w:r w:rsidRPr="00203BF1">
        <w:rPr>
          <w:bCs/>
          <w:sz w:val="24"/>
          <w:szCs w:val="24"/>
        </w:rPr>
        <w:t>надежную круглосуточную независимую связь с Заказчиком в пределах видов связи, которой обеспечена геологическая партия Подрядчика.</w:t>
      </w:r>
    </w:p>
    <w:p w:rsidR="00905ED8" w:rsidRPr="00203BF1" w:rsidRDefault="00905ED8" w:rsidP="00021D43">
      <w:pPr>
        <w:numPr>
          <w:ilvl w:val="1"/>
          <w:numId w:val="23"/>
        </w:numPr>
        <w:tabs>
          <w:tab w:val="left" w:pos="851"/>
          <w:tab w:val="left" w:pos="993"/>
          <w:tab w:val="left" w:pos="1134"/>
        </w:tabs>
        <w:spacing w:line="276" w:lineRule="auto"/>
        <w:ind w:left="0" w:firstLine="567"/>
        <w:jc w:val="both"/>
        <w:rPr>
          <w:bCs/>
        </w:rPr>
      </w:pPr>
      <w:proofErr w:type="gramStart"/>
      <w:r w:rsidRPr="00203BF1">
        <w:rPr>
          <w:bCs/>
        </w:rPr>
        <w:t>Стороны обязуются выполнять условия, предусмотренные Приложением №</w:t>
      </w:r>
      <w:r w:rsidR="00C77C6C" w:rsidRPr="00203BF1">
        <w:rPr>
          <w:bCs/>
        </w:rPr>
        <w:t>8</w:t>
      </w:r>
      <w:r w:rsidRPr="00203BF1">
        <w:rPr>
          <w:bCs/>
        </w:rPr>
        <w:t xml:space="preserve"> («Соглашение о соблюдении антикоррупционных условий»), Приложением №1</w:t>
      </w:r>
      <w:r w:rsidR="00C77C6C" w:rsidRPr="00203BF1">
        <w:rPr>
          <w:bCs/>
        </w:rPr>
        <w:t>0</w:t>
      </w:r>
      <w:r w:rsidRPr="00203BF1">
        <w:rPr>
          <w:bCs/>
        </w:rPr>
        <w:t>_(«Соглашение о соблюдении Подрядчиком требований в области антитеррористической безопасности»), приложением №1</w:t>
      </w:r>
      <w:r w:rsidR="00C77C6C" w:rsidRPr="00203BF1">
        <w:rPr>
          <w:bCs/>
        </w:rPr>
        <w:t>1</w:t>
      </w:r>
      <w:r w:rsidRPr="00203BF1">
        <w:rPr>
          <w:bCs/>
        </w:rPr>
        <w:t xml:space="preserve"> («Соглашение о соблюдении Подрядчиком требований в области охраны труда, экологической, промышленной и пожарной безопасности»), являющимися неотъемлемой частью настоящего договора.</w:t>
      </w:r>
      <w:proofErr w:type="gramEnd"/>
    </w:p>
    <w:p w:rsidR="00905ED8" w:rsidRPr="00203BF1" w:rsidRDefault="00905ED8" w:rsidP="00021D43">
      <w:pPr>
        <w:numPr>
          <w:ilvl w:val="1"/>
          <w:numId w:val="23"/>
        </w:numPr>
        <w:tabs>
          <w:tab w:val="left" w:pos="851"/>
          <w:tab w:val="left" w:pos="993"/>
          <w:tab w:val="left" w:pos="1134"/>
        </w:tabs>
        <w:spacing w:line="276" w:lineRule="auto"/>
        <w:ind w:left="0" w:firstLine="567"/>
        <w:jc w:val="both"/>
        <w:rPr>
          <w:bCs/>
        </w:rPr>
      </w:pPr>
      <w:r w:rsidRPr="00203BF1">
        <w:rPr>
          <w:bCs/>
        </w:rPr>
        <w:t xml:space="preserve"> Приложениями к договору и его неотъемлемой частью являются:</w:t>
      </w:r>
    </w:p>
    <w:p w:rsidR="00905ED8" w:rsidRPr="00203BF1" w:rsidRDefault="00905ED8" w:rsidP="00021D43">
      <w:pPr>
        <w:numPr>
          <w:ilvl w:val="0"/>
          <w:numId w:val="17"/>
        </w:numPr>
        <w:spacing w:line="276" w:lineRule="auto"/>
        <w:ind w:left="502"/>
        <w:jc w:val="both"/>
      </w:pPr>
      <w:r w:rsidRPr="00203BF1">
        <w:t xml:space="preserve">Приложение № </w:t>
      </w:r>
      <w:r w:rsidR="00F437C9" w:rsidRPr="00203BF1">
        <w:t>1</w:t>
      </w:r>
      <w:r w:rsidRPr="00203BF1">
        <w:t xml:space="preserve"> – Геологическое задание;</w:t>
      </w:r>
    </w:p>
    <w:p w:rsidR="00C77C6C" w:rsidRPr="00203BF1" w:rsidRDefault="00C77C6C" w:rsidP="00021D43">
      <w:pPr>
        <w:numPr>
          <w:ilvl w:val="0"/>
          <w:numId w:val="17"/>
        </w:numPr>
        <w:spacing w:line="276" w:lineRule="auto"/>
        <w:ind w:left="502"/>
        <w:jc w:val="both"/>
      </w:pPr>
      <w:r w:rsidRPr="00203BF1">
        <w:t xml:space="preserve">Приложение № 2 – Календарный план; </w:t>
      </w:r>
    </w:p>
    <w:p w:rsidR="00905ED8" w:rsidRPr="00203BF1" w:rsidRDefault="00905ED8" w:rsidP="00021D43">
      <w:pPr>
        <w:numPr>
          <w:ilvl w:val="0"/>
          <w:numId w:val="17"/>
        </w:numPr>
        <w:spacing w:line="276" w:lineRule="auto"/>
        <w:ind w:left="502"/>
        <w:jc w:val="both"/>
      </w:pPr>
      <w:r w:rsidRPr="00203BF1">
        <w:t xml:space="preserve">Приложение № </w:t>
      </w:r>
      <w:r w:rsidR="00C77C6C" w:rsidRPr="00203BF1">
        <w:t>3</w:t>
      </w:r>
      <w:r w:rsidRPr="00203BF1">
        <w:t xml:space="preserve"> – </w:t>
      </w:r>
      <w:r w:rsidR="00F437C9" w:rsidRPr="00203BF1">
        <w:t>С</w:t>
      </w:r>
      <w:r w:rsidRPr="00203BF1">
        <w:t>мета;</w:t>
      </w:r>
    </w:p>
    <w:p w:rsidR="00905ED8" w:rsidRPr="00203BF1" w:rsidRDefault="00905ED8" w:rsidP="00021D43">
      <w:pPr>
        <w:numPr>
          <w:ilvl w:val="0"/>
          <w:numId w:val="17"/>
        </w:numPr>
        <w:spacing w:line="276" w:lineRule="auto"/>
        <w:ind w:left="502"/>
        <w:jc w:val="both"/>
      </w:pPr>
      <w:r w:rsidRPr="00203BF1">
        <w:t xml:space="preserve">Приложение № </w:t>
      </w:r>
      <w:r w:rsidR="00F437C9" w:rsidRPr="00203BF1">
        <w:t>4</w:t>
      </w:r>
      <w:r w:rsidRPr="00203BF1">
        <w:t xml:space="preserve"> – Схема </w:t>
      </w:r>
      <w:proofErr w:type="spellStart"/>
      <w:r w:rsidR="00F437C9" w:rsidRPr="00203BF1">
        <w:t>Толонского</w:t>
      </w:r>
      <w:proofErr w:type="spellEnd"/>
      <w:r w:rsidRPr="00203BF1">
        <w:t xml:space="preserve"> участка недр;</w:t>
      </w:r>
    </w:p>
    <w:p w:rsidR="00905ED8" w:rsidRPr="00203BF1" w:rsidRDefault="00905ED8" w:rsidP="00021D43">
      <w:pPr>
        <w:numPr>
          <w:ilvl w:val="0"/>
          <w:numId w:val="17"/>
        </w:numPr>
        <w:spacing w:line="276" w:lineRule="auto"/>
        <w:ind w:left="502"/>
        <w:jc w:val="both"/>
      </w:pPr>
      <w:r w:rsidRPr="00203BF1">
        <w:t xml:space="preserve">Приложение № </w:t>
      </w:r>
      <w:r w:rsidR="00F437C9" w:rsidRPr="00203BF1">
        <w:t>5</w:t>
      </w:r>
      <w:r w:rsidRPr="00203BF1">
        <w:t xml:space="preserve"> - форма Акта выполненных работ;</w:t>
      </w:r>
    </w:p>
    <w:p w:rsidR="00905ED8" w:rsidRPr="00203BF1" w:rsidRDefault="00905ED8" w:rsidP="00021D43">
      <w:pPr>
        <w:numPr>
          <w:ilvl w:val="0"/>
          <w:numId w:val="17"/>
        </w:numPr>
        <w:spacing w:line="276" w:lineRule="auto"/>
        <w:ind w:left="502"/>
        <w:jc w:val="both"/>
      </w:pPr>
      <w:r w:rsidRPr="00203BF1">
        <w:t xml:space="preserve">Приложение № </w:t>
      </w:r>
      <w:r w:rsidR="00F437C9" w:rsidRPr="00203BF1">
        <w:t>6</w:t>
      </w:r>
      <w:r w:rsidRPr="00203BF1">
        <w:t xml:space="preserve"> - форма Информационного (геологического) отчёта;</w:t>
      </w:r>
    </w:p>
    <w:p w:rsidR="00905ED8" w:rsidRPr="00203BF1" w:rsidRDefault="00905ED8" w:rsidP="00021D43">
      <w:pPr>
        <w:numPr>
          <w:ilvl w:val="0"/>
          <w:numId w:val="17"/>
        </w:numPr>
        <w:spacing w:line="276" w:lineRule="auto"/>
        <w:ind w:left="502"/>
        <w:jc w:val="both"/>
      </w:pPr>
      <w:r w:rsidRPr="00203BF1">
        <w:t xml:space="preserve">Приложение № </w:t>
      </w:r>
      <w:r w:rsidR="00F437C9" w:rsidRPr="00203BF1">
        <w:t>7</w:t>
      </w:r>
      <w:r w:rsidRPr="00203BF1">
        <w:t xml:space="preserve"> - форма Справки о стоимости выполненных работ;</w:t>
      </w:r>
    </w:p>
    <w:p w:rsidR="00905ED8" w:rsidRPr="00203BF1" w:rsidRDefault="00905ED8" w:rsidP="00021D43">
      <w:pPr>
        <w:numPr>
          <w:ilvl w:val="0"/>
          <w:numId w:val="17"/>
        </w:numPr>
        <w:spacing w:line="276" w:lineRule="auto"/>
        <w:ind w:left="502"/>
        <w:jc w:val="both"/>
      </w:pPr>
      <w:r w:rsidRPr="00203BF1">
        <w:t xml:space="preserve">Приложение № </w:t>
      </w:r>
      <w:r w:rsidR="00F437C9" w:rsidRPr="00203BF1">
        <w:t>8</w:t>
      </w:r>
      <w:r w:rsidRPr="00203BF1">
        <w:t xml:space="preserve"> – Соглашение о соблюдении антикоррупционных условий;</w:t>
      </w:r>
    </w:p>
    <w:p w:rsidR="00905ED8" w:rsidRPr="00203BF1" w:rsidRDefault="00905ED8" w:rsidP="00021D43">
      <w:pPr>
        <w:numPr>
          <w:ilvl w:val="0"/>
          <w:numId w:val="17"/>
        </w:numPr>
        <w:spacing w:line="276" w:lineRule="auto"/>
        <w:ind w:left="502"/>
        <w:jc w:val="both"/>
      </w:pPr>
      <w:r w:rsidRPr="00203BF1">
        <w:t>Приложение №</w:t>
      </w:r>
      <w:r w:rsidR="00F437C9" w:rsidRPr="00203BF1">
        <w:t>9</w:t>
      </w:r>
      <w:r w:rsidRPr="00203BF1">
        <w:t xml:space="preserve"> – Порядок выставления и получения электронных документов;</w:t>
      </w:r>
    </w:p>
    <w:p w:rsidR="00905ED8" w:rsidRPr="00203BF1" w:rsidRDefault="00905ED8" w:rsidP="00021D43">
      <w:pPr>
        <w:numPr>
          <w:ilvl w:val="0"/>
          <w:numId w:val="17"/>
        </w:numPr>
        <w:spacing w:line="276" w:lineRule="auto"/>
        <w:ind w:left="502"/>
        <w:jc w:val="both"/>
      </w:pPr>
      <w:r w:rsidRPr="00203BF1">
        <w:t>Приложение № 1</w:t>
      </w:r>
      <w:r w:rsidR="00F437C9" w:rsidRPr="00203BF1">
        <w:t>0</w:t>
      </w:r>
      <w:r w:rsidRPr="00203BF1">
        <w:t xml:space="preserve"> – Соглашение о соблюдении Подрядчиком требований в области антитеррористической безопасности;</w:t>
      </w:r>
    </w:p>
    <w:p w:rsidR="00905ED8" w:rsidRPr="00203BF1" w:rsidRDefault="00905ED8" w:rsidP="00021D43">
      <w:pPr>
        <w:numPr>
          <w:ilvl w:val="0"/>
          <w:numId w:val="17"/>
        </w:numPr>
        <w:spacing w:line="276" w:lineRule="auto"/>
        <w:ind w:left="502"/>
        <w:jc w:val="both"/>
      </w:pPr>
      <w:r w:rsidRPr="00203BF1">
        <w:t>Приложение № 1</w:t>
      </w:r>
      <w:r w:rsidR="00F437C9" w:rsidRPr="00203BF1">
        <w:t>1</w:t>
      </w:r>
      <w:r w:rsidRPr="00203BF1">
        <w:t>– Соглашение о соблюдении Подрядчиком требований в области охраны труда, экологической, промышленной и пожарной безопасности</w:t>
      </w:r>
      <w:r w:rsidR="001927D7" w:rsidRPr="00203BF1">
        <w:t>.</w:t>
      </w:r>
    </w:p>
    <w:p w:rsidR="001927D7" w:rsidRPr="00203BF1" w:rsidRDefault="001927D7" w:rsidP="00203BF1">
      <w:pPr>
        <w:spacing w:line="276" w:lineRule="auto"/>
        <w:ind w:left="502"/>
        <w:jc w:val="both"/>
      </w:pPr>
    </w:p>
    <w:p w:rsidR="00905ED8" w:rsidRPr="00203BF1" w:rsidRDefault="00905ED8" w:rsidP="00021D43">
      <w:pPr>
        <w:pStyle w:val="a6"/>
        <w:widowControl/>
        <w:numPr>
          <w:ilvl w:val="0"/>
          <w:numId w:val="23"/>
        </w:numPr>
        <w:tabs>
          <w:tab w:val="left" w:pos="540"/>
          <w:tab w:val="num" w:pos="3479"/>
        </w:tabs>
        <w:autoSpaceDE/>
        <w:autoSpaceDN/>
        <w:adjustRightInd/>
        <w:spacing w:after="120" w:line="276" w:lineRule="auto"/>
        <w:ind w:left="357" w:hanging="357"/>
        <w:rPr>
          <w:b w:val="0"/>
          <w:color w:val="000000" w:themeColor="text1"/>
        </w:rPr>
      </w:pPr>
      <w:r w:rsidRPr="00203BF1">
        <w:rPr>
          <w:b w:val="0"/>
          <w:color w:val="000000" w:themeColor="text1"/>
        </w:rPr>
        <w:t>БАНКОВСКИЕ РЕКВИЗИТЫ И АДРЕСА СТОРОН</w:t>
      </w:r>
    </w:p>
    <w:p w:rsidR="00905ED8" w:rsidRPr="00203BF1" w:rsidRDefault="00905ED8" w:rsidP="00203BF1">
      <w:pPr>
        <w:spacing w:line="276" w:lineRule="auto"/>
        <w:ind w:left="708" w:firstLine="708"/>
        <w:jc w:val="both"/>
      </w:pPr>
    </w:p>
    <w:p w:rsidR="00905ED8" w:rsidRPr="00203BF1" w:rsidRDefault="00905ED8" w:rsidP="00203BF1">
      <w:pPr>
        <w:spacing w:line="276" w:lineRule="auto"/>
        <w:ind w:left="708"/>
        <w:jc w:val="both"/>
      </w:pPr>
      <w:r w:rsidRPr="00203BF1">
        <w:t xml:space="preserve">ЗАКАЗЧИК: </w:t>
      </w:r>
      <w:r w:rsidRPr="00203BF1">
        <w:tab/>
      </w:r>
      <w:r w:rsidRPr="00203BF1">
        <w:tab/>
      </w:r>
      <w:r w:rsidRPr="00203BF1">
        <w:tab/>
      </w:r>
      <w:r w:rsidRPr="00203BF1">
        <w:tab/>
        <w:t xml:space="preserve">       </w:t>
      </w:r>
      <w:r w:rsidRPr="00203BF1">
        <w:tab/>
      </w:r>
      <w:r w:rsidRPr="00203BF1">
        <w:tab/>
        <w:t>ПОДРЯДЧИК:</w:t>
      </w:r>
    </w:p>
    <w:p w:rsidR="00905ED8" w:rsidRPr="00203BF1" w:rsidRDefault="00905ED8" w:rsidP="00203BF1">
      <w:pPr>
        <w:spacing w:line="276" w:lineRule="auto"/>
        <w:ind w:left="708" w:firstLine="708"/>
        <w:jc w:val="both"/>
      </w:pPr>
    </w:p>
    <w:tbl>
      <w:tblPr>
        <w:tblW w:w="9720" w:type="dxa"/>
        <w:tblInd w:w="108" w:type="dxa"/>
        <w:tblBorders>
          <w:insideH w:val="single" w:sz="4" w:space="0" w:color="auto"/>
          <w:insideV w:val="single" w:sz="4" w:space="0" w:color="auto"/>
        </w:tblBorders>
        <w:tblLayout w:type="fixed"/>
        <w:tblLook w:val="0000" w:firstRow="0" w:lastRow="0" w:firstColumn="0" w:lastColumn="0" w:noHBand="0" w:noVBand="0"/>
      </w:tblPr>
      <w:tblGrid>
        <w:gridCol w:w="4860"/>
        <w:gridCol w:w="4860"/>
      </w:tblGrid>
      <w:tr w:rsidR="00905ED8" w:rsidRPr="00203BF1" w:rsidTr="00BE033A">
        <w:trPr>
          <w:trHeight w:val="2623"/>
        </w:trPr>
        <w:tc>
          <w:tcPr>
            <w:tcW w:w="4860" w:type="dxa"/>
            <w:tcBorders>
              <w:top w:val="nil"/>
              <w:left w:val="nil"/>
              <w:bottom w:val="nil"/>
              <w:right w:val="nil"/>
            </w:tcBorders>
          </w:tcPr>
          <w:tbl>
            <w:tblPr>
              <w:tblW w:w="4705" w:type="dxa"/>
              <w:tblLayout w:type="fixed"/>
              <w:tblLook w:val="01E0" w:firstRow="1" w:lastRow="1" w:firstColumn="1" w:lastColumn="1" w:noHBand="0" w:noVBand="0"/>
            </w:tblPr>
            <w:tblGrid>
              <w:gridCol w:w="4705"/>
            </w:tblGrid>
            <w:tr w:rsidR="00905ED8" w:rsidRPr="00203BF1" w:rsidTr="00BE033A">
              <w:trPr>
                <w:trHeight w:val="792"/>
              </w:trPr>
              <w:tc>
                <w:tcPr>
                  <w:tcW w:w="4705" w:type="dxa"/>
                </w:tcPr>
                <w:p w:rsidR="00905ED8" w:rsidRPr="00203BF1" w:rsidRDefault="00905ED8" w:rsidP="00203BF1">
                  <w:pPr>
                    <w:spacing w:line="276" w:lineRule="auto"/>
                    <w:rPr>
                      <w:b/>
                    </w:rPr>
                  </w:pPr>
                  <w:r w:rsidRPr="00203BF1">
                    <w:rPr>
                      <w:b/>
                    </w:rPr>
                    <w:t xml:space="preserve">ПАО «Якутская </w:t>
                  </w:r>
                  <w:proofErr w:type="spellStart"/>
                  <w:r w:rsidRPr="00203BF1">
                    <w:rPr>
                      <w:b/>
                    </w:rPr>
                    <w:t>топливно</w:t>
                  </w:r>
                  <w:proofErr w:type="spellEnd"/>
                  <w:r w:rsidRPr="00203BF1">
                    <w:rPr>
                      <w:b/>
                    </w:rPr>
                    <w:t xml:space="preserve"> – энергетическая компания»</w:t>
                  </w:r>
                </w:p>
              </w:tc>
            </w:tr>
            <w:tr w:rsidR="00905ED8" w:rsidRPr="00203BF1" w:rsidTr="00BE033A">
              <w:trPr>
                <w:trHeight w:val="4506"/>
              </w:trPr>
              <w:tc>
                <w:tcPr>
                  <w:tcW w:w="4705" w:type="dxa"/>
                </w:tcPr>
                <w:p w:rsidR="00905ED8" w:rsidRPr="00203BF1" w:rsidRDefault="00905ED8" w:rsidP="00203BF1">
                  <w:pPr>
                    <w:spacing w:line="276" w:lineRule="auto"/>
                    <w:jc w:val="both"/>
                    <w:rPr>
                      <w:b/>
                    </w:rPr>
                  </w:pPr>
                  <w:r w:rsidRPr="00203BF1">
                    <w:rPr>
                      <w:b/>
                    </w:rPr>
                    <w:t>Адрес местонахождения:</w:t>
                  </w:r>
                </w:p>
                <w:p w:rsidR="00905ED8" w:rsidRPr="00203BF1" w:rsidRDefault="00905ED8" w:rsidP="00203BF1">
                  <w:pPr>
                    <w:spacing w:line="276" w:lineRule="auto"/>
                    <w:jc w:val="both"/>
                  </w:pPr>
                  <w:r w:rsidRPr="00203BF1">
                    <w:t xml:space="preserve">678214, Республика Саха (Якутия), Вилюйский улус, поселок </w:t>
                  </w:r>
                  <w:proofErr w:type="spellStart"/>
                  <w:r w:rsidRPr="00203BF1">
                    <w:t>Кысыл</w:t>
                  </w:r>
                  <w:proofErr w:type="spellEnd"/>
                  <w:r w:rsidRPr="00203BF1">
                    <w:t>-Сыр, улица Ленина, дом 4</w:t>
                  </w:r>
                </w:p>
                <w:p w:rsidR="00905ED8" w:rsidRPr="00203BF1" w:rsidRDefault="00905ED8" w:rsidP="00203BF1">
                  <w:pPr>
                    <w:spacing w:line="276" w:lineRule="auto"/>
                    <w:jc w:val="both"/>
                    <w:rPr>
                      <w:b/>
                    </w:rPr>
                  </w:pPr>
                  <w:r w:rsidRPr="00203BF1">
                    <w:rPr>
                      <w:b/>
                    </w:rPr>
                    <w:t>Почтовый адрес:</w:t>
                  </w:r>
                </w:p>
                <w:p w:rsidR="00905ED8" w:rsidRPr="00203BF1" w:rsidRDefault="00905ED8" w:rsidP="00203BF1">
                  <w:pPr>
                    <w:spacing w:line="276" w:lineRule="auto"/>
                    <w:jc w:val="both"/>
                  </w:pPr>
                  <w:r w:rsidRPr="00203BF1">
                    <w:t>677015, Республика Саха (Якутия), город Якутск, улица Петра Алексеева, 76.</w:t>
                  </w:r>
                </w:p>
                <w:p w:rsidR="00905ED8" w:rsidRPr="00203BF1" w:rsidRDefault="00905ED8" w:rsidP="00203BF1">
                  <w:pPr>
                    <w:spacing w:line="276" w:lineRule="auto"/>
                    <w:jc w:val="both"/>
                  </w:pPr>
                  <w:r w:rsidRPr="00203BF1">
                    <w:rPr>
                      <w:b/>
                    </w:rPr>
                    <w:t>Телефон:</w:t>
                  </w:r>
                  <w:r w:rsidRPr="00203BF1">
                    <w:t xml:space="preserve"> (4112) 401-401                                                           </w:t>
                  </w:r>
                </w:p>
                <w:p w:rsidR="00905ED8" w:rsidRPr="00203BF1" w:rsidRDefault="00905ED8" w:rsidP="00203BF1">
                  <w:pPr>
                    <w:spacing w:line="276" w:lineRule="auto"/>
                    <w:jc w:val="both"/>
                    <w:rPr>
                      <w:b/>
                    </w:rPr>
                  </w:pPr>
                  <w:r w:rsidRPr="00203BF1">
                    <w:rPr>
                      <w:b/>
                    </w:rPr>
                    <w:t>Банковские реквизиты:</w:t>
                  </w:r>
                </w:p>
                <w:p w:rsidR="00905ED8" w:rsidRPr="00203BF1" w:rsidRDefault="00905ED8" w:rsidP="00203BF1">
                  <w:pPr>
                    <w:spacing w:line="276" w:lineRule="auto"/>
                    <w:rPr>
                      <w:sz w:val="22"/>
                      <w:szCs w:val="22"/>
                    </w:rPr>
                  </w:pPr>
                  <w:r w:rsidRPr="00203BF1">
                    <w:t>ИНН 1435032049</w:t>
                  </w:r>
                </w:p>
                <w:p w:rsidR="00905ED8" w:rsidRPr="00203BF1" w:rsidRDefault="00905ED8" w:rsidP="00203BF1">
                  <w:pPr>
                    <w:spacing w:line="276" w:lineRule="auto"/>
                  </w:pPr>
                  <w:r w:rsidRPr="00203BF1">
                    <w:t>КПП 546050001</w:t>
                  </w:r>
                </w:p>
                <w:p w:rsidR="00905ED8" w:rsidRPr="00203BF1" w:rsidRDefault="00905ED8" w:rsidP="00203BF1">
                  <w:pPr>
                    <w:spacing w:line="276" w:lineRule="auto"/>
                  </w:pPr>
                  <w:proofErr w:type="gramStart"/>
                  <w:r w:rsidRPr="00203BF1">
                    <w:t>р</w:t>
                  </w:r>
                  <w:proofErr w:type="gramEnd"/>
                  <w:r w:rsidRPr="00203BF1">
                    <w:t>/</w:t>
                  </w:r>
                  <w:proofErr w:type="spellStart"/>
                  <w:r w:rsidRPr="00203BF1">
                    <w:t>сч</w:t>
                  </w:r>
                  <w:proofErr w:type="spellEnd"/>
                  <w:r w:rsidRPr="00203BF1">
                    <w:t xml:space="preserve"> 40702810000010001324</w:t>
                  </w:r>
                </w:p>
                <w:p w:rsidR="00905ED8" w:rsidRPr="00203BF1" w:rsidRDefault="00905ED8" w:rsidP="00203BF1">
                  <w:pPr>
                    <w:spacing w:line="276" w:lineRule="auto"/>
                  </w:pPr>
                  <w:r w:rsidRPr="00203BF1">
                    <w:t>к/</w:t>
                  </w:r>
                  <w:proofErr w:type="spellStart"/>
                  <w:r w:rsidRPr="00203BF1">
                    <w:t>сч</w:t>
                  </w:r>
                  <w:proofErr w:type="spellEnd"/>
                  <w:r w:rsidRPr="00203BF1">
                    <w:t xml:space="preserve"> 30101810000000000867</w:t>
                  </w:r>
                </w:p>
                <w:p w:rsidR="00905ED8" w:rsidRPr="00203BF1" w:rsidRDefault="00905ED8" w:rsidP="00203BF1">
                  <w:pPr>
                    <w:spacing w:line="276" w:lineRule="auto"/>
                  </w:pPr>
                  <w:r w:rsidRPr="00203BF1">
                    <w:t>БИК 040507867</w:t>
                  </w:r>
                </w:p>
                <w:p w:rsidR="00905ED8" w:rsidRPr="00203BF1" w:rsidRDefault="00905ED8" w:rsidP="00203BF1">
                  <w:pPr>
                    <w:spacing w:line="276" w:lineRule="auto"/>
                    <w:jc w:val="both"/>
                  </w:pPr>
                  <w:r w:rsidRPr="00203BF1">
                    <w:t>ФИЛИАЛ ББР БАНКА (АО), Г. ВЛАДИВОСТОК</w:t>
                  </w:r>
                </w:p>
              </w:tc>
            </w:tr>
          </w:tbl>
          <w:p w:rsidR="00905ED8" w:rsidRPr="00203BF1" w:rsidRDefault="00905ED8" w:rsidP="00203BF1">
            <w:pPr>
              <w:spacing w:line="276" w:lineRule="auto"/>
              <w:jc w:val="both"/>
            </w:pPr>
          </w:p>
        </w:tc>
        <w:tc>
          <w:tcPr>
            <w:tcW w:w="4860" w:type="dxa"/>
            <w:tcBorders>
              <w:top w:val="nil"/>
              <w:left w:val="nil"/>
              <w:bottom w:val="nil"/>
              <w:right w:val="nil"/>
            </w:tcBorders>
          </w:tcPr>
          <w:p w:rsidR="00905ED8" w:rsidRPr="00837A3F" w:rsidRDefault="00905ED8" w:rsidP="00203BF1">
            <w:pPr>
              <w:pStyle w:val="a6"/>
              <w:spacing w:line="276" w:lineRule="auto"/>
              <w:jc w:val="left"/>
            </w:pPr>
          </w:p>
        </w:tc>
      </w:tr>
    </w:tbl>
    <w:p w:rsidR="00905ED8" w:rsidRPr="00203BF1" w:rsidRDefault="00905ED8" w:rsidP="00203BF1">
      <w:pPr>
        <w:spacing w:line="276" w:lineRule="auto"/>
        <w:jc w:val="both"/>
      </w:pPr>
    </w:p>
    <w:p w:rsidR="00F437C9" w:rsidRPr="00203BF1" w:rsidRDefault="00F437C9" w:rsidP="00203BF1">
      <w:pPr>
        <w:spacing w:line="276" w:lineRule="auto"/>
        <w:jc w:val="both"/>
      </w:pPr>
    </w:p>
    <w:p w:rsidR="00905ED8" w:rsidRPr="00203BF1" w:rsidRDefault="00905ED8" w:rsidP="00021D43">
      <w:pPr>
        <w:pStyle w:val="a6"/>
        <w:widowControl/>
        <w:numPr>
          <w:ilvl w:val="0"/>
          <w:numId w:val="23"/>
        </w:numPr>
        <w:tabs>
          <w:tab w:val="left" w:pos="540"/>
          <w:tab w:val="num" w:pos="3479"/>
        </w:tabs>
        <w:autoSpaceDE/>
        <w:autoSpaceDN/>
        <w:adjustRightInd/>
        <w:spacing w:after="120" w:line="276" w:lineRule="auto"/>
        <w:ind w:left="357" w:hanging="357"/>
        <w:rPr>
          <w:b w:val="0"/>
          <w:color w:val="000000" w:themeColor="text1"/>
        </w:rPr>
      </w:pPr>
      <w:r w:rsidRPr="00203BF1">
        <w:rPr>
          <w:b w:val="0"/>
          <w:color w:val="000000" w:themeColor="text1"/>
        </w:rPr>
        <w:t>ПОДПИСИ И ПЕЧАТИ СТОРОН</w:t>
      </w:r>
    </w:p>
    <w:tbl>
      <w:tblPr>
        <w:tblW w:w="0" w:type="auto"/>
        <w:tblBorders>
          <w:insideH w:val="single" w:sz="4" w:space="0" w:color="auto"/>
          <w:insideV w:val="single" w:sz="4" w:space="0" w:color="auto"/>
        </w:tblBorders>
        <w:tblLook w:val="0000" w:firstRow="0" w:lastRow="0" w:firstColumn="0" w:lastColumn="0" w:noHBand="0" w:noVBand="0"/>
      </w:tblPr>
      <w:tblGrid>
        <w:gridCol w:w="4871"/>
        <w:gridCol w:w="4871"/>
      </w:tblGrid>
      <w:tr w:rsidR="00905ED8" w:rsidRPr="00203BF1" w:rsidTr="00BE033A">
        <w:tc>
          <w:tcPr>
            <w:tcW w:w="4871" w:type="dxa"/>
            <w:tcBorders>
              <w:right w:val="nil"/>
            </w:tcBorders>
          </w:tcPr>
          <w:p w:rsidR="00905ED8" w:rsidRPr="00203BF1" w:rsidRDefault="00905ED8" w:rsidP="00203BF1">
            <w:pPr>
              <w:spacing w:line="276" w:lineRule="auto"/>
              <w:jc w:val="both"/>
            </w:pPr>
          </w:p>
          <w:p w:rsidR="00905ED8" w:rsidRPr="00203BF1" w:rsidRDefault="00905ED8" w:rsidP="00203BF1">
            <w:pPr>
              <w:spacing w:line="276" w:lineRule="auto"/>
              <w:jc w:val="both"/>
              <w:rPr>
                <w:b/>
              </w:rPr>
            </w:pPr>
            <w:r w:rsidRPr="00203BF1">
              <w:rPr>
                <w:b/>
              </w:rPr>
              <w:t>Генеральный директор ПАО «ЯТЭК»</w:t>
            </w:r>
          </w:p>
          <w:p w:rsidR="00905ED8" w:rsidRPr="00203BF1" w:rsidRDefault="00905ED8" w:rsidP="00203BF1">
            <w:pPr>
              <w:spacing w:line="276" w:lineRule="auto"/>
              <w:ind w:firstLine="708"/>
              <w:jc w:val="both"/>
              <w:rPr>
                <w:b/>
              </w:rPr>
            </w:pPr>
          </w:p>
          <w:p w:rsidR="00905ED8" w:rsidRPr="00203BF1" w:rsidRDefault="00905ED8" w:rsidP="00203BF1">
            <w:pPr>
              <w:spacing w:line="276" w:lineRule="auto"/>
            </w:pPr>
          </w:p>
          <w:p w:rsidR="00905ED8" w:rsidRPr="00203BF1" w:rsidRDefault="00905ED8" w:rsidP="00203BF1">
            <w:pPr>
              <w:spacing w:line="276" w:lineRule="auto"/>
              <w:jc w:val="both"/>
            </w:pPr>
            <w:r w:rsidRPr="00203BF1">
              <w:t>_______________ /</w:t>
            </w:r>
            <w:r w:rsidRPr="00203BF1">
              <w:rPr>
                <w:b/>
              </w:rPr>
              <w:t>А.В. Коробов</w:t>
            </w:r>
            <w:r w:rsidRPr="00203BF1">
              <w:t>/</w:t>
            </w:r>
          </w:p>
          <w:p w:rsidR="00905ED8" w:rsidRPr="00203BF1" w:rsidRDefault="00905ED8" w:rsidP="00203BF1">
            <w:pPr>
              <w:spacing w:line="276" w:lineRule="auto"/>
              <w:jc w:val="both"/>
            </w:pPr>
            <w:r w:rsidRPr="00203BF1">
              <w:t xml:space="preserve"> </w:t>
            </w:r>
          </w:p>
        </w:tc>
        <w:tc>
          <w:tcPr>
            <w:tcW w:w="4871" w:type="dxa"/>
            <w:tcBorders>
              <w:top w:val="nil"/>
              <w:left w:val="nil"/>
              <w:bottom w:val="nil"/>
              <w:right w:val="nil"/>
            </w:tcBorders>
          </w:tcPr>
          <w:p w:rsidR="00905ED8" w:rsidRPr="00203BF1" w:rsidRDefault="00905ED8" w:rsidP="00203BF1">
            <w:pPr>
              <w:spacing w:line="276" w:lineRule="auto"/>
              <w:jc w:val="right"/>
            </w:pPr>
            <w:r w:rsidRPr="00203BF1">
              <w:t xml:space="preserve">                       </w:t>
            </w:r>
          </w:p>
          <w:p w:rsidR="00905ED8" w:rsidRPr="00203BF1" w:rsidRDefault="00905ED8" w:rsidP="00203BF1">
            <w:pPr>
              <w:spacing w:line="276" w:lineRule="auto"/>
              <w:jc w:val="both"/>
            </w:pPr>
          </w:p>
          <w:p w:rsidR="00F437C9" w:rsidRPr="00203BF1" w:rsidRDefault="00F437C9" w:rsidP="00203BF1">
            <w:pPr>
              <w:spacing w:line="276" w:lineRule="auto"/>
              <w:jc w:val="both"/>
            </w:pPr>
          </w:p>
          <w:p w:rsidR="00F437C9" w:rsidRPr="00203BF1" w:rsidRDefault="00F437C9" w:rsidP="00203BF1">
            <w:pPr>
              <w:spacing w:line="276" w:lineRule="auto"/>
              <w:jc w:val="both"/>
            </w:pPr>
          </w:p>
          <w:p w:rsidR="00905ED8" w:rsidRPr="00203BF1" w:rsidRDefault="00905ED8" w:rsidP="00203BF1">
            <w:pPr>
              <w:spacing w:line="276" w:lineRule="auto"/>
            </w:pPr>
            <w:r w:rsidRPr="00203BF1">
              <w:t xml:space="preserve">_______________ </w:t>
            </w:r>
            <w:r w:rsidRPr="00203BF1">
              <w:rPr>
                <w:b/>
              </w:rPr>
              <w:t>/</w:t>
            </w:r>
            <w:r w:rsidR="00F437C9" w:rsidRPr="00203BF1">
              <w:rPr>
                <w:b/>
              </w:rPr>
              <w:t xml:space="preserve">____________ </w:t>
            </w:r>
            <w:r w:rsidRPr="00203BF1">
              <w:rPr>
                <w:b/>
              </w:rPr>
              <w:t>/</w:t>
            </w:r>
          </w:p>
        </w:tc>
      </w:tr>
    </w:tbl>
    <w:p w:rsidR="00905ED8" w:rsidRPr="00391BC5" w:rsidRDefault="00905ED8" w:rsidP="00905ED8">
      <w:pPr>
        <w:tabs>
          <w:tab w:val="left" w:pos="5220"/>
        </w:tabs>
        <w:jc w:val="both"/>
        <w:rPr>
          <w:sz w:val="16"/>
          <w:szCs w:val="16"/>
        </w:rPr>
      </w:pPr>
    </w:p>
    <w:p w:rsidR="000443B7" w:rsidRDefault="000443B7" w:rsidP="00B10F80">
      <w:pPr>
        <w:shd w:val="clear" w:color="auto" w:fill="FFFFFF"/>
        <w:ind w:firstLine="567"/>
        <w:jc w:val="both"/>
      </w:pPr>
    </w:p>
    <w:p w:rsidR="000443B7" w:rsidRDefault="000443B7" w:rsidP="00B10F80">
      <w:pPr>
        <w:shd w:val="clear" w:color="auto" w:fill="FFFFFF"/>
        <w:ind w:firstLine="567"/>
        <w:jc w:val="both"/>
      </w:pPr>
    </w:p>
    <w:p w:rsidR="000443B7" w:rsidRDefault="000443B7" w:rsidP="00B10F80">
      <w:pPr>
        <w:shd w:val="clear" w:color="auto" w:fill="FFFFFF"/>
        <w:ind w:firstLine="567"/>
        <w:jc w:val="both"/>
      </w:pPr>
    </w:p>
    <w:p w:rsidR="0042209F" w:rsidRDefault="0042209F" w:rsidP="00B10F80">
      <w:pPr>
        <w:shd w:val="clear" w:color="auto" w:fill="FFFFFF"/>
        <w:ind w:firstLine="567"/>
        <w:jc w:val="both"/>
      </w:pPr>
    </w:p>
    <w:p w:rsidR="00546AF1" w:rsidRDefault="00546AF1" w:rsidP="00B10F80">
      <w:pPr>
        <w:shd w:val="clear" w:color="auto" w:fill="FFFFFF"/>
        <w:ind w:firstLine="567"/>
        <w:jc w:val="both"/>
      </w:pPr>
    </w:p>
    <w:p w:rsidR="00546AF1" w:rsidRDefault="00546AF1" w:rsidP="00B10F80">
      <w:pPr>
        <w:shd w:val="clear" w:color="auto" w:fill="FFFFFF"/>
        <w:ind w:firstLine="567"/>
        <w:jc w:val="both"/>
      </w:pPr>
    </w:p>
    <w:p w:rsidR="00546AF1" w:rsidRDefault="00546AF1" w:rsidP="00B10F80">
      <w:pPr>
        <w:shd w:val="clear" w:color="auto" w:fill="FFFFFF"/>
        <w:ind w:firstLine="567"/>
        <w:jc w:val="both"/>
      </w:pPr>
    </w:p>
    <w:p w:rsidR="00546AF1" w:rsidRDefault="00546AF1" w:rsidP="00B10F80">
      <w:pPr>
        <w:shd w:val="clear" w:color="auto" w:fill="FFFFFF"/>
        <w:ind w:firstLine="567"/>
        <w:jc w:val="both"/>
      </w:pPr>
    </w:p>
    <w:p w:rsidR="00546AF1" w:rsidRDefault="00546AF1" w:rsidP="00B10F80">
      <w:pPr>
        <w:shd w:val="clear" w:color="auto" w:fill="FFFFFF"/>
        <w:ind w:firstLine="567"/>
        <w:jc w:val="both"/>
      </w:pPr>
    </w:p>
    <w:p w:rsidR="00546AF1" w:rsidRDefault="00546AF1" w:rsidP="00B10F80">
      <w:pPr>
        <w:shd w:val="clear" w:color="auto" w:fill="FFFFFF"/>
        <w:ind w:firstLine="567"/>
        <w:jc w:val="both"/>
      </w:pPr>
    </w:p>
    <w:p w:rsidR="00546AF1" w:rsidRDefault="00546AF1" w:rsidP="00B10F80">
      <w:pPr>
        <w:shd w:val="clear" w:color="auto" w:fill="FFFFFF"/>
        <w:ind w:firstLine="567"/>
        <w:jc w:val="both"/>
      </w:pPr>
    </w:p>
    <w:p w:rsidR="00546AF1" w:rsidRDefault="00546AF1" w:rsidP="00B10F80">
      <w:pPr>
        <w:shd w:val="clear" w:color="auto" w:fill="FFFFFF"/>
        <w:ind w:firstLine="567"/>
        <w:jc w:val="both"/>
      </w:pPr>
    </w:p>
    <w:p w:rsidR="00546AF1" w:rsidRDefault="00546AF1" w:rsidP="00B10F80">
      <w:pPr>
        <w:shd w:val="clear" w:color="auto" w:fill="FFFFFF"/>
        <w:ind w:firstLine="567"/>
        <w:jc w:val="both"/>
      </w:pPr>
    </w:p>
    <w:p w:rsidR="00525A5F" w:rsidRPr="00471BB0" w:rsidRDefault="00525A5F" w:rsidP="00525A5F">
      <w:pPr>
        <w:ind w:left="5388" w:firstLine="708"/>
        <w:jc w:val="right"/>
        <w:outlineLvl w:val="0"/>
        <w:rPr>
          <w:b/>
          <w:bCs/>
        </w:rPr>
      </w:pPr>
      <w:r w:rsidRPr="00471BB0">
        <w:rPr>
          <w:b/>
          <w:bCs/>
        </w:rPr>
        <w:t>Приложение № 1</w:t>
      </w:r>
    </w:p>
    <w:p w:rsidR="00525A5F" w:rsidRPr="00471BB0" w:rsidRDefault="00525A5F" w:rsidP="00525A5F">
      <w:pPr>
        <w:keepNext/>
        <w:ind w:left="6096"/>
        <w:jc w:val="right"/>
        <w:outlineLvl w:val="0"/>
        <w:rPr>
          <w:bCs/>
          <w:kern w:val="32"/>
        </w:rPr>
      </w:pPr>
      <w:r w:rsidRPr="00471BB0">
        <w:rPr>
          <w:bCs/>
          <w:kern w:val="32"/>
        </w:rPr>
        <w:t>к договору № ______________</w:t>
      </w:r>
    </w:p>
    <w:p w:rsidR="00017338" w:rsidRPr="00471BB0" w:rsidRDefault="00525A5F" w:rsidP="00525A5F">
      <w:pPr>
        <w:keepNext/>
        <w:ind w:left="6096" w:right="283" w:firstLine="276"/>
        <w:jc w:val="right"/>
        <w:outlineLvl w:val="0"/>
        <w:rPr>
          <w:bCs/>
          <w:kern w:val="32"/>
        </w:rPr>
      </w:pPr>
      <w:r w:rsidRPr="00471BB0">
        <w:rPr>
          <w:bCs/>
          <w:kern w:val="32"/>
        </w:rPr>
        <w:t>от  «___» _________ 202</w:t>
      </w:r>
      <w:r w:rsidR="00017338" w:rsidRPr="00471BB0">
        <w:rPr>
          <w:bCs/>
          <w:kern w:val="32"/>
        </w:rPr>
        <w:t>1</w:t>
      </w:r>
      <w:r w:rsidRPr="00471BB0">
        <w:rPr>
          <w:bCs/>
          <w:kern w:val="32"/>
        </w:rPr>
        <w:t xml:space="preserve"> г.</w:t>
      </w:r>
    </w:p>
    <w:p w:rsidR="00017338" w:rsidRPr="00EA28F6" w:rsidRDefault="00017338" w:rsidP="00525A5F">
      <w:pPr>
        <w:keepNext/>
        <w:ind w:left="6096" w:right="283" w:firstLine="276"/>
        <w:jc w:val="right"/>
        <w:outlineLvl w:val="0"/>
        <w:rPr>
          <w:bCs/>
          <w:kern w:val="32"/>
          <w:highlight w:val="yellow"/>
        </w:rPr>
      </w:pPr>
    </w:p>
    <w:p w:rsidR="00471BB0" w:rsidRDefault="00471BB0" w:rsidP="00471BB0">
      <w:pPr>
        <w:ind w:firstLine="567"/>
        <w:jc w:val="both"/>
      </w:pPr>
    </w:p>
    <w:p w:rsidR="00471BB0" w:rsidRPr="00561B8C" w:rsidRDefault="00471BB0" w:rsidP="00471BB0">
      <w:pPr>
        <w:ind w:firstLine="567"/>
        <w:jc w:val="both"/>
      </w:pPr>
      <w:r>
        <w:t xml:space="preserve">«СОГЛАСОВАНО»                                                                                           </w:t>
      </w:r>
      <w:r w:rsidRPr="00561B8C">
        <w:t>«УТВЕРЖДАЮ»</w:t>
      </w:r>
    </w:p>
    <w:p w:rsidR="00471BB0" w:rsidRDefault="00471BB0" w:rsidP="00471BB0">
      <w:pPr>
        <w:ind w:firstLine="567"/>
        <w:jc w:val="right"/>
      </w:pPr>
      <w:r>
        <w:t>Главный геолог                                                                                         Генеральный директор</w:t>
      </w:r>
    </w:p>
    <w:p w:rsidR="00471BB0" w:rsidRDefault="00471BB0" w:rsidP="00471BB0">
      <w:pPr>
        <w:ind w:firstLine="567"/>
        <w:jc w:val="right"/>
      </w:pPr>
      <w:r>
        <w:t>ПАО «ЯТЭК»                                                                                                           П</w:t>
      </w:r>
      <w:r w:rsidRPr="00561B8C">
        <w:t>АО «ЯТЭК»</w:t>
      </w:r>
    </w:p>
    <w:p w:rsidR="00471BB0" w:rsidRPr="00561B8C" w:rsidRDefault="00471BB0" w:rsidP="00471BB0">
      <w:pPr>
        <w:ind w:firstLine="567"/>
        <w:jc w:val="right"/>
      </w:pPr>
    </w:p>
    <w:p w:rsidR="00471BB0" w:rsidRPr="00561B8C" w:rsidRDefault="00471BB0" w:rsidP="00471BB0">
      <w:pPr>
        <w:ind w:firstLine="567"/>
        <w:jc w:val="both"/>
      </w:pPr>
      <w:r>
        <w:t>_______________А.С. Недосекин                                              ____</w:t>
      </w:r>
      <w:r w:rsidRPr="00561B8C">
        <w:t xml:space="preserve">__________ </w:t>
      </w:r>
      <w:r>
        <w:t>А.В. Коробов</w:t>
      </w:r>
    </w:p>
    <w:p w:rsidR="00471BB0" w:rsidRPr="00561B8C" w:rsidRDefault="00471BB0" w:rsidP="00471BB0">
      <w:pPr>
        <w:ind w:firstLine="567"/>
        <w:jc w:val="right"/>
      </w:pPr>
      <w:r>
        <w:t>«____»________________ 2021</w:t>
      </w:r>
      <w:r w:rsidRPr="00561B8C">
        <w:t xml:space="preserve"> г.</w:t>
      </w:r>
      <w:r>
        <w:t xml:space="preserve">                                          «____»________________ 2021</w:t>
      </w:r>
      <w:r w:rsidRPr="00561B8C">
        <w:t xml:space="preserve"> г.</w:t>
      </w:r>
    </w:p>
    <w:p w:rsidR="00471BB0" w:rsidRDefault="00471BB0" w:rsidP="00471BB0">
      <w:pPr>
        <w:rPr>
          <w:b/>
        </w:rPr>
      </w:pPr>
    </w:p>
    <w:p w:rsidR="00471BB0" w:rsidRDefault="00471BB0" w:rsidP="00471BB0">
      <w:pPr>
        <w:ind w:firstLine="567"/>
        <w:jc w:val="center"/>
        <w:rPr>
          <w:b/>
        </w:rPr>
      </w:pPr>
    </w:p>
    <w:p w:rsidR="00471BB0" w:rsidRPr="00561B8C" w:rsidRDefault="00471BB0" w:rsidP="00471BB0">
      <w:pPr>
        <w:ind w:firstLine="567"/>
        <w:jc w:val="center"/>
        <w:rPr>
          <w:b/>
        </w:rPr>
      </w:pPr>
      <w:r>
        <w:rPr>
          <w:b/>
        </w:rPr>
        <w:t>ТЕХНИЧЕСКОЕ ЗАДАНИЕ</w:t>
      </w:r>
    </w:p>
    <w:p w:rsidR="0054355B" w:rsidRDefault="00471BB0" w:rsidP="00471BB0">
      <w:pPr>
        <w:ind w:firstLine="567"/>
        <w:jc w:val="center"/>
      </w:pPr>
      <w:r w:rsidRPr="00561B8C">
        <w:t xml:space="preserve">на выполнение </w:t>
      </w:r>
      <w:r w:rsidR="0054355B">
        <w:t xml:space="preserve">отбора проб и </w:t>
      </w:r>
      <w:r>
        <w:t>лабораторных исследований</w:t>
      </w:r>
      <w:r w:rsidRPr="00561B8C">
        <w:t xml:space="preserve"> </w:t>
      </w:r>
      <w:r>
        <w:t xml:space="preserve">проб газа, </w:t>
      </w:r>
    </w:p>
    <w:p w:rsidR="00471BB0" w:rsidRDefault="00471BB0" w:rsidP="00471BB0">
      <w:pPr>
        <w:ind w:firstLine="567"/>
        <w:jc w:val="center"/>
      </w:pPr>
      <w:r>
        <w:t>конденсата (нефти) и воды</w:t>
      </w:r>
    </w:p>
    <w:p w:rsidR="00471BB0" w:rsidRPr="00561B8C" w:rsidRDefault="00471BB0" w:rsidP="00471BB0">
      <w:pPr>
        <w:ind w:firstLine="567"/>
        <w:jc w:val="center"/>
      </w:pPr>
      <w:r>
        <w:t xml:space="preserve">со скважины № 19 </w:t>
      </w:r>
      <w:proofErr w:type="spellStart"/>
      <w:r>
        <w:t>Толонского</w:t>
      </w:r>
      <w:proofErr w:type="spellEnd"/>
      <w:r>
        <w:t xml:space="preserve"> лицензионного участка, расположенного на территории Республики Саха (Якутия).</w:t>
      </w:r>
    </w:p>
    <w:p w:rsidR="00471BB0" w:rsidRPr="00561B8C" w:rsidRDefault="00471BB0" w:rsidP="00471BB0">
      <w:pPr>
        <w:ind w:firstLine="567"/>
        <w:jc w:val="center"/>
        <w:rPr>
          <w:color w:val="000000"/>
          <w:sz w:val="20"/>
          <w:szCs w:val="20"/>
        </w:rPr>
      </w:pP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9"/>
        <w:gridCol w:w="4583"/>
        <w:gridCol w:w="1368"/>
        <w:gridCol w:w="1619"/>
      </w:tblGrid>
      <w:tr w:rsidR="00471BB0" w:rsidRPr="00A07449" w:rsidTr="00BE033A">
        <w:trPr>
          <w:jc w:val="center"/>
        </w:trPr>
        <w:tc>
          <w:tcPr>
            <w:tcW w:w="2079" w:type="dxa"/>
          </w:tcPr>
          <w:p w:rsidR="00471BB0" w:rsidRPr="00A07449" w:rsidRDefault="00471BB0" w:rsidP="00BE033A">
            <w:pPr>
              <w:rPr>
                <w:b/>
              </w:rPr>
            </w:pPr>
            <w:r w:rsidRPr="00A07449">
              <w:rPr>
                <w:b/>
              </w:rPr>
              <w:t>1. Объект исследования</w:t>
            </w:r>
          </w:p>
        </w:tc>
        <w:tc>
          <w:tcPr>
            <w:tcW w:w="7570" w:type="dxa"/>
            <w:gridSpan w:val="3"/>
            <w:vAlign w:val="center"/>
          </w:tcPr>
          <w:p w:rsidR="00471BB0" w:rsidRPr="00A07449" w:rsidRDefault="00471BB0" w:rsidP="00BE033A">
            <w:r w:rsidRPr="00A07449">
              <w:t xml:space="preserve">Пробы, отобранные при </w:t>
            </w:r>
            <w:r>
              <w:t>газоконденсатных</w:t>
            </w:r>
            <w:r w:rsidRPr="00A07449">
              <w:t xml:space="preserve"> исследованиях скважины</w:t>
            </w:r>
            <w:r>
              <w:t xml:space="preserve">, 6 объектов (горизонты </w:t>
            </w:r>
            <w:r w:rsidRPr="00D44847">
              <w:t>T1-IIа</w:t>
            </w:r>
            <w:r>
              <w:t>, T1-IIб, T1-III, Т1-X, T1-IVв,</w:t>
            </w:r>
            <w:r w:rsidRPr="00D44847">
              <w:t xml:space="preserve"> P2-II</w:t>
            </w:r>
            <w:r>
              <w:t>)</w:t>
            </w:r>
            <w:r w:rsidRPr="00A07449">
              <w:t>:</w:t>
            </w:r>
          </w:p>
          <w:p w:rsidR="00471BB0" w:rsidRPr="00A07449" w:rsidRDefault="00471BB0" w:rsidP="00BE033A">
            <w:r w:rsidRPr="00A07449">
              <w:t>- пластового флюида;</w:t>
            </w:r>
          </w:p>
          <w:p w:rsidR="00471BB0" w:rsidRPr="00A07449" w:rsidRDefault="00471BB0" w:rsidP="00BE033A">
            <w:r w:rsidRPr="00A07449">
              <w:t>- газа сепарации;</w:t>
            </w:r>
          </w:p>
          <w:p w:rsidR="00471BB0" w:rsidRDefault="00471BB0" w:rsidP="00BE033A">
            <w:r w:rsidRPr="00A07449">
              <w:t>- сырого конденсата</w:t>
            </w:r>
            <w:r>
              <w:t>;</w:t>
            </w:r>
          </w:p>
          <w:p w:rsidR="00471BB0" w:rsidRDefault="00471BB0" w:rsidP="00BE033A">
            <w:r>
              <w:t xml:space="preserve">- </w:t>
            </w:r>
            <w:proofErr w:type="spellStart"/>
            <w:r>
              <w:t>водометанольной</w:t>
            </w:r>
            <w:proofErr w:type="spellEnd"/>
            <w:r>
              <w:t xml:space="preserve"> смеси.</w:t>
            </w:r>
          </w:p>
          <w:p w:rsidR="00471BB0" w:rsidRPr="00A07449" w:rsidRDefault="00471BB0" w:rsidP="00BE033A"/>
        </w:tc>
      </w:tr>
      <w:tr w:rsidR="00471BB0" w:rsidRPr="00A07449" w:rsidTr="00BE033A">
        <w:trPr>
          <w:trHeight w:val="626"/>
          <w:jc w:val="center"/>
        </w:trPr>
        <w:tc>
          <w:tcPr>
            <w:tcW w:w="2079" w:type="dxa"/>
          </w:tcPr>
          <w:p w:rsidR="00471BB0" w:rsidRPr="00A07449" w:rsidRDefault="00471BB0" w:rsidP="00BE033A">
            <w:pPr>
              <w:rPr>
                <w:b/>
              </w:rPr>
            </w:pPr>
            <w:r w:rsidRPr="00A07449">
              <w:rPr>
                <w:b/>
              </w:rPr>
              <w:t>2. Заказчик</w:t>
            </w:r>
          </w:p>
        </w:tc>
        <w:tc>
          <w:tcPr>
            <w:tcW w:w="7570" w:type="dxa"/>
            <w:gridSpan w:val="3"/>
            <w:vAlign w:val="center"/>
          </w:tcPr>
          <w:p w:rsidR="00471BB0" w:rsidRPr="00A07449" w:rsidRDefault="00471BB0" w:rsidP="00BE033A">
            <w:r w:rsidRPr="00A07449">
              <w:t>ПАО «Якутская топливно-энергетическая компания».</w:t>
            </w:r>
          </w:p>
        </w:tc>
      </w:tr>
      <w:tr w:rsidR="00471BB0" w:rsidRPr="00A07449" w:rsidTr="00BE033A">
        <w:trPr>
          <w:trHeight w:val="333"/>
          <w:jc w:val="center"/>
        </w:trPr>
        <w:tc>
          <w:tcPr>
            <w:tcW w:w="2079" w:type="dxa"/>
          </w:tcPr>
          <w:p w:rsidR="00471BB0" w:rsidRPr="00A07449" w:rsidRDefault="00471BB0" w:rsidP="00BE033A">
            <w:pPr>
              <w:rPr>
                <w:b/>
              </w:rPr>
            </w:pPr>
            <w:r w:rsidRPr="00A07449">
              <w:rPr>
                <w:b/>
              </w:rPr>
              <w:t>3. Начало проведения анализа</w:t>
            </w:r>
          </w:p>
        </w:tc>
        <w:tc>
          <w:tcPr>
            <w:tcW w:w="7570" w:type="dxa"/>
            <w:gridSpan w:val="3"/>
            <w:vAlign w:val="center"/>
          </w:tcPr>
          <w:p w:rsidR="00471BB0" w:rsidRDefault="00471BB0" w:rsidP="00BE033A">
            <w:r w:rsidRPr="00A07449">
              <w:t>С момента получения проб.</w:t>
            </w:r>
          </w:p>
          <w:p w:rsidR="00471BB0" w:rsidRDefault="00471BB0" w:rsidP="00BE033A"/>
          <w:p w:rsidR="00471BB0" w:rsidRPr="00A07449" w:rsidRDefault="00471BB0" w:rsidP="00BE033A"/>
        </w:tc>
      </w:tr>
      <w:tr w:rsidR="00471BB0" w:rsidRPr="00A07449" w:rsidTr="00BE033A">
        <w:trPr>
          <w:trHeight w:val="540"/>
          <w:jc w:val="center"/>
        </w:trPr>
        <w:tc>
          <w:tcPr>
            <w:tcW w:w="2079" w:type="dxa"/>
            <w:vMerge w:val="restart"/>
          </w:tcPr>
          <w:p w:rsidR="00471BB0" w:rsidRPr="00A07449" w:rsidRDefault="00471BB0" w:rsidP="00BE033A">
            <w:pPr>
              <w:rPr>
                <w:b/>
              </w:rPr>
            </w:pPr>
            <w:r w:rsidRPr="00A07449">
              <w:rPr>
                <w:b/>
              </w:rPr>
              <w:t>4. Виды работ</w:t>
            </w:r>
          </w:p>
        </w:tc>
        <w:tc>
          <w:tcPr>
            <w:tcW w:w="4583" w:type="dxa"/>
          </w:tcPr>
          <w:p w:rsidR="00471BB0" w:rsidRPr="00A07449" w:rsidRDefault="00471BB0" w:rsidP="00BE033A">
            <w:pPr>
              <w:ind w:firstLine="7"/>
              <w:rPr>
                <w:bCs/>
              </w:rPr>
            </w:pPr>
            <w:r w:rsidRPr="00A07449">
              <w:rPr>
                <w:b/>
              </w:rPr>
              <w:t>1.</w:t>
            </w:r>
            <w:r w:rsidRPr="00A07449">
              <w:t xml:space="preserve"> </w:t>
            </w:r>
            <w:r>
              <w:rPr>
                <w:b/>
              </w:rPr>
              <w:t>Состав и свойства газа</w:t>
            </w:r>
          </w:p>
        </w:tc>
        <w:tc>
          <w:tcPr>
            <w:tcW w:w="1368" w:type="dxa"/>
          </w:tcPr>
          <w:p w:rsidR="00471BB0" w:rsidRPr="00CF383E" w:rsidRDefault="00471BB0" w:rsidP="00BE033A">
            <w:pPr>
              <w:ind w:firstLine="7"/>
              <w:rPr>
                <w:b/>
              </w:rPr>
            </w:pPr>
            <w:r w:rsidRPr="00CF383E">
              <w:rPr>
                <w:b/>
              </w:rPr>
              <w:t>Единица измерения</w:t>
            </w:r>
          </w:p>
        </w:tc>
        <w:tc>
          <w:tcPr>
            <w:tcW w:w="1619" w:type="dxa"/>
          </w:tcPr>
          <w:p w:rsidR="00471BB0" w:rsidRPr="00CF383E" w:rsidRDefault="00471BB0" w:rsidP="00BE033A">
            <w:pPr>
              <w:rPr>
                <w:b/>
              </w:rPr>
            </w:pPr>
            <w:r w:rsidRPr="00CF383E">
              <w:rPr>
                <w:b/>
              </w:rPr>
              <w:t>Количество</w:t>
            </w:r>
            <w:r>
              <w:rPr>
                <w:b/>
              </w:rPr>
              <w:t>*</w:t>
            </w:r>
          </w:p>
        </w:tc>
      </w:tr>
      <w:tr w:rsidR="00471BB0" w:rsidRPr="00A07449" w:rsidTr="00BE033A">
        <w:trPr>
          <w:trHeight w:val="285"/>
          <w:jc w:val="center"/>
        </w:trPr>
        <w:tc>
          <w:tcPr>
            <w:tcW w:w="2079" w:type="dxa"/>
            <w:vMerge/>
          </w:tcPr>
          <w:p w:rsidR="00471BB0" w:rsidRPr="00A07449" w:rsidRDefault="00471BB0" w:rsidP="00BE033A">
            <w:pPr>
              <w:rPr>
                <w:b/>
              </w:rPr>
            </w:pPr>
          </w:p>
        </w:tc>
        <w:tc>
          <w:tcPr>
            <w:tcW w:w="4583" w:type="dxa"/>
          </w:tcPr>
          <w:p w:rsidR="00471BB0" w:rsidRPr="00A07449" w:rsidRDefault="00471BB0" w:rsidP="00021D43">
            <w:pPr>
              <w:numPr>
                <w:ilvl w:val="1"/>
                <w:numId w:val="15"/>
              </w:numPr>
              <w:tabs>
                <w:tab w:val="left" w:pos="514"/>
              </w:tabs>
              <w:ind w:left="87" w:hanging="4"/>
            </w:pPr>
            <w:proofErr w:type="spellStart"/>
            <w:r>
              <w:rPr>
                <w:bCs/>
              </w:rPr>
              <w:t>Хроматографический</w:t>
            </w:r>
            <w:proofErr w:type="spellEnd"/>
            <w:r>
              <w:rPr>
                <w:bCs/>
              </w:rPr>
              <w:t xml:space="preserve"> метод определения компонентного состава (до С22)</w:t>
            </w:r>
          </w:p>
        </w:tc>
        <w:tc>
          <w:tcPr>
            <w:tcW w:w="1368" w:type="dxa"/>
          </w:tcPr>
          <w:p w:rsidR="00471BB0" w:rsidRPr="00A07449" w:rsidRDefault="00471BB0" w:rsidP="00BE033A">
            <w:pPr>
              <w:jc w:val="center"/>
              <w:rPr>
                <w:bCs/>
              </w:rPr>
            </w:pPr>
            <w:r>
              <w:rPr>
                <w:bCs/>
              </w:rPr>
              <w:t>опыт</w:t>
            </w:r>
          </w:p>
        </w:tc>
        <w:tc>
          <w:tcPr>
            <w:tcW w:w="1619" w:type="dxa"/>
          </w:tcPr>
          <w:p w:rsidR="00471BB0" w:rsidRPr="00A07449" w:rsidRDefault="00471BB0" w:rsidP="00BE033A">
            <w:pPr>
              <w:jc w:val="center"/>
              <w:rPr>
                <w:bCs/>
              </w:rPr>
            </w:pPr>
            <w:r>
              <w:rPr>
                <w:bCs/>
              </w:rPr>
              <w:t>1</w:t>
            </w:r>
          </w:p>
        </w:tc>
      </w:tr>
      <w:tr w:rsidR="00471BB0" w:rsidRPr="00A07449" w:rsidTr="00BE033A">
        <w:trPr>
          <w:trHeight w:val="252"/>
          <w:jc w:val="center"/>
        </w:trPr>
        <w:tc>
          <w:tcPr>
            <w:tcW w:w="2079" w:type="dxa"/>
            <w:vMerge/>
          </w:tcPr>
          <w:p w:rsidR="00471BB0" w:rsidRPr="00A07449" w:rsidRDefault="00471BB0" w:rsidP="00BE033A">
            <w:pPr>
              <w:rPr>
                <w:b/>
              </w:rPr>
            </w:pPr>
          </w:p>
        </w:tc>
        <w:tc>
          <w:tcPr>
            <w:tcW w:w="4583" w:type="dxa"/>
          </w:tcPr>
          <w:p w:rsidR="00471BB0" w:rsidRPr="00FB7044" w:rsidRDefault="00471BB0" w:rsidP="00021D43">
            <w:pPr>
              <w:numPr>
                <w:ilvl w:val="1"/>
                <w:numId w:val="15"/>
              </w:numPr>
              <w:tabs>
                <w:tab w:val="left" w:pos="512"/>
              </w:tabs>
              <w:ind w:left="87" w:hanging="4"/>
              <w:rPr>
                <w:bCs/>
              </w:rPr>
            </w:pPr>
            <w:r>
              <w:rPr>
                <w:bCs/>
              </w:rPr>
              <w:t xml:space="preserve">Определение теплоты сгорания, относительной и абсолютной плотности и числа </w:t>
            </w:r>
            <w:proofErr w:type="spellStart"/>
            <w:r>
              <w:rPr>
                <w:bCs/>
              </w:rPr>
              <w:t>Воббе</w:t>
            </w:r>
            <w:proofErr w:type="spellEnd"/>
            <w:r>
              <w:rPr>
                <w:bCs/>
              </w:rPr>
              <w:t>, массовой и молярной доли компонентов</w:t>
            </w:r>
          </w:p>
        </w:tc>
        <w:tc>
          <w:tcPr>
            <w:tcW w:w="1368" w:type="dxa"/>
            <w:vAlign w:val="center"/>
          </w:tcPr>
          <w:p w:rsidR="00471BB0" w:rsidRPr="00A07449" w:rsidRDefault="00471BB0" w:rsidP="00BE033A">
            <w:pPr>
              <w:jc w:val="center"/>
              <w:rPr>
                <w:bCs/>
              </w:rPr>
            </w:pPr>
            <w:r>
              <w:rPr>
                <w:bCs/>
              </w:rPr>
              <w:t>опыт</w:t>
            </w:r>
          </w:p>
        </w:tc>
        <w:tc>
          <w:tcPr>
            <w:tcW w:w="1619" w:type="dxa"/>
            <w:vAlign w:val="center"/>
          </w:tcPr>
          <w:p w:rsidR="00471BB0" w:rsidRPr="00A07449" w:rsidRDefault="00471BB0" w:rsidP="00BE033A">
            <w:pPr>
              <w:jc w:val="center"/>
              <w:rPr>
                <w:bCs/>
              </w:rPr>
            </w:pPr>
            <w:r>
              <w:rPr>
                <w:bCs/>
              </w:rPr>
              <w:t>1</w:t>
            </w:r>
          </w:p>
        </w:tc>
      </w:tr>
      <w:tr w:rsidR="00471BB0" w:rsidRPr="00A07449" w:rsidTr="00BE033A">
        <w:trPr>
          <w:trHeight w:val="252"/>
          <w:jc w:val="center"/>
        </w:trPr>
        <w:tc>
          <w:tcPr>
            <w:tcW w:w="2079" w:type="dxa"/>
            <w:vMerge/>
          </w:tcPr>
          <w:p w:rsidR="00471BB0" w:rsidRPr="00A07449" w:rsidRDefault="00471BB0" w:rsidP="00BE033A">
            <w:pPr>
              <w:rPr>
                <w:b/>
              </w:rPr>
            </w:pPr>
          </w:p>
        </w:tc>
        <w:tc>
          <w:tcPr>
            <w:tcW w:w="4583" w:type="dxa"/>
          </w:tcPr>
          <w:p w:rsidR="00471BB0" w:rsidRPr="00A07449" w:rsidRDefault="00471BB0" w:rsidP="00021D43">
            <w:pPr>
              <w:numPr>
                <w:ilvl w:val="1"/>
                <w:numId w:val="15"/>
              </w:numPr>
              <w:tabs>
                <w:tab w:val="left" w:pos="512"/>
              </w:tabs>
              <w:ind w:left="87" w:hanging="4"/>
              <w:rPr>
                <w:bCs/>
              </w:rPr>
            </w:pPr>
            <w:r>
              <w:rPr>
                <w:bCs/>
              </w:rPr>
              <w:t>Компонентный состав растворенных газов по ГОСТ 13379-2008</w:t>
            </w:r>
          </w:p>
        </w:tc>
        <w:tc>
          <w:tcPr>
            <w:tcW w:w="1368" w:type="dxa"/>
            <w:vAlign w:val="center"/>
          </w:tcPr>
          <w:p w:rsidR="00471BB0" w:rsidRDefault="00471BB0" w:rsidP="00BE033A">
            <w:pPr>
              <w:jc w:val="center"/>
              <w:rPr>
                <w:bCs/>
              </w:rPr>
            </w:pPr>
            <w:r>
              <w:rPr>
                <w:bCs/>
              </w:rPr>
              <w:t>опыт</w:t>
            </w:r>
          </w:p>
        </w:tc>
        <w:tc>
          <w:tcPr>
            <w:tcW w:w="1619" w:type="dxa"/>
            <w:vAlign w:val="center"/>
          </w:tcPr>
          <w:p w:rsidR="00471BB0" w:rsidRDefault="00471BB0" w:rsidP="00BE033A">
            <w:pPr>
              <w:jc w:val="center"/>
              <w:rPr>
                <w:bCs/>
              </w:rPr>
            </w:pPr>
            <w:r>
              <w:rPr>
                <w:bCs/>
              </w:rPr>
              <w:t>1</w:t>
            </w:r>
          </w:p>
        </w:tc>
      </w:tr>
      <w:tr w:rsidR="00471BB0" w:rsidRPr="00A07449" w:rsidTr="00BE033A">
        <w:trPr>
          <w:trHeight w:val="252"/>
          <w:jc w:val="center"/>
        </w:trPr>
        <w:tc>
          <w:tcPr>
            <w:tcW w:w="2079" w:type="dxa"/>
            <w:vMerge/>
          </w:tcPr>
          <w:p w:rsidR="00471BB0" w:rsidRPr="00A07449" w:rsidRDefault="00471BB0" w:rsidP="00BE033A">
            <w:pPr>
              <w:rPr>
                <w:b/>
              </w:rPr>
            </w:pPr>
          </w:p>
        </w:tc>
        <w:tc>
          <w:tcPr>
            <w:tcW w:w="4583" w:type="dxa"/>
          </w:tcPr>
          <w:p w:rsidR="00471BB0" w:rsidRDefault="00471BB0" w:rsidP="00021D43">
            <w:pPr>
              <w:numPr>
                <w:ilvl w:val="1"/>
                <w:numId w:val="15"/>
              </w:numPr>
              <w:tabs>
                <w:tab w:val="left" w:pos="512"/>
              </w:tabs>
              <w:ind w:left="87" w:hanging="4"/>
              <w:rPr>
                <w:bCs/>
              </w:rPr>
            </w:pPr>
            <w:r w:rsidRPr="00073119">
              <w:rPr>
                <w:bCs/>
              </w:rPr>
              <w:t>Определение компонентного состава С</w:t>
            </w:r>
            <w:r w:rsidRPr="00073119">
              <w:rPr>
                <w:bCs/>
                <w:vertAlign w:val="subscript"/>
              </w:rPr>
              <w:t>7</w:t>
            </w:r>
            <w:r w:rsidRPr="00073119">
              <w:rPr>
                <w:bCs/>
              </w:rPr>
              <w:t>-С</w:t>
            </w:r>
            <w:r w:rsidRPr="00073119">
              <w:rPr>
                <w:bCs/>
                <w:vertAlign w:val="subscript"/>
              </w:rPr>
              <w:t xml:space="preserve">10 </w:t>
            </w:r>
            <w:r w:rsidRPr="00073119">
              <w:rPr>
                <w:bCs/>
              </w:rPr>
              <w:t xml:space="preserve">(% </w:t>
            </w:r>
            <w:proofErr w:type="spellStart"/>
            <w:r w:rsidRPr="00073119">
              <w:rPr>
                <w:bCs/>
              </w:rPr>
              <w:t>мольн</w:t>
            </w:r>
            <w:proofErr w:type="spellEnd"/>
            <w:r w:rsidRPr="00073119">
              <w:rPr>
                <w:bCs/>
              </w:rPr>
              <w:t>.) по методу газовой хроматографии</w:t>
            </w:r>
          </w:p>
        </w:tc>
        <w:tc>
          <w:tcPr>
            <w:tcW w:w="1368" w:type="dxa"/>
            <w:vAlign w:val="center"/>
          </w:tcPr>
          <w:p w:rsidR="00471BB0" w:rsidRDefault="00471BB0" w:rsidP="00BE033A">
            <w:pPr>
              <w:jc w:val="center"/>
              <w:rPr>
                <w:bCs/>
              </w:rPr>
            </w:pPr>
            <w:r>
              <w:rPr>
                <w:bCs/>
              </w:rPr>
              <w:t>опыт</w:t>
            </w:r>
          </w:p>
        </w:tc>
        <w:tc>
          <w:tcPr>
            <w:tcW w:w="1619" w:type="dxa"/>
            <w:vAlign w:val="center"/>
          </w:tcPr>
          <w:p w:rsidR="00471BB0" w:rsidRDefault="00471BB0" w:rsidP="00BE033A">
            <w:pPr>
              <w:jc w:val="center"/>
              <w:rPr>
                <w:bCs/>
              </w:rPr>
            </w:pPr>
            <w:r>
              <w:rPr>
                <w:bCs/>
              </w:rPr>
              <w:t>1</w:t>
            </w:r>
          </w:p>
        </w:tc>
      </w:tr>
      <w:tr w:rsidR="00471BB0" w:rsidRPr="00A07449" w:rsidTr="00BE033A">
        <w:trPr>
          <w:trHeight w:val="252"/>
          <w:jc w:val="center"/>
        </w:trPr>
        <w:tc>
          <w:tcPr>
            <w:tcW w:w="2079" w:type="dxa"/>
            <w:vMerge/>
          </w:tcPr>
          <w:p w:rsidR="00471BB0" w:rsidRPr="00A07449" w:rsidRDefault="00471BB0" w:rsidP="00BE033A">
            <w:pPr>
              <w:rPr>
                <w:b/>
              </w:rPr>
            </w:pPr>
          </w:p>
        </w:tc>
        <w:tc>
          <w:tcPr>
            <w:tcW w:w="4583" w:type="dxa"/>
          </w:tcPr>
          <w:p w:rsidR="00471BB0" w:rsidRDefault="00471BB0" w:rsidP="00021D43">
            <w:pPr>
              <w:numPr>
                <w:ilvl w:val="1"/>
                <w:numId w:val="15"/>
              </w:numPr>
              <w:tabs>
                <w:tab w:val="left" w:pos="512"/>
              </w:tabs>
              <w:ind w:left="87" w:hanging="4"/>
              <w:rPr>
                <w:bCs/>
              </w:rPr>
            </w:pPr>
            <w:r w:rsidRPr="00073119">
              <w:rPr>
                <w:bCs/>
              </w:rPr>
              <w:t>Определение серосодержащих компонентов, мг/м</w:t>
            </w:r>
            <w:r w:rsidRPr="00073119">
              <w:rPr>
                <w:bCs/>
                <w:vertAlign w:val="superscript"/>
              </w:rPr>
              <w:t xml:space="preserve">3  </w:t>
            </w:r>
            <w:r w:rsidRPr="00073119">
              <w:rPr>
                <w:bCs/>
              </w:rPr>
              <w:t xml:space="preserve">по ГОСТ </w:t>
            </w:r>
            <w:proofErr w:type="gramStart"/>
            <w:r w:rsidRPr="00073119">
              <w:rPr>
                <w:bCs/>
              </w:rPr>
              <w:t>Р</w:t>
            </w:r>
            <w:proofErr w:type="gramEnd"/>
            <w:r w:rsidRPr="00073119">
              <w:rPr>
                <w:bCs/>
              </w:rPr>
              <w:t xml:space="preserve"> 53367-2009</w:t>
            </w:r>
          </w:p>
        </w:tc>
        <w:tc>
          <w:tcPr>
            <w:tcW w:w="1368" w:type="dxa"/>
            <w:vAlign w:val="center"/>
          </w:tcPr>
          <w:p w:rsidR="00471BB0" w:rsidRDefault="00471BB0" w:rsidP="00BE033A">
            <w:pPr>
              <w:jc w:val="center"/>
              <w:rPr>
                <w:bCs/>
              </w:rPr>
            </w:pPr>
            <w:r>
              <w:rPr>
                <w:bCs/>
              </w:rPr>
              <w:t>опыт</w:t>
            </w:r>
          </w:p>
        </w:tc>
        <w:tc>
          <w:tcPr>
            <w:tcW w:w="1619" w:type="dxa"/>
            <w:vAlign w:val="center"/>
          </w:tcPr>
          <w:p w:rsidR="00471BB0" w:rsidRDefault="00471BB0" w:rsidP="00BE033A">
            <w:pPr>
              <w:jc w:val="center"/>
              <w:rPr>
                <w:bCs/>
              </w:rPr>
            </w:pPr>
            <w:r>
              <w:rPr>
                <w:bCs/>
              </w:rPr>
              <w:t>1</w:t>
            </w:r>
          </w:p>
        </w:tc>
      </w:tr>
      <w:tr w:rsidR="00471BB0" w:rsidRPr="00A07449" w:rsidTr="00BE033A">
        <w:trPr>
          <w:trHeight w:val="252"/>
          <w:jc w:val="center"/>
        </w:trPr>
        <w:tc>
          <w:tcPr>
            <w:tcW w:w="2079" w:type="dxa"/>
            <w:vMerge/>
          </w:tcPr>
          <w:p w:rsidR="00471BB0" w:rsidRPr="00A07449" w:rsidRDefault="00471BB0" w:rsidP="00BE033A">
            <w:pPr>
              <w:rPr>
                <w:b/>
              </w:rPr>
            </w:pPr>
          </w:p>
        </w:tc>
        <w:tc>
          <w:tcPr>
            <w:tcW w:w="4583" w:type="dxa"/>
          </w:tcPr>
          <w:p w:rsidR="00471BB0" w:rsidRDefault="00471BB0" w:rsidP="00021D43">
            <w:pPr>
              <w:numPr>
                <w:ilvl w:val="1"/>
                <w:numId w:val="15"/>
              </w:numPr>
              <w:tabs>
                <w:tab w:val="left" w:pos="512"/>
              </w:tabs>
              <w:ind w:left="87" w:hanging="4"/>
              <w:rPr>
                <w:bCs/>
              </w:rPr>
            </w:pPr>
            <w:r w:rsidRPr="00073119">
              <w:rPr>
                <w:bCs/>
              </w:rPr>
              <w:t xml:space="preserve">Содержание ртути по ГОСТ 28726-90 / методу </w:t>
            </w:r>
            <w:r>
              <w:rPr>
                <w:bCs/>
              </w:rPr>
              <w:t>атомно-абсорбционной спектрометрии</w:t>
            </w:r>
          </w:p>
        </w:tc>
        <w:tc>
          <w:tcPr>
            <w:tcW w:w="1368" w:type="dxa"/>
            <w:vAlign w:val="center"/>
          </w:tcPr>
          <w:p w:rsidR="00471BB0" w:rsidRDefault="00471BB0" w:rsidP="00BE033A">
            <w:pPr>
              <w:jc w:val="center"/>
              <w:rPr>
                <w:bCs/>
              </w:rPr>
            </w:pPr>
            <w:r>
              <w:rPr>
                <w:bCs/>
              </w:rPr>
              <w:t>опыт</w:t>
            </w:r>
          </w:p>
        </w:tc>
        <w:tc>
          <w:tcPr>
            <w:tcW w:w="1619" w:type="dxa"/>
            <w:vAlign w:val="center"/>
          </w:tcPr>
          <w:p w:rsidR="00471BB0" w:rsidRDefault="00471BB0" w:rsidP="00BE033A">
            <w:pPr>
              <w:jc w:val="center"/>
              <w:rPr>
                <w:bCs/>
              </w:rPr>
            </w:pPr>
            <w:r>
              <w:rPr>
                <w:bCs/>
              </w:rPr>
              <w:t>1</w:t>
            </w:r>
          </w:p>
        </w:tc>
      </w:tr>
      <w:tr w:rsidR="00471BB0" w:rsidRPr="00A07449" w:rsidTr="00BE033A">
        <w:trPr>
          <w:trHeight w:val="252"/>
          <w:jc w:val="center"/>
        </w:trPr>
        <w:tc>
          <w:tcPr>
            <w:tcW w:w="2079" w:type="dxa"/>
            <w:vMerge/>
          </w:tcPr>
          <w:p w:rsidR="00471BB0" w:rsidRPr="00A07449" w:rsidRDefault="00471BB0" w:rsidP="00BE033A">
            <w:pPr>
              <w:rPr>
                <w:b/>
              </w:rPr>
            </w:pPr>
          </w:p>
        </w:tc>
        <w:tc>
          <w:tcPr>
            <w:tcW w:w="4583" w:type="dxa"/>
          </w:tcPr>
          <w:p w:rsidR="00471BB0" w:rsidRDefault="00471BB0" w:rsidP="00021D43">
            <w:pPr>
              <w:numPr>
                <w:ilvl w:val="1"/>
                <w:numId w:val="15"/>
              </w:numPr>
              <w:tabs>
                <w:tab w:val="left" w:pos="512"/>
              </w:tabs>
              <w:ind w:left="87" w:hanging="4"/>
              <w:rPr>
                <w:bCs/>
              </w:rPr>
            </w:pPr>
            <w:r w:rsidRPr="00073119">
              <w:rPr>
                <w:bCs/>
              </w:rPr>
              <w:t>Содержание общего хлора по методу титрования</w:t>
            </w:r>
          </w:p>
        </w:tc>
        <w:tc>
          <w:tcPr>
            <w:tcW w:w="1368" w:type="dxa"/>
            <w:vAlign w:val="center"/>
          </w:tcPr>
          <w:p w:rsidR="00471BB0" w:rsidRDefault="00471BB0" w:rsidP="00BE033A">
            <w:pPr>
              <w:jc w:val="center"/>
              <w:rPr>
                <w:bCs/>
              </w:rPr>
            </w:pPr>
            <w:r>
              <w:rPr>
                <w:bCs/>
              </w:rPr>
              <w:t>опыт</w:t>
            </w:r>
          </w:p>
        </w:tc>
        <w:tc>
          <w:tcPr>
            <w:tcW w:w="1619" w:type="dxa"/>
            <w:vAlign w:val="center"/>
          </w:tcPr>
          <w:p w:rsidR="00471BB0" w:rsidRDefault="00471BB0" w:rsidP="00BE033A">
            <w:pPr>
              <w:jc w:val="center"/>
              <w:rPr>
                <w:bCs/>
              </w:rPr>
            </w:pPr>
            <w:r>
              <w:rPr>
                <w:bCs/>
              </w:rPr>
              <w:t>1</w:t>
            </w:r>
          </w:p>
        </w:tc>
      </w:tr>
      <w:tr w:rsidR="00471BB0" w:rsidRPr="00A07449" w:rsidTr="00BE033A">
        <w:trPr>
          <w:trHeight w:val="252"/>
          <w:jc w:val="center"/>
        </w:trPr>
        <w:tc>
          <w:tcPr>
            <w:tcW w:w="2079" w:type="dxa"/>
            <w:vMerge/>
          </w:tcPr>
          <w:p w:rsidR="00471BB0" w:rsidRPr="00A07449" w:rsidRDefault="00471BB0" w:rsidP="00BE033A">
            <w:pPr>
              <w:rPr>
                <w:b/>
              </w:rPr>
            </w:pPr>
          </w:p>
        </w:tc>
        <w:tc>
          <w:tcPr>
            <w:tcW w:w="4583" w:type="dxa"/>
          </w:tcPr>
          <w:p w:rsidR="00471BB0" w:rsidRDefault="00471BB0" w:rsidP="00021D43">
            <w:pPr>
              <w:numPr>
                <w:ilvl w:val="1"/>
                <w:numId w:val="15"/>
              </w:numPr>
              <w:tabs>
                <w:tab w:val="left" w:pos="512"/>
              </w:tabs>
              <w:ind w:left="87" w:hanging="4"/>
              <w:rPr>
                <w:bCs/>
              </w:rPr>
            </w:pPr>
            <w:r>
              <w:rPr>
                <w:bCs/>
              </w:rPr>
              <w:t>Сод</w:t>
            </w:r>
            <w:r w:rsidRPr="00073119">
              <w:rPr>
                <w:bCs/>
              </w:rPr>
              <w:t>ержание металлов (</w:t>
            </w:r>
            <w:r w:rsidRPr="00073119">
              <w:rPr>
                <w:bCs/>
                <w:lang w:val="en-US"/>
              </w:rPr>
              <w:t>Ni</w:t>
            </w:r>
            <w:r w:rsidRPr="00073119">
              <w:rPr>
                <w:bCs/>
              </w:rPr>
              <w:t xml:space="preserve">, </w:t>
            </w:r>
            <w:r w:rsidRPr="00073119">
              <w:rPr>
                <w:bCs/>
                <w:lang w:val="en-US"/>
              </w:rPr>
              <w:t>V</w:t>
            </w:r>
            <w:r w:rsidRPr="00073119">
              <w:rPr>
                <w:bCs/>
              </w:rPr>
              <w:t xml:space="preserve">, </w:t>
            </w:r>
            <w:r w:rsidRPr="00073119">
              <w:rPr>
                <w:bCs/>
                <w:lang w:val="en-US"/>
              </w:rPr>
              <w:t>Fe</w:t>
            </w:r>
            <w:r w:rsidRPr="00073119">
              <w:rPr>
                <w:bCs/>
              </w:rPr>
              <w:t xml:space="preserve">, </w:t>
            </w:r>
            <w:r w:rsidRPr="00073119">
              <w:rPr>
                <w:bCs/>
                <w:lang w:val="en-US"/>
              </w:rPr>
              <w:t>Ca</w:t>
            </w:r>
            <w:r>
              <w:rPr>
                <w:bCs/>
              </w:rPr>
              <w:t xml:space="preserve">, </w:t>
            </w:r>
            <w:r w:rsidRPr="00073119">
              <w:rPr>
                <w:bCs/>
                <w:lang w:val="en-US"/>
              </w:rPr>
              <w:t>Ba</w:t>
            </w:r>
            <w:r w:rsidRPr="00073119">
              <w:rPr>
                <w:bCs/>
              </w:rPr>
              <w:t xml:space="preserve">) </w:t>
            </w:r>
            <w:r>
              <w:rPr>
                <w:bCs/>
              </w:rPr>
              <w:t>по методу атомно-абсорбционной спектрометрии</w:t>
            </w:r>
          </w:p>
        </w:tc>
        <w:tc>
          <w:tcPr>
            <w:tcW w:w="1368" w:type="dxa"/>
            <w:vAlign w:val="center"/>
          </w:tcPr>
          <w:p w:rsidR="00471BB0" w:rsidRDefault="00471BB0" w:rsidP="00BE033A">
            <w:pPr>
              <w:jc w:val="center"/>
              <w:rPr>
                <w:bCs/>
              </w:rPr>
            </w:pPr>
            <w:r>
              <w:rPr>
                <w:bCs/>
              </w:rPr>
              <w:t>опыт</w:t>
            </w:r>
          </w:p>
        </w:tc>
        <w:tc>
          <w:tcPr>
            <w:tcW w:w="1619" w:type="dxa"/>
            <w:vAlign w:val="center"/>
          </w:tcPr>
          <w:p w:rsidR="00471BB0" w:rsidRDefault="00471BB0" w:rsidP="00BE033A">
            <w:pPr>
              <w:jc w:val="center"/>
              <w:rPr>
                <w:bCs/>
              </w:rPr>
            </w:pPr>
            <w:r>
              <w:rPr>
                <w:bCs/>
              </w:rPr>
              <w:t>1</w:t>
            </w:r>
          </w:p>
        </w:tc>
      </w:tr>
      <w:tr w:rsidR="00471BB0" w:rsidRPr="00A07449" w:rsidTr="00BE033A">
        <w:trPr>
          <w:trHeight w:val="252"/>
          <w:jc w:val="center"/>
        </w:trPr>
        <w:tc>
          <w:tcPr>
            <w:tcW w:w="2079" w:type="dxa"/>
            <w:vMerge/>
          </w:tcPr>
          <w:p w:rsidR="00471BB0" w:rsidRPr="00A07449" w:rsidRDefault="00471BB0" w:rsidP="00BE033A">
            <w:pPr>
              <w:rPr>
                <w:b/>
              </w:rPr>
            </w:pPr>
          </w:p>
        </w:tc>
        <w:tc>
          <w:tcPr>
            <w:tcW w:w="4583" w:type="dxa"/>
          </w:tcPr>
          <w:p w:rsidR="00471BB0" w:rsidRDefault="00471BB0" w:rsidP="00021D43">
            <w:pPr>
              <w:numPr>
                <w:ilvl w:val="1"/>
                <w:numId w:val="15"/>
              </w:numPr>
              <w:tabs>
                <w:tab w:val="left" w:pos="512"/>
              </w:tabs>
              <w:ind w:left="87" w:hanging="4"/>
              <w:rPr>
                <w:bCs/>
              </w:rPr>
            </w:pPr>
            <w:r w:rsidRPr="00073119">
              <w:rPr>
                <w:bCs/>
              </w:rPr>
              <w:t xml:space="preserve">Имитированная дистилляция по </w:t>
            </w:r>
            <w:r w:rsidRPr="00073119">
              <w:rPr>
                <w:bCs/>
                <w:lang w:val="en-US"/>
              </w:rPr>
              <w:t>ASTM</w:t>
            </w:r>
            <w:r w:rsidRPr="00073119">
              <w:rPr>
                <w:bCs/>
              </w:rPr>
              <w:t xml:space="preserve"> </w:t>
            </w:r>
            <w:r w:rsidRPr="00073119">
              <w:rPr>
                <w:bCs/>
                <w:lang w:val="en-US"/>
              </w:rPr>
              <w:t>D</w:t>
            </w:r>
            <w:r w:rsidRPr="00073119">
              <w:rPr>
                <w:bCs/>
              </w:rPr>
              <w:t xml:space="preserve"> 6730</w:t>
            </w:r>
          </w:p>
        </w:tc>
        <w:tc>
          <w:tcPr>
            <w:tcW w:w="1368" w:type="dxa"/>
            <w:vAlign w:val="center"/>
          </w:tcPr>
          <w:p w:rsidR="00471BB0" w:rsidRDefault="00471BB0" w:rsidP="00BE033A">
            <w:pPr>
              <w:jc w:val="center"/>
              <w:rPr>
                <w:bCs/>
              </w:rPr>
            </w:pPr>
            <w:r>
              <w:rPr>
                <w:bCs/>
              </w:rPr>
              <w:t>опыт</w:t>
            </w:r>
          </w:p>
        </w:tc>
        <w:tc>
          <w:tcPr>
            <w:tcW w:w="1619" w:type="dxa"/>
            <w:vAlign w:val="center"/>
          </w:tcPr>
          <w:p w:rsidR="00471BB0" w:rsidRDefault="00471BB0" w:rsidP="00BE033A">
            <w:pPr>
              <w:jc w:val="center"/>
              <w:rPr>
                <w:bCs/>
              </w:rPr>
            </w:pPr>
            <w:r>
              <w:rPr>
                <w:bCs/>
              </w:rPr>
              <w:t>1</w:t>
            </w:r>
          </w:p>
        </w:tc>
      </w:tr>
      <w:tr w:rsidR="00471BB0" w:rsidRPr="00A07449" w:rsidTr="00BE033A">
        <w:trPr>
          <w:trHeight w:val="252"/>
          <w:jc w:val="center"/>
        </w:trPr>
        <w:tc>
          <w:tcPr>
            <w:tcW w:w="2079" w:type="dxa"/>
            <w:vMerge/>
          </w:tcPr>
          <w:p w:rsidR="00471BB0" w:rsidRPr="00A07449" w:rsidRDefault="00471BB0" w:rsidP="00BE033A">
            <w:pPr>
              <w:rPr>
                <w:b/>
              </w:rPr>
            </w:pPr>
          </w:p>
        </w:tc>
        <w:tc>
          <w:tcPr>
            <w:tcW w:w="4583" w:type="dxa"/>
          </w:tcPr>
          <w:p w:rsidR="00471BB0" w:rsidRPr="00FB7044" w:rsidRDefault="00471BB0" w:rsidP="00021D43">
            <w:pPr>
              <w:numPr>
                <w:ilvl w:val="0"/>
                <w:numId w:val="15"/>
              </w:numPr>
              <w:tabs>
                <w:tab w:val="left" w:pos="374"/>
              </w:tabs>
              <w:ind w:left="90" w:firstLine="0"/>
              <w:rPr>
                <w:b/>
                <w:bCs/>
              </w:rPr>
            </w:pPr>
            <w:r w:rsidRPr="00FB7044">
              <w:rPr>
                <w:b/>
                <w:bCs/>
              </w:rPr>
              <w:t>Определение состава пластового газа</w:t>
            </w:r>
          </w:p>
        </w:tc>
        <w:tc>
          <w:tcPr>
            <w:tcW w:w="1368" w:type="dxa"/>
            <w:vAlign w:val="center"/>
          </w:tcPr>
          <w:p w:rsidR="00471BB0" w:rsidRDefault="00471BB0" w:rsidP="00BE033A">
            <w:pPr>
              <w:jc w:val="center"/>
              <w:rPr>
                <w:bCs/>
              </w:rPr>
            </w:pPr>
          </w:p>
        </w:tc>
        <w:tc>
          <w:tcPr>
            <w:tcW w:w="1619" w:type="dxa"/>
            <w:vAlign w:val="center"/>
          </w:tcPr>
          <w:p w:rsidR="00471BB0" w:rsidRDefault="00471BB0" w:rsidP="00BE033A">
            <w:pPr>
              <w:jc w:val="center"/>
              <w:rPr>
                <w:bCs/>
              </w:rPr>
            </w:pPr>
          </w:p>
        </w:tc>
      </w:tr>
      <w:tr w:rsidR="00471BB0" w:rsidRPr="00A07449" w:rsidTr="00BE033A">
        <w:trPr>
          <w:trHeight w:val="514"/>
          <w:jc w:val="center"/>
        </w:trPr>
        <w:tc>
          <w:tcPr>
            <w:tcW w:w="2079" w:type="dxa"/>
            <w:vMerge/>
          </w:tcPr>
          <w:p w:rsidR="00471BB0" w:rsidRPr="00A07449" w:rsidRDefault="00471BB0" w:rsidP="00BE033A">
            <w:pPr>
              <w:rPr>
                <w:b/>
              </w:rPr>
            </w:pPr>
          </w:p>
        </w:tc>
        <w:tc>
          <w:tcPr>
            <w:tcW w:w="4583" w:type="dxa"/>
          </w:tcPr>
          <w:p w:rsidR="00471BB0" w:rsidRPr="00A07449" w:rsidRDefault="00471BB0" w:rsidP="00021D43">
            <w:pPr>
              <w:numPr>
                <w:ilvl w:val="1"/>
                <w:numId w:val="15"/>
              </w:numPr>
              <w:tabs>
                <w:tab w:val="left" w:pos="482"/>
              </w:tabs>
              <w:ind w:left="87" w:hanging="4"/>
              <w:rPr>
                <w:b/>
              </w:rPr>
            </w:pPr>
            <w:r>
              <w:rPr>
                <w:bCs/>
              </w:rPr>
              <w:t>Определение состава газа сепарации и расчет количества молей</w:t>
            </w:r>
          </w:p>
        </w:tc>
        <w:tc>
          <w:tcPr>
            <w:tcW w:w="1368" w:type="dxa"/>
            <w:vAlign w:val="center"/>
          </w:tcPr>
          <w:p w:rsidR="00471BB0" w:rsidRPr="00A07449" w:rsidRDefault="00471BB0" w:rsidP="00BE033A">
            <w:pPr>
              <w:jc w:val="center"/>
              <w:rPr>
                <w:bCs/>
              </w:rPr>
            </w:pPr>
            <w:r>
              <w:rPr>
                <w:bCs/>
              </w:rPr>
              <w:t>опыт</w:t>
            </w:r>
          </w:p>
        </w:tc>
        <w:tc>
          <w:tcPr>
            <w:tcW w:w="1619" w:type="dxa"/>
            <w:vAlign w:val="center"/>
          </w:tcPr>
          <w:p w:rsidR="00471BB0" w:rsidRPr="00A07449" w:rsidRDefault="00471BB0" w:rsidP="00BE033A">
            <w:pPr>
              <w:jc w:val="center"/>
              <w:rPr>
                <w:bCs/>
              </w:rPr>
            </w:pPr>
            <w:r>
              <w:rPr>
                <w:bCs/>
              </w:rPr>
              <w:t>1</w:t>
            </w:r>
          </w:p>
        </w:tc>
      </w:tr>
      <w:tr w:rsidR="00471BB0" w:rsidRPr="00A07449" w:rsidTr="00BE033A">
        <w:trPr>
          <w:trHeight w:val="405"/>
          <w:jc w:val="center"/>
        </w:trPr>
        <w:tc>
          <w:tcPr>
            <w:tcW w:w="2079" w:type="dxa"/>
            <w:vMerge/>
          </w:tcPr>
          <w:p w:rsidR="00471BB0" w:rsidRPr="00A07449" w:rsidRDefault="00471BB0" w:rsidP="00BE033A">
            <w:pPr>
              <w:rPr>
                <w:b/>
              </w:rPr>
            </w:pPr>
          </w:p>
        </w:tc>
        <w:tc>
          <w:tcPr>
            <w:tcW w:w="4583" w:type="dxa"/>
          </w:tcPr>
          <w:p w:rsidR="00471BB0" w:rsidRPr="00A07449" w:rsidRDefault="00471BB0" w:rsidP="00021D43">
            <w:pPr>
              <w:numPr>
                <w:ilvl w:val="1"/>
                <w:numId w:val="15"/>
              </w:numPr>
              <w:tabs>
                <w:tab w:val="left" w:pos="437"/>
              </w:tabs>
              <w:ind w:left="87" w:hanging="4"/>
              <w:rPr>
                <w:bCs/>
              </w:rPr>
            </w:pPr>
            <w:r>
              <w:rPr>
                <w:bCs/>
              </w:rPr>
              <w:t>Проведение дегазации и определение количества газа, выделенного при дегазации сырого конденсата</w:t>
            </w:r>
          </w:p>
        </w:tc>
        <w:tc>
          <w:tcPr>
            <w:tcW w:w="1368" w:type="dxa"/>
            <w:vAlign w:val="center"/>
          </w:tcPr>
          <w:p w:rsidR="00471BB0" w:rsidRPr="00A07449" w:rsidRDefault="00471BB0" w:rsidP="00BE033A">
            <w:pPr>
              <w:jc w:val="center"/>
              <w:rPr>
                <w:bCs/>
              </w:rPr>
            </w:pPr>
            <w:r>
              <w:rPr>
                <w:bCs/>
              </w:rPr>
              <w:t>опыт</w:t>
            </w:r>
          </w:p>
        </w:tc>
        <w:tc>
          <w:tcPr>
            <w:tcW w:w="1619" w:type="dxa"/>
            <w:vAlign w:val="center"/>
          </w:tcPr>
          <w:p w:rsidR="00471BB0" w:rsidRPr="00A07449" w:rsidRDefault="00471BB0" w:rsidP="00BE033A">
            <w:pPr>
              <w:jc w:val="center"/>
              <w:rPr>
                <w:bCs/>
              </w:rPr>
            </w:pPr>
            <w:r>
              <w:rPr>
                <w:bCs/>
              </w:rPr>
              <w:t>1</w:t>
            </w:r>
          </w:p>
        </w:tc>
      </w:tr>
      <w:tr w:rsidR="00471BB0" w:rsidRPr="00A07449" w:rsidTr="00BE033A">
        <w:trPr>
          <w:trHeight w:val="420"/>
          <w:jc w:val="center"/>
        </w:trPr>
        <w:tc>
          <w:tcPr>
            <w:tcW w:w="2079" w:type="dxa"/>
            <w:vMerge/>
          </w:tcPr>
          <w:p w:rsidR="00471BB0" w:rsidRPr="00A07449" w:rsidRDefault="00471BB0" w:rsidP="00BE033A">
            <w:pPr>
              <w:rPr>
                <w:b/>
              </w:rPr>
            </w:pPr>
          </w:p>
        </w:tc>
        <w:tc>
          <w:tcPr>
            <w:tcW w:w="4583" w:type="dxa"/>
          </w:tcPr>
          <w:p w:rsidR="00471BB0" w:rsidRPr="00A07449" w:rsidRDefault="00471BB0" w:rsidP="00021D43">
            <w:pPr>
              <w:numPr>
                <w:ilvl w:val="1"/>
                <w:numId w:val="15"/>
              </w:numPr>
              <w:tabs>
                <w:tab w:val="left" w:pos="452"/>
              </w:tabs>
              <w:ind w:left="87" w:hanging="4"/>
              <w:rPr>
                <w:bCs/>
              </w:rPr>
            </w:pPr>
            <w:r>
              <w:rPr>
                <w:bCs/>
              </w:rPr>
              <w:t>Определение состава газа дегазации и расчет количества молей, %мол</w:t>
            </w:r>
            <w:proofErr w:type="gramStart"/>
            <w:r>
              <w:rPr>
                <w:bCs/>
              </w:rPr>
              <w:t>., %</w:t>
            </w:r>
            <w:proofErr w:type="spellStart"/>
            <w:proofErr w:type="gramEnd"/>
            <w:r>
              <w:rPr>
                <w:bCs/>
              </w:rPr>
              <w:t>мас</w:t>
            </w:r>
            <w:proofErr w:type="spellEnd"/>
            <w:r>
              <w:rPr>
                <w:bCs/>
              </w:rPr>
              <w:t xml:space="preserve"> (до С8, включая изомеры)</w:t>
            </w:r>
          </w:p>
        </w:tc>
        <w:tc>
          <w:tcPr>
            <w:tcW w:w="1368" w:type="dxa"/>
            <w:vAlign w:val="center"/>
          </w:tcPr>
          <w:p w:rsidR="00471BB0" w:rsidRPr="00A07449" w:rsidRDefault="00471BB0" w:rsidP="00BE033A">
            <w:pPr>
              <w:jc w:val="center"/>
              <w:rPr>
                <w:bCs/>
              </w:rPr>
            </w:pPr>
            <w:r>
              <w:rPr>
                <w:bCs/>
              </w:rPr>
              <w:t>опыт</w:t>
            </w:r>
          </w:p>
        </w:tc>
        <w:tc>
          <w:tcPr>
            <w:tcW w:w="1619" w:type="dxa"/>
            <w:vAlign w:val="center"/>
          </w:tcPr>
          <w:p w:rsidR="00471BB0" w:rsidRPr="00A07449" w:rsidRDefault="00471BB0" w:rsidP="00BE033A">
            <w:pPr>
              <w:jc w:val="center"/>
              <w:rPr>
                <w:bCs/>
              </w:rPr>
            </w:pPr>
            <w:r>
              <w:rPr>
                <w:bCs/>
              </w:rPr>
              <w:t>1</w:t>
            </w:r>
          </w:p>
        </w:tc>
      </w:tr>
      <w:tr w:rsidR="00471BB0" w:rsidRPr="00A07449" w:rsidTr="00BE033A">
        <w:trPr>
          <w:trHeight w:val="405"/>
          <w:jc w:val="center"/>
        </w:trPr>
        <w:tc>
          <w:tcPr>
            <w:tcW w:w="2079" w:type="dxa"/>
            <w:vMerge/>
          </w:tcPr>
          <w:p w:rsidR="00471BB0" w:rsidRPr="00A07449" w:rsidRDefault="00471BB0" w:rsidP="00BE033A">
            <w:pPr>
              <w:rPr>
                <w:b/>
              </w:rPr>
            </w:pPr>
          </w:p>
        </w:tc>
        <w:tc>
          <w:tcPr>
            <w:tcW w:w="4583" w:type="dxa"/>
          </w:tcPr>
          <w:p w:rsidR="00471BB0" w:rsidRPr="00A07449" w:rsidRDefault="00471BB0" w:rsidP="00021D43">
            <w:pPr>
              <w:numPr>
                <w:ilvl w:val="1"/>
                <w:numId w:val="15"/>
              </w:numPr>
              <w:tabs>
                <w:tab w:val="left" w:pos="482"/>
              </w:tabs>
              <w:ind w:left="87" w:hanging="4"/>
              <w:rPr>
                <w:bCs/>
              </w:rPr>
            </w:pPr>
            <w:r>
              <w:rPr>
                <w:bCs/>
              </w:rPr>
              <w:t xml:space="preserve">Проведение </w:t>
            </w:r>
            <w:proofErr w:type="spellStart"/>
            <w:r>
              <w:rPr>
                <w:bCs/>
              </w:rPr>
              <w:t>дебутанизации</w:t>
            </w:r>
            <w:proofErr w:type="spellEnd"/>
            <w:r>
              <w:rPr>
                <w:bCs/>
              </w:rPr>
              <w:t xml:space="preserve"> и определение количества газа, выделенного при </w:t>
            </w:r>
            <w:proofErr w:type="spellStart"/>
            <w:r>
              <w:rPr>
                <w:bCs/>
              </w:rPr>
              <w:t>дебутанизации</w:t>
            </w:r>
            <w:proofErr w:type="spellEnd"/>
            <w:r>
              <w:rPr>
                <w:bCs/>
              </w:rPr>
              <w:t xml:space="preserve"> конденсата</w:t>
            </w:r>
          </w:p>
        </w:tc>
        <w:tc>
          <w:tcPr>
            <w:tcW w:w="1368" w:type="dxa"/>
            <w:vAlign w:val="center"/>
          </w:tcPr>
          <w:p w:rsidR="00471BB0" w:rsidRPr="00A07449" w:rsidRDefault="00471BB0" w:rsidP="00BE033A">
            <w:pPr>
              <w:jc w:val="center"/>
              <w:rPr>
                <w:bCs/>
              </w:rPr>
            </w:pPr>
            <w:r>
              <w:rPr>
                <w:bCs/>
              </w:rPr>
              <w:t>опыт</w:t>
            </w:r>
          </w:p>
        </w:tc>
        <w:tc>
          <w:tcPr>
            <w:tcW w:w="1619" w:type="dxa"/>
            <w:vAlign w:val="center"/>
          </w:tcPr>
          <w:p w:rsidR="00471BB0" w:rsidRPr="00A07449" w:rsidRDefault="00471BB0" w:rsidP="00BE033A">
            <w:pPr>
              <w:jc w:val="center"/>
              <w:rPr>
                <w:bCs/>
              </w:rPr>
            </w:pPr>
            <w:r>
              <w:rPr>
                <w:bCs/>
              </w:rPr>
              <w:t>1</w:t>
            </w:r>
          </w:p>
        </w:tc>
      </w:tr>
      <w:tr w:rsidR="00471BB0" w:rsidRPr="00A07449" w:rsidTr="00BE033A">
        <w:trPr>
          <w:trHeight w:val="405"/>
          <w:jc w:val="center"/>
        </w:trPr>
        <w:tc>
          <w:tcPr>
            <w:tcW w:w="2079" w:type="dxa"/>
            <w:vMerge/>
          </w:tcPr>
          <w:p w:rsidR="00471BB0" w:rsidRPr="00A07449" w:rsidRDefault="00471BB0" w:rsidP="00BE033A">
            <w:pPr>
              <w:rPr>
                <w:b/>
              </w:rPr>
            </w:pPr>
          </w:p>
        </w:tc>
        <w:tc>
          <w:tcPr>
            <w:tcW w:w="4583" w:type="dxa"/>
          </w:tcPr>
          <w:p w:rsidR="00471BB0" w:rsidRPr="00A07449" w:rsidRDefault="00471BB0" w:rsidP="00021D43">
            <w:pPr>
              <w:numPr>
                <w:ilvl w:val="1"/>
                <w:numId w:val="15"/>
              </w:numPr>
              <w:tabs>
                <w:tab w:val="left" w:pos="482"/>
              </w:tabs>
              <w:ind w:left="87" w:hanging="4"/>
              <w:rPr>
                <w:bCs/>
              </w:rPr>
            </w:pPr>
            <w:r>
              <w:rPr>
                <w:bCs/>
              </w:rPr>
              <w:t xml:space="preserve">Изучение состава газа </w:t>
            </w:r>
            <w:proofErr w:type="spellStart"/>
            <w:r>
              <w:rPr>
                <w:bCs/>
              </w:rPr>
              <w:t>дебутанизации</w:t>
            </w:r>
            <w:proofErr w:type="spellEnd"/>
            <w:r>
              <w:rPr>
                <w:bCs/>
              </w:rPr>
              <w:t xml:space="preserve"> и расчет количества молей, %мол</w:t>
            </w:r>
            <w:proofErr w:type="gramStart"/>
            <w:r>
              <w:rPr>
                <w:bCs/>
              </w:rPr>
              <w:t>., %</w:t>
            </w:r>
            <w:proofErr w:type="spellStart"/>
            <w:proofErr w:type="gramEnd"/>
            <w:r>
              <w:rPr>
                <w:bCs/>
              </w:rPr>
              <w:t>мас</w:t>
            </w:r>
            <w:proofErr w:type="spellEnd"/>
            <w:r>
              <w:rPr>
                <w:bCs/>
              </w:rPr>
              <w:t>.</w:t>
            </w:r>
          </w:p>
        </w:tc>
        <w:tc>
          <w:tcPr>
            <w:tcW w:w="1368" w:type="dxa"/>
            <w:vAlign w:val="center"/>
          </w:tcPr>
          <w:p w:rsidR="00471BB0" w:rsidRPr="00A07449" w:rsidRDefault="00471BB0" w:rsidP="00BE033A">
            <w:pPr>
              <w:jc w:val="center"/>
              <w:rPr>
                <w:bCs/>
              </w:rPr>
            </w:pPr>
            <w:r>
              <w:rPr>
                <w:bCs/>
              </w:rPr>
              <w:t>расчет</w:t>
            </w:r>
          </w:p>
        </w:tc>
        <w:tc>
          <w:tcPr>
            <w:tcW w:w="1619" w:type="dxa"/>
            <w:vAlign w:val="center"/>
          </w:tcPr>
          <w:p w:rsidR="00471BB0" w:rsidRPr="00A07449" w:rsidRDefault="00471BB0" w:rsidP="00BE033A">
            <w:pPr>
              <w:jc w:val="center"/>
              <w:rPr>
                <w:bCs/>
              </w:rPr>
            </w:pPr>
            <w:r>
              <w:rPr>
                <w:bCs/>
              </w:rPr>
              <w:t>1</w:t>
            </w:r>
          </w:p>
        </w:tc>
      </w:tr>
      <w:tr w:rsidR="00471BB0" w:rsidRPr="00A07449" w:rsidTr="00BE033A">
        <w:trPr>
          <w:trHeight w:val="210"/>
          <w:jc w:val="center"/>
        </w:trPr>
        <w:tc>
          <w:tcPr>
            <w:tcW w:w="2079" w:type="dxa"/>
            <w:vMerge/>
          </w:tcPr>
          <w:p w:rsidR="00471BB0" w:rsidRPr="00A07449" w:rsidRDefault="00471BB0" w:rsidP="00BE033A">
            <w:pPr>
              <w:rPr>
                <w:b/>
              </w:rPr>
            </w:pPr>
          </w:p>
        </w:tc>
        <w:tc>
          <w:tcPr>
            <w:tcW w:w="4583" w:type="dxa"/>
          </w:tcPr>
          <w:p w:rsidR="00471BB0" w:rsidRPr="00A07449" w:rsidRDefault="00471BB0" w:rsidP="00021D43">
            <w:pPr>
              <w:numPr>
                <w:ilvl w:val="1"/>
                <w:numId w:val="15"/>
              </w:numPr>
              <w:tabs>
                <w:tab w:val="left" w:pos="467"/>
              </w:tabs>
              <w:ind w:left="87" w:hanging="4"/>
              <w:rPr>
                <w:bCs/>
              </w:rPr>
            </w:pPr>
            <w:r>
              <w:rPr>
                <w:bCs/>
              </w:rPr>
              <w:t xml:space="preserve">Определение физико-химических показателей </w:t>
            </w:r>
            <w:proofErr w:type="spellStart"/>
            <w:r>
              <w:rPr>
                <w:bCs/>
              </w:rPr>
              <w:t>дебутанизированного</w:t>
            </w:r>
            <w:proofErr w:type="spellEnd"/>
            <w:r>
              <w:rPr>
                <w:bCs/>
              </w:rPr>
              <w:t xml:space="preserve"> конденсата (плотность, молекулярные массы)</w:t>
            </w:r>
          </w:p>
        </w:tc>
        <w:tc>
          <w:tcPr>
            <w:tcW w:w="1368" w:type="dxa"/>
            <w:vAlign w:val="center"/>
          </w:tcPr>
          <w:p w:rsidR="00471BB0" w:rsidRPr="00A07449" w:rsidRDefault="00471BB0" w:rsidP="00BE033A">
            <w:pPr>
              <w:jc w:val="center"/>
              <w:rPr>
                <w:bCs/>
              </w:rPr>
            </w:pPr>
            <w:r>
              <w:rPr>
                <w:bCs/>
              </w:rPr>
              <w:t>опыт</w:t>
            </w:r>
          </w:p>
        </w:tc>
        <w:tc>
          <w:tcPr>
            <w:tcW w:w="1619" w:type="dxa"/>
            <w:vAlign w:val="center"/>
          </w:tcPr>
          <w:p w:rsidR="00471BB0" w:rsidRPr="00A07449" w:rsidRDefault="00471BB0" w:rsidP="00BE033A">
            <w:pPr>
              <w:jc w:val="center"/>
              <w:rPr>
                <w:bCs/>
              </w:rPr>
            </w:pPr>
            <w:r>
              <w:rPr>
                <w:bCs/>
              </w:rPr>
              <w:t>1</w:t>
            </w:r>
          </w:p>
        </w:tc>
      </w:tr>
      <w:tr w:rsidR="00471BB0" w:rsidRPr="00A07449" w:rsidTr="00BE033A">
        <w:trPr>
          <w:trHeight w:val="210"/>
          <w:jc w:val="center"/>
        </w:trPr>
        <w:tc>
          <w:tcPr>
            <w:tcW w:w="2079" w:type="dxa"/>
            <w:vMerge/>
          </w:tcPr>
          <w:p w:rsidR="00471BB0" w:rsidRPr="00A07449" w:rsidRDefault="00471BB0" w:rsidP="00BE033A">
            <w:pPr>
              <w:rPr>
                <w:b/>
              </w:rPr>
            </w:pPr>
          </w:p>
        </w:tc>
        <w:tc>
          <w:tcPr>
            <w:tcW w:w="4583" w:type="dxa"/>
          </w:tcPr>
          <w:p w:rsidR="00471BB0" w:rsidRPr="00A07449" w:rsidRDefault="00471BB0" w:rsidP="00021D43">
            <w:pPr>
              <w:numPr>
                <w:ilvl w:val="1"/>
                <w:numId w:val="15"/>
              </w:numPr>
              <w:tabs>
                <w:tab w:val="left" w:pos="497"/>
                <w:tab w:val="left" w:pos="798"/>
              </w:tabs>
              <w:ind w:left="87" w:hanging="4"/>
              <w:rPr>
                <w:bCs/>
              </w:rPr>
            </w:pPr>
            <w:r>
              <w:rPr>
                <w:bCs/>
              </w:rPr>
              <w:t xml:space="preserve">Определение индивидуального углеводородного состава легких фракций методом </w:t>
            </w:r>
            <w:proofErr w:type="spellStart"/>
            <w:r>
              <w:rPr>
                <w:bCs/>
              </w:rPr>
              <w:t>газожидкостей</w:t>
            </w:r>
            <w:proofErr w:type="spellEnd"/>
            <w:r>
              <w:rPr>
                <w:bCs/>
              </w:rPr>
              <w:t xml:space="preserve"> </w:t>
            </w:r>
            <w:proofErr w:type="spellStart"/>
            <w:r>
              <w:rPr>
                <w:bCs/>
              </w:rPr>
              <w:t>хромотографии</w:t>
            </w:r>
            <w:proofErr w:type="spellEnd"/>
            <w:r>
              <w:rPr>
                <w:bCs/>
              </w:rPr>
              <w:t xml:space="preserve"> путем идентификации компонентов в отдельных фракциях (до С8)</w:t>
            </w:r>
          </w:p>
        </w:tc>
        <w:tc>
          <w:tcPr>
            <w:tcW w:w="1368" w:type="dxa"/>
            <w:vAlign w:val="center"/>
          </w:tcPr>
          <w:p w:rsidR="00471BB0" w:rsidRDefault="00471BB0" w:rsidP="00BE033A">
            <w:pPr>
              <w:jc w:val="center"/>
              <w:rPr>
                <w:bCs/>
              </w:rPr>
            </w:pPr>
            <w:r>
              <w:rPr>
                <w:bCs/>
              </w:rPr>
              <w:t>опыт</w:t>
            </w:r>
          </w:p>
        </w:tc>
        <w:tc>
          <w:tcPr>
            <w:tcW w:w="1619" w:type="dxa"/>
            <w:vAlign w:val="center"/>
          </w:tcPr>
          <w:p w:rsidR="00471BB0" w:rsidRDefault="00471BB0" w:rsidP="00BE033A">
            <w:pPr>
              <w:jc w:val="center"/>
              <w:rPr>
                <w:bCs/>
              </w:rPr>
            </w:pPr>
            <w:r>
              <w:rPr>
                <w:bCs/>
              </w:rPr>
              <w:t>1</w:t>
            </w:r>
          </w:p>
        </w:tc>
      </w:tr>
      <w:tr w:rsidR="00471BB0" w:rsidRPr="00A07449" w:rsidTr="00BE033A">
        <w:trPr>
          <w:trHeight w:val="240"/>
          <w:jc w:val="center"/>
        </w:trPr>
        <w:tc>
          <w:tcPr>
            <w:tcW w:w="2079" w:type="dxa"/>
            <w:vMerge/>
          </w:tcPr>
          <w:p w:rsidR="00471BB0" w:rsidRPr="00A07449" w:rsidRDefault="00471BB0" w:rsidP="00BE033A">
            <w:pPr>
              <w:rPr>
                <w:b/>
              </w:rPr>
            </w:pPr>
          </w:p>
        </w:tc>
        <w:tc>
          <w:tcPr>
            <w:tcW w:w="4583" w:type="dxa"/>
          </w:tcPr>
          <w:p w:rsidR="00471BB0" w:rsidRPr="00A07449" w:rsidRDefault="00471BB0" w:rsidP="00021D43">
            <w:pPr>
              <w:numPr>
                <w:ilvl w:val="1"/>
                <w:numId w:val="15"/>
              </w:numPr>
              <w:tabs>
                <w:tab w:val="left" w:pos="512"/>
              </w:tabs>
              <w:ind w:left="87" w:hanging="4"/>
              <w:rPr>
                <w:bCs/>
              </w:rPr>
            </w:pPr>
            <w:r>
              <w:rPr>
                <w:bCs/>
              </w:rPr>
              <w:t xml:space="preserve">Расчет молекулярной массы газа дегазации, </w:t>
            </w:r>
            <w:proofErr w:type="spellStart"/>
            <w:r>
              <w:rPr>
                <w:bCs/>
              </w:rPr>
              <w:t>дебутанизации</w:t>
            </w:r>
            <w:proofErr w:type="spellEnd"/>
            <w:r>
              <w:rPr>
                <w:bCs/>
              </w:rPr>
              <w:t xml:space="preserve"> и сырого конденсата</w:t>
            </w:r>
          </w:p>
        </w:tc>
        <w:tc>
          <w:tcPr>
            <w:tcW w:w="1368" w:type="dxa"/>
            <w:vAlign w:val="center"/>
          </w:tcPr>
          <w:p w:rsidR="00471BB0" w:rsidRPr="00A07449" w:rsidRDefault="00471BB0" w:rsidP="00BE033A">
            <w:pPr>
              <w:jc w:val="center"/>
              <w:rPr>
                <w:bCs/>
              </w:rPr>
            </w:pPr>
            <w:r>
              <w:rPr>
                <w:bCs/>
              </w:rPr>
              <w:t>расчет</w:t>
            </w:r>
          </w:p>
        </w:tc>
        <w:tc>
          <w:tcPr>
            <w:tcW w:w="1619" w:type="dxa"/>
            <w:vAlign w:val="center"/>
          </w:tcPr>
          <w:p w:rsidR="00471BB0" w:rsidRPr="00A07449" w:rsidRDefault="00471BB0" w:rsidP="00BE033A">
            <w:pPr>
              <w:jc w:val="center"/>
              <w:rPr>
                <w:bCs/>
              </w:rPr>
            </w:pPr>
            <w:r>
              <w:rPr>
                <w:bCs/>
              </w:rPr>
              <w:t>1</w:t>
            </w:r>
          </w:p>
        </w:tc>
      </w:tr>
      <w:tr w:rsidR="00471BB0" w:rsidRPr="00A07449" w:rsidTr="00BE033A">
        <w:trPr>
          <w:trHeight w:val="240"/>
          <w:jc w:val="center"/>
        </w:trPr>
        <w:tc>
          <w:tcPr>
            <w:tcW w:w="2079" w:type="dxa"/>
            <w:vMerge/>
          </w:tcPr>
          <w:p w:rsidR="00471BB0" w:rsidRPr="00A07449" w:rsidRDefault="00471BB0" w:rsidP="00BE033A">
            <w:pPr>
              <w:rPr>
                <w:b/>
              </w:rPr>
            </w:pPr>
          </w:p>
        </w:tc>
        <w:tc>
          <w:tcPr>
            <w:tcW w:w="4583" w:type="dxa"/>
          </w:tcPr>
          <w:p w:rsidR="00471BB0" w:rsidRDefault="00471BB0" w:rsidP="00021D43">
            <w:pPr>
              <w:numPr>
                <w:ilvl w:val="1"/>
                <w:numId w:val="15"/>
              </w:numPr>
              <w:tabs>
                <w:tab w:val="left" w:pos="527"/>
              </w:tabs>
              <w:ind w:left="87" w:hanging="4"/>
              <w:rPr>
                <w:bCs/>
              </w:rPr>
            </w:pPr>
            <w:r>
              <w:rPr>
                <w:bCs/>
              </w:rPr>
              <w:t>Расчет молекулярной массы и плотности газа сепарации и пластового газа</w:t>
            </w:r>
          </w:p>
        </w:tc>
        <w:tc>
          <w:tcPr>
            <w:tcW w:w="1368" w:type="dxa"/>
            <w:vAlign w:val="center"/>
          </w:tcPr>
          <w:p w:rsidR="00471BB0" w:rsidRDefault="00471BB0" w:rsidP="00BE033A">
            <w:pPr>
              <w:jc w:val="center"/>
              <w:rPr>
                <w:bCs/>
              </w:rPr>
            </w:pPr>
            <w:r>
              <w:rPr>
                <w:bCs/>
              </w:rPr>
              <w:t>расчет</w:t>
            </w:r>
          </w:p>
        </w:tc>
        <w:tc>
          <w:tcPr>
            <w:tcW w:w="1619" w:type="dxa"/>
            <w:vAlign w:val="center"/>
          </w:tcPr>
          <w:p w:rsidR="00471BB0" w:rsidRDefault="00471BB0" w:rsidP="00BE033A">
            <w:pPr>
              <w:jc w:val="center"/>
              <w:rPr>
                <w:bCs/>
              </w:rPr>
            </w:pPr>
            <w:r>
              <w:rPr>
                <w:bCs/>
              </w:rPr>
              <w:t>1</w:t>
            </w:r>
          </w:p>
        </w:tc>
      </w:tr>
      <w:tr w:rsidR="00471BB0" w:rsidRPr="00A07449" w:rsidTr="00BE033A">
        <w:trPr>
          <w:trHeight w:val="240"/>
          <w:jc w:val="center"/>
        </w:trPr>
        <w:tc>
          <w:tcPr>
            <w:tcW w:w="2079" w:type="dxa"/>
            <w:vMerge/>
          </w:tcPr>
          <w:p w:rsidR="00471BB0" w:rsidRPr="00A07449" w:rsidRDefault="00471BB0" w:rsidP="00BE033A">
            <w:pPr>
              <w:rPr>
                <w:b/>
              </w:rPr>
            </w:pPr>
          </w:p>
        </w:tc>
        <w:tc>
          <w:tcPr>
            <w:tcW w:w="4583" w:type="dxa"/>
          </w:tcPr>
          <w:p w:rsidR="00471BB0" w:rsidRDefault="00471BB0" w:rsidP="00021D43">
            <w:pPr>
              <w:numPr>
                <w:ilvl w:val="1"/>
                <w:numId w:val="15"/>
              </w:numPr>
              <w:tabs>
                <w:tab w:val="left" w:pos="654"/>
              </w:tabs>
              <w:ind w:left="87" w:hanging="4"/>
              <w:rPr>
                <w:bCs/>
              </w:rPr>
            </w:pPr>
            <w:r>
              <w:rPr>
                <w:bCs/>
              </w:rPr>
              <w:t>Определение потенциального содержания этана, пропана, бутанов и пентанов</w:t>
            </w:r>
          </w:p>
        </w:tc>
        <w:tc>
          <w:tcPr>
            <w:tcW w:w="1368" w:type="dxa"/>
            <w:vAlign w:val="center"/>
          </w:tcPr>
          <w:p w:rsidR="00471BB0" w:rsidRDefault="00471BB0" w:rsidP="00BE033A">
            <w:pPr>
              <w:jc w:val="center"/>
              <w:rPr>
                <w:bCs/>
              </w:rPr>
            </w:pPr>
            <w:r>
              <w:rPr>
                <w:bCs/>
              </w:rPr>
              <w:t>расчет</w:t>
            </w:r>
          </w:p>
        </w:tc>
        <w:tc>
          <w:tcPr>
            <w:tcW w:w="1619" w:type="dxa"/>
            <w:vAlign w:val="center"/>
          </w:tcPr>
          <w:p w:rsidR="00471BB0" w:rsidRDefault="00471BB0" w:rsidP="00BE033A">
            <w:pPr>
              <w:jc w:val="center"/>
              <w:rPr>
                <w:bCs/>
              </w:rPr>
            </w:pPr>
            <w:r>
              <w:rPr>
                <w:bCs/>
              </w:rPr>
              <w:t>1</w:t>
            </w:r>
          </w:p>
        </w:tc>
      </w:tr>
      <w:tr w:rsidR="00471BB0" w:rsidRPr="00A07449" w:rsidTr="00BE033A">
        <w:trPr>
          <w:trHeight w:val="240"/>
          <w:jc w:val="center"/>
        </w:trPr>
        <w:tc>
          <w:tcPr>
            <w:tcW w:w="2079" w:type="dxa"/>
            <w:vMerge/>
          </w:tcPr>
          <w:p w:rsidR="00471BB0" w:rsidRPr="00A07449" w:rsidRDefault="00471BB0" w:rsidP="00BE033A">
            <w:pPr>
              <w:rPr>
                <w:b/>
              </w:rPr>
            </w:pPr>
          </w:p>
        </w:tc>
        <w:tc>
          <w:tcPr>
            <w:tcW w:w="4583" w:type="dxa"/>
          </w:tcPr>
          <w:p w:rsidR="00471BB0" w:rsidRDefault="00471BB0" w:rsidP="00021D43">
            <w:pPr>
              <w:numPr>
                <w:ilvl w:val="1"/>
                <w:numId w:val="15"/>
              </w:numPr>
              <w:tabs>
                <w:tab w:val="left" w:pos="654"/>
              </w:tabs>
              <w:ind w:left="87" w:hanging="4"/>
              <w:rPr>
                <w:bCs/>
              </w:rPr>
            </w:pPr>
            <w:r>
              <w:rPr>
                <w:bCs/>
              </w:rPr>
              <w:t>Определение состава пластового газа методом рекомбинации, составление таблиц и написание отчета</w:t>
            </w:r>
          </w:p>
        </w:tc>
        <w:tc>
          <w:tcPr>
            <w:tcW w:w="1368" w:type="dxa"/>
            <w:vAlign w:val="center"/>
          </w:tcPr>
          <w:p w:rsidR="00471BB0" w:rsidRDefault="00471BB0" w:rsidP="00BE033A">
            <w:pPr>
              <w:jc w:val="center"/>
              <w:rPr>
                <w:bCs/>
              </w:rPr>
            </w:pPr>
            <w:r>
              <w:rPr>
                <w:bCs/>
              </w:rPr>
              <w:t>расчет</w:t>
            </w:r>
          </w:p>
        </w:tc>
        <w:tc>
          <w:tcPr>
            <w:tcW w:w="1619" w:type="dxa"/>
            <w:vAlign w:val="center"/>
          </w:tcPr>
          <w:p w:rsidR="00471BB0" w:rsidRDefault="00471BB0" w:rsidP="00BE033A">
            <w:pPr>
              <w:jc w:val="center"/>
              <w:rPr>
                <w:bCs/>
              </w:rPr>
            </w:pPr>
            <w:r>
              <w:rPr>
                <w:bCs/>
              </w:rPr>
              <w:t>1</w:t>
            </w:r>
          </w:p>
        </w:tc>
      </w:tr>
      <w:tr w:rsidR="00471BB0" w:rsidRPr="00A07449" w:rsidTr="00BE033A">
        <w:trPr>
          <w:trHeight w:val="240"/>
          <w:jc w:val="center"/>
        </w:trPr>
        <w:tc>
          <w:tcPr>
            <w:tcW w:w="2079" w:type="dxa"/>
            <w:vMerge/>
          </w:tcPr>
          <w:p w:rsidR="00471BB0" w:rsidRPr="00A07449" w:rsidRDefault="00471BB0" w:rsidP="00BE033A">
            <w:pPr>
              <w:rPr>
                <w:b/>
              </w:rPr>
            </w:pPr>
          </w:p>
        </w:tc>
        <w:tc>
          <w:tcPr>
            <w:tcW w:w="4583" w:type="dxa"/>
          </w:tcPr>
          <w:p w:rsidR="00471BB0" w:rsidRDefault="00471BB0" w:rsidP="00021D43">
            <w:pPr>
              <w:numPr>
                <w:ilvl w:val="1"/>
                <w:numId w:val="15"/>
              </w:numPr>
              <w:tabs>
                <w:tab w:val="left" w:pos="654"/>
              </w:tabs>
              <w:ind w:left="87" w:hanging="4"/>
              <w:rPr>
                <w:bCs/>
              </w:rPr>
            </w:pPr>
            <w:r>
              <w:rPr>
                <w:bCs/>
              </w:rPr>
              <w:t xml:space="preserve">Определение </w:t>
            </w:r>
            <w:r>
              <w:rPr>
                <w:bCs/>
                <w:lang w:val="en-US"/>
              </w:rPr>
              <w:t>PVT</w:t>
            </w:r>
            <w:r>
              <w:rPr>
                <w:bCs/>
              </w:rPr>
              <w:t xml:space="preserve"> пластового газа с построением кривой дифференциальной конденсации и графика пластовых потерь.</w:t>
            </w:r>
          </w:p>
        </w:tc>
        <w:tc>
          <w:tcPr>
            <w:tcW w:w="1368" w:type="dxa"/>
            <w:vAlign w:val="center"/>
          </w:tcPr>
          <w:p w:rsidR="00471BB0" w:rsidRDefault="00471BB0" w:rsidP="00BE033A">
            <w:pPr>
              <w:jc w:val="center"/>
              <w:rPr>
                <w:bCs/>
              </w:rPr>
            </w:pPr>
            <w:r>
              <w:rPr>
                <w:bCs/>
              </w:rPr>
              <w:t>опыт</w:t>
            </w:r>
          </w:p>
        </w:tc>
        <w:tc>
          <w:tcPr>
            <w:tcW w:w="1619" w:type="dxa"/>
            <w:vAlign w:val="center"/>
          </w:tcPr>
          <w:p w:rsidR="00471BB0" w:rsidRDefault="00471BB0" w:rsidP="00BE033A">
            <w:pPr>
              <w:jc w:val="center"/>
              <w:rPr>
                <w:bCs/>
              </w:rPr>
            </w:pPr>
            <w:r>
              <w:rPr>
                <w:bCs/>
              </w:rPr>
              <w:t>1</w:t>
            </w:r>
          </w:p>
        </w:tc>
      </w:tr>
      <w:tr w:rsidR="00471BB0" w:rsidRPr="00A07449" w:rsidTr="00BE033A">
        <w:trPr>
          <w:trHeight w:val="240"/>
          <w:jc w:val="center"/>
        </w:trPr>
        <w:tc>
          <w:tcPr>
            <w:tcW w:w="2079" w:type="dxa"/>
            <w:vMerge/>
          </w:tcPr>
          <w:p w:rsidR="00471BB0" w:rsidRPr="00A07449" w:rsidRDefault="00471BB0" w:rsidP="00BE033A">
            <w:pPr>
              <w:rPr>
                <w:b/>
              </w:rPr>
            </w:pPr>
          </w:p>
        </w:tc>
        <w:tc>
          <w:tcPr>
            <w:tcW w:w="4583" w:type="dxa"/>
          </w:tcPr>
          <w:p w:rsidR="00471BB0" w:rsidRPr="00781583" w:rsidRDefault="00471BB0" w:rsidP="00021D43">
            <w:pPr>
              <w:numPr>
                <w:ilvl w:val="0"/>
                <w:numId w:val="15"/>
              </w:numPr>
              <w:tabs>
                <w:tab w:val="left" w:pos="374"/>
              </w:tabs>
              <w:ind w:left="90" w:hanging="90"/>
              <w:rPr>
                <w:b/>
                <w:bCs/>
              </w:rPr>
            </w:pPr>
            <w:r w:rsidRPr="00781583">
              <w:rPr>
                <w:b/>
                <w:bCs/>
              </w:rPr>
              <w:t>Состав и свойства стабильного конденсата</w:t>
            </w:r>
            <w:r>
              <w:rPr>
                <w:b/>
                <w:bCs/>
              </w:rPr>
              <w:t xml:space="preserve"> (нефти)</w:t>
            </w:r>
          </w:p>
        </w:tc>
        <w:tc>
          <w:tcPr>
            <w:tcW w:w="1368" w:type="dxa"/>
            <w:vAlign w:val="center"/>
          </w:tcPr>
          <w:p w:rsidR="00471BB0" w:rsidRDefault="00471BB0" w:rsidP="00BE033A">
            <w:pPr>
              <w:jc w:val="center"/>
              <w:rPr>
                <w:bCs/>
              </w:rPr>
            </w:pPr>
          </w:p>
        </w:tc>
        <w:tc>
          <w:tcPr>
            <w:tcW w:w="1619" w:type="dxa"/>
            <w:vAlign w:val="center"/>
          </w:tcPr>
          <w:p w:rsidR="00471BB0" w:rsidRDefault="00471BB0" w:rsidP="00BE033A">
            <w:pPr>
              <w:jc w:val="center"/>
              <w:rPr>
                <w:bCs/>
              </w:rPr>
            </w:pPr>
          </w:p>
        </w:tc>
      </w:tr>
      <w:tr w:rsidR="00471BB0" w:rsidRPr="00A07449" w:rsidTr="00BE033A">
        <w:trPr>
          <w:trHeight w:val="240"/>
          <w:jc w:val="center"/>
        </w:trPr>
        <w:tc>
          <w:tcPr>
            <w:tcW w:w="2079" w:type="dxa"/>
            <w:vMerge/>
          </w:tcPr>
          <w:p w:rsidR="00471BB0" w:rsidRPr="00A07449" w:rsidRDefault="00471BB0" w:rsidP="00BE033A">
            <w:pPr>
              <w:rPr>
                <w:b/>
              </w:rPr>
            </w:pPr>
          </w:p>
        </w:tc>
        <w:tc>
          <w:tcPr>
            <w:tcW w:w="4583" w:type="dxa"/>
          </w:tcPr>
          <w:p w:rsidR="00471BB0" w:rsidRPr="00781583" w:rsidRDefault="00471BB0" w:rsidP="00BE033A">
            <w:pPr>
              <w:tabs>
                <w:tab w:val="left" w:pos="941"/>
                <w:tab w:val="left" w:pos="1175"/>
                <w:tab w:val="left" w:pos="1490"/>
              </w:tabs>
              <w:ind w:left="90"/>
              <w:rPr>
                <w:bCs/>
              </w:rPr>
            </w:pPr>
            <w:r w:rsidRPr="00781583">
              <w:rPr>
                <w:bCs/>
              </w:rPr>
              <w:t xml:space="preserve">3.1 </w:t>
            </w:r>
            <w:r>
              <w:rPr>
                <w:bCs/>
              </w:rPr>
              <w:t>Полная общая физико-химическая характеристика конденсата</w:t>
            </w:r>
          </w:p>
        </w:tc>
        <w:tc>
          <w:tcPr>
            <w:tcW w:w="1368" w:type="dxa"/>
            <w:vAlign w:val="center"/>
          </w:tcPr>
          <w:p w:rsidR="00471BB0" w:rsidRDefault="00471BB0" w:rsidP="00BE033A">
            <w:pPr>
              <w:jc w:val="center"/>
              <w:rPr>
                <w:bCs/>
              </w:rPr>
            </w:pPr>
            <w:r>
              <w:rPr>
                <w:bCs/>
              </w:rPr>
              <w:t>опыт</w:t>
            </w:r>
          </w:p>
        </w:tc>
        <w:tc>
          <w:tcPr>
            <w:tcW w:w="1619" w:type="dxa"/>
            <w:vAlign w:val="center"/>
          </w:tcPr>
          <w:p w:rsidR="00471BB0" w:rsidRDefault="00471BB0" w:rsidP="00BE033A">
            <w:pPr>
              <w:jc w:val="center"/>
              <w:rPr>
                <w:bCs/>
              </w:rPr>
            </w:pPr>
            <w:r>
              <w:rPr>
                <w:bCs/>
              </w:rPr>
              <w:t>1</w:t>
            </w:r>
          </w:p>
        </w:tc>
      </w:tr>
      <w:tr w:rsidR="00471BB0" w:rsidRPr="00A07449" w:rsidTr="00BE033A">
        <w:trPr>
          <w:trHeight w:val="240"/>
          <w:jc w:val="center"/>
        </w:trPr>
        <w:tc>
          <w:tcPr>
            <w:tcW w:w="2079" w:type="dxa"/>
            <w:vMerge/>
          </w:tcPr>
          <w:p w:rsidR="00471BB0" w:rsidRPr="00A07449" w:rsidRDefault="00471BB0" w:rsidP="00BE033A">
            <w:pPr>
              <w:rPr>
                <w:b/>
              </w:rPr>
            </w:pPr>
          </w:p>
        </w:tc>
        <w:tc>
          <w:tcPr>
            <w:tcW w:w="4583" w:type="dxa"/>
          </w:tcPr>
          <w:p w:rsidR="00471BB0" w:rsidRPr="00781583" w:rsidRDefault="00471BB0" w:rsidP="00BE033A">
            <w:pPr>
              <w:tabs>
                <w:tab w:val="left" w:pos="941"/>
                <w:tab w:val="left" w:pos="1175"/>
                <w:tab w:val="left" w:pos="1490"/>
              </w:tabs>
              <w:ind w:left="90"/>
              <w:rPr>
                <w:bCs/>
              </w:rPr>
            </w:pPr>
            <w:r>
              <w:rPr>
                <w:bCs/>
              </w:rPr>
              <w:t xml:space="preserve">3.2 </w:t>
            </w:r>
            <w:r w:rsidRPr="00073119">
              <w:rPr>
                <w:bCs/>
              </w:rPr>
              <w:t>Фракционный состав по ГОСТ ИСО 3405-2013</w:t>
            </w:r>
          </w:p>
        </w:tc>
        <w:tc>
          <w:tcPr>
            <w:tcW w:w="1368" w:type="dxa"/>
            <w:vAlign w:val="center"/>
          </w:tcPr>
          <w:p w:rsidR="00471BB0" w:rsidRDefault="00471BB0" w:rsidP="00BE033A">
            <w:pPr>
              <w:jc w:val="center"/>
              <w:rPr>
                <w:bCs/>
              </w:rPr>
            </w:pPr>
            <w:r>
              <w:rPr>
                <w:bCs/>
              </w:rPr>
              <w:t>опыт</w:t>
            </w:r>
          </w:p>
        </w:tc>
        <w:tc>
          <w:tcPr>
            <w:tcW w:w="1619" w:type="dxa"/>
            <w:vAlign w:val="center"/>
          </w:tcPr>
          <w:p w:rsidR="00471BB0" w:rsidRDefault="00471BB0" w:rsidP="00BE033A">
            <w:pPr>
              <w:jc w:val="center"/>
              <w:rPr>
                <w:bCs/>
              </w:rPr>
            </w:pPr>
          </w:p>
        </w:tc>
      </w:tr>
      <w:tr w:rsidR="00471BB0" w:rsidRPr="00A07449" w:rsidTr="00BE033A">
        <w:trPr>
          <w:trHeight w:val="240"/>
          <w:jc w:val="center"/>
        </w:trPr>
        <w:tc>
          <w:tcPr>
            <w:tcW w:w="2079" w:type="dxa"/>
            <w:vMerge/>
          </w:tcPr>
          <w:p w:rsidR="00471BB0" w:rsidRPr="00A07449" w:rsidRDefault="00471BB0" w:rsidP="00BE033A">
            <w:pPr>
              <w:rPr>
                <w:b/>
              </w:rPr>
            </w:pPr>
          </w:p>
        </w:tc>
        <w:tc>
          <w:tcPr>
            <w:tcW w:w="4583" w:type="dxa"/>
          </w:tcPr>
          <w:p w:rsidR="00471BB0" w:rsidRPr="00073119" w:rsidRDefault="00471BB0" w:rsidP="00BE033A">
            <w:pPr>
              <w:tabs>
                <w:tab w:val="left" w:pos="941"/>
                <w:tab w:val="left" w:pos="1175"/>
                <w:tab w:val="left" w:pos="1490"/>
              </w:tabs>
              <w:ind w:left="90"/>
              <w:rPr>
                <w:bCs/>
              </w:rPr>
            </w:pPr>
            <w:r>
              <w:rPr>
                <w:bCs/>
              </w:rPr>
              <w:t xml:space="preserve">3.3 </w:t>
            </w:r>
            <w:r w:rsidRPr="00073119">
              <w:rPr>
                <w:bCs/>
              </w:rPr>
              <w:t xml:space="preserve">Массовая доля воды, % по ГОСТ </w:t>
            </w:r>
            <w:proofErr w:type="gramStart"/>
            <w:r w:rsidRPr="00073119">
              <w:rPr>
                <w:bCs/>
              </w:rPr>
              <w:t>Р</w:t>
            </w:r>
            <w:proofErr w:type="gramEnd"/>
            <w:r w:rsidRPr="00073119">
              <w:rPr>
                <w:bCs/>
              </w:rPr>
              <w:t xml:space="preserve"> 54284-2010</w:t>
            </w:r>
          </w:p>
        </w:tc>
        <w:tc>
          <w:tcPr>
            <w:tcW w:w="1368" w:type="dxa"/>
            <w:vAlign w:val="center"/>
          </w:tcPr>
          <w:p w:rsidR="00471BB0" w:rsidRDefault="00471BB0" w:rsidP="00BE033A">
            <w:pPr>
              <w:jc w:val="center"/>
              <w:rPr>
                <w:bCs/>
              </w:rPr>
            </w:pPr>
            <w:r>
              <w:rPr>
                <w:bCs/>
              </w:rPr>
              <w:t>опыт</w:t>
            </w:r>
          </w:p>
        </w:tc>
        <w:tc>
          <w:tcPr>
            <w:tcW w:w="1619" w:type="dxa"/>
            <w:vAlign w:val="center"/>
          </w:tcPr>
          <w:p w:rsidR="00471BB0" w:rsidRDefault="00471BB0" w:rsidP="00BE033A">
            <w:pPr>
              <w:jc w:val="center"/>
              <w:rPr>
                <w:bCs/>
              </w:rPr>
            </w:pPr>
          </w:p>
        </w:tc>
      </w:tr>
      <w:tr w:rsidR="00471BB0" w:rsidRPr="00A07449" w:rsidTr="00BE033A">
        <w:trPr>
          <w:trHeight w:val="240"/>
          <w:jc w:val="center"/>
        </w:trPr>
        <w:tc>
          <w:tcPr>
            <w:tcW w:w="2079" w:type="dxa"/>
            <w:vMerge/>
          </w:tcPr>
          <w:p w:rsidR="00471BB0" w:rsidRPr="00A07449" w:rsidRDefault="00471BB0" w:rsidP="00BE033A">
            <w:pPr>
              <w:rPr>
                <w:b/>
              </w:rPr>
            </w:pPr>
          </w:p>
        </w:tc>
        <w:tc>
          <w:tcPr>
            <w:tcW w:w="4583" w:type="dxa"/>
          </w:tcPr>
          <w:p w:rsidR="00471BB0" w:rsidRPr="00781583" w:rsidRDefault="00471BB0" w:rsidP="00BE033A">
            <w:pPr>
              <w:tabs>
                <w:tab w:val="left" w:pos="941"/>
                <w:tab w:val="left" w:pos="1175"/>
                <w:tab w:val="left" w:pos="1490"/>
              </w:tabs>
              <w:ind w:left="90"/>
              <w:rPr>
                <w:bCs/>
              </w:rPr>
            </w:pPr>
            <w:r>
              <w:rPr>
                <w:bCs/>
              </w:rPr>
              <w:t>3.4 Полный общий компонентный и углеводородный состав конденсата (до С22 и С22+).</w:t>
            </w:r>
          </w:p>
        </w:tc>
        <w:tc>
          <w:tcPr>
            <w:tcW w:w="1368" w:type="dxa"/>
            <w:vAlign w:val="center"/>
          </w:tcPr>
          <w:p w:rsidR="00471BB0" w:rsidRDefault="00471BB0" w:rsidP="00BE033A">
            <w:pPr>
              <w:jc w:val="center"/>
              <w:rPr>
                <w:bCs/>
              </w:rPr>
            </w:pPr>
            <w:r>
              <w:rPr>
                <w:bCs/>
              </w:rPr>
              <w:t>опыт</w:t>
            </w:r>
          </w:p>
        </w:tc>
        <w:tc>
          <w:tcPr>
            <w:tcW w:w="1619" w:type="dxa"/>
            <w:vAlign w:val="center"/>
          </w:tcPr>
          <w:p w:rsidR="00471BB0" w:rsidRDefault="00471BB0" w:rsidP="00BE033A">
            <w:pPr>
              <w:jc w:val="center"/>
              <w:rPr>
                <w:bCs/>
              </w:rPr>
            </w:pPr>
            <w:r>
              <w:rPr>
                <w:bCs/>
              </w:rPr>
              <w:t>1</w:t>
            </w:r>
          </w:p>
        </w:tc>
      </w:tr>
      <w:tr w:rsidR="00471BB0" w:rsidRPr="00A07449" w:rsidTr="00BE033A">
        <w:trPr>
          <w:trHeight w:val="240"/>
          <w:jc w:val="center"/>
        </w:trPr>
        <w:tc>
          <w:tcPr>
            <w:tcW w:w="2079" w:type="dxa"/>
            <w:vMerge/>
          </w:tcPr>
          <w:p w:rsidR="00471BB0" w:rsidRPr="00A07449" w:rsidRDefault="00471BB0" w:rsidP="00BE033A">
            <w:pPr>
              <w:rPr>
                <w:b/>
              </w:rPr>
            </w:pPr>
          </w:p>
        </w:tc>
        <w:tc>
          <w:tcPr>
            <w:tcW w:w="4583" w:type="dxa"/>
          </w:tcPr>
          <w:p w:rsidR="00471BB0" w:rsidRDefault="00471BB0" w:rsidP="00BE033A">
            <w:pPr>
              <w:tabs>
                <w:tab w:val="left" w:pos="941"/>
                <w:tab w:val="left" w:pos="1175"/>
                <w:tab w:val="left" w:pos="1490"/>
              </w:tabs>
              <w:ind w:left="90"/>
              <w:rPr>
                <w:bCs/>
              </w:rPr>
            </w:pPr>
            <w:r>
              <w:rPr>
                <w:bCs/>
              </w:rPr>
              <w:t>3.5 Товарная характеристика конденсата. Полный общий компонентный и углеводородный состав конденсата (до С25)</w:t>
            </w:r>
          </w:p>
        </w:tc>
        <w:tc>
          <w:tcPr>
            <w:tcW w:w="1368" w:type="dxa"/>
            <w:vAlign w:val="center"/>
          </w:tcPr>
          <w:p w:rsidR="00471BB0" w:rsidRDefault="00471BB0" w:rsidP="00BE033A">
            <w:pPr>
              <w:jc w:val="center"/>
              <w:rPr>
                <w:bCs/>
              </w:rPr>
            </w:pPr>
            <w:r>
              <w:rPr>
                <w:bCs/>
              </w:rPr>
              <w:t>опыт</w:t>
            </w:r>
          </w:p>
        </w:tc>
        <w:tc>
          <w:tcPr>
            <w:tcW w:w="1619" w:type="dxa"/>
            <w:vAlign w:val="center"/>
          </w:tcPr>
          <w:p w:rsidR="00471BB0" w:rsidRDefault="00471BB0" w:rsidP="00BE033A">
            <w:pPr>
              <w:jc w:val="center"/>
              <w:rPr>
                <w:bCs/>
              </w:rPr>
            </w:pPr>
            <w:r>
              <w:rPr>
                <w:bCs/>
              </w:rPr>
              <w:t>1</w:t>
            </w:r>
          </w:p>
        </w:tc>
      </w:tr>
      <w:tr w:rsidR="00471BB0" w:rsidRPr="00A07449" w:rsidTr="00BE033A">
        <w:trPr>
          <w:trHeight w:val="240"/>
          <w:jc w:val="center"/>
        </w:trPr>
        <w:tc>
          <w:tcPr>
            <w:tcW w:w="2079" w:type="dxa"/>
            <w:vMerge/>
          </w:tcPr>
          <w:p w:rsidR="00471BB0" w:rsidRPr="00A07449" w:rsidRDefault="00471BB0" w:rsidP="00BE033A">
            <w:pPr>
              <w:rPr>
                <w:b/>
              </w:rPr>
            </w:pPr>
          </w:p>
        </w:tc>
        <w:tc>
          <w:tcPr>
            <w:tcW w:w="4583" w:type="dxa"/>
          </w:tcPr>
          <w:p w:rsidR="00471BB0" w:rsidRDefault="00471BB0" w:rsidP="00BE033A">
            <w:pPr>
              <w:tabs>
                <w:tab w:val="left" w:pos="941"/>
                <w:tab w:val="left" w:pos="1175"/>
                <w:tab w:val="left" w:pos="1490"/>
              </w:tabs>
              <w:ind w:left="90"/>
              <w:rPr>
                <w:bCs/>
              </w:rPr>
            </w:pPr>
            <w:r>
              <w:rPr>
                <w:bCs/>
              </w:rPr>
              <w:t xml:space="preserve">3.6 </w:t>
            </w:r>
            <w:r w:rsidRPr="00073119">
              <w:rPr>
                <w:bCs/>
              </w:rPr>
              <w:t>Массовая доля сероводорода, мети</w:t>
            </w:r>
            <w:proofErr w:type="gramStart"/>
            <w:r w:rsidRPr="00073119">
              <w:rPr>
                <w:bCs/>
              </w:rPr>
              <w:t>л-</w:t>
            </w:r>
            <w:proofErr w:type="gramEnd"/>
            <w:r w:rsidRPr="00073119">
              <w:rPr>
                <w:bCs/>
              </w:rPr>
              <w:t xml:space="preserve"> и </w:t>
            </w:r>
            <w:proofErr w:type="spellStart"/>
            <w:r w:rsidRPr="00073119">
              <w:rPr>
                <w:bCs/>
              </w:rPr>
              <w:t>этилмеркаптанов</w:t>
            </w:r>
            <w:proofErr w:type="spellEnd"/>
            <w:r w:rsidRPr="00073119">
              <w:rPr>
                <w:bCs/>
              </w:rPr>
              <w:t>, мг/кг (</w:t>
            </w:r>
            <w:r w:rsidRPr="00073119">
              <w:rPr>
                <w:bCs/>
                <w:lang w:val="en-US"/>
              </w:rPr>
              <w:t>ppm</w:t>
            </w:r>
            <w:r w:rsidRPr="00073119">
              <w:rPr>
                <w:bCs/>
              </w:rPr>
              <w:t>) по ГОСТ Р 50802-95</w:t>
            </w:r>
          </w:p>
        </w:tc>
        <w:tc>
          <w:tcPr>
            <w:tcW w:w="1368" w:type="dxa"/>
            <w:vAlign w:val="center"/>
          </w:tcPr>
          <w:p w:rsidR="00471BB0" w:rsidRDefault="00471BB0" w:rsidP="00BE033A">
            <w:pPr>
              <w:jc w:val="center"/>
              <w:rPr>
                <w:bCs/>
              </w:rPr>
            </w:pPr>
            <w:r>
              <w:rPr>
                <w:bCs/>
              </w:rPr>
              <w:t>опыт</w:t>
            </w:r>
          </w:p>
        </w:tc>
        <w:tc>
          <w:tcPr>
            <w:tcW w:w="1619" w:type="dxa"/>
            <w:vAlign w:val="center"/>
          </w:tcPr>
          <w:p w:rsidR="00471BB0" w:rsidRDefault="00471BB0" w:rsidP="00BE033A">
            <w:pPr>
              <w:jc w:val="center"/>
              <w:rPr>
                <w:bCs/>
              </w:rPr>
            </w:pPr>
            <w:r>
              <w:rPr>
                <w:bCs/>
              </w:rPr>
              <w:t>1</w:t>
            </w:r>
          </w:p>
        </w:tc>
      </w:tr>
      <w:tr w:rsidR="00471BB0" w:rsidRPr="00A07449" w:rsidTr="00BE033A">
        <w:trPr>
          <w:trHeight w:val="240"/>
          <w:jc w:val="center"/>
        </w:trPr>
        <w:tc>
          <w:tcPr>
            <w:tcW w:w="2079" w:type="dxa"/>
            <w:vMerge/>
          </w:tcPr>
          <w:p w:rsidR="00471BB0" w:rsidRPr="00A07449" w:rsidRDefault="00471BB0" w:rsidP="00BE033A">
            <w:pPr>
              <w:rPr>
                <w:b/>
              </w:rPr>
            </w:pPr>
          </w:p>
        </w:tc>
        <w:tc>
          <w:tcPr>
            <w:tcW w:w="4583" w:type="dxa"/>
          </w:tcPr>
          <w:p w:rsidR="00471BB0" w:rsidRPr="00073119" w:rsidRDefault="00471BB0" w:rsidP="00BE033A">
            <w:pPr>
              <w:tabs>
                <w:tab w:val="left" w:pos="941"/>
                <w:tab w:val="left" w:pos="1175"/>
                <w:tab w:val="left" w:pos="1490"/>
              </w:tabs>
              <w:ind w:left="90"/>
              <w:rPr>
                <w:bCs/>
              </w:rPr>
            </w:pPr>
            <w:r>
              <w:rPr>
                <w:bCs/>
              </w:rPr>
              <w:t xml:space="preserve">3.7 </w:t>
            </w:r>
            <w:r w:rsidRPr="00073119">
              <w:rPr>
                <w:bCs/>
              </w:rPr>
              <w:t>Распределение компонентов по диапазону температур кипения до С</w:t>
            </w:r>
            <w:r w:rsidRPr="00073119">
              <w:rPr>
                <w:bCs/>
                <w:vertAlign w:val="subscript"/>
              </w:rPr>
              <w:t>25</w:t>
            </w:r>
            <w:r w:rsidRPr="00073119">
              <w:rPr>
                <w:bCs/>
              </w:rPr>
              <w:t xml:space="preserve"> по ГОСТ </w:t>
            </w:r>
            <w:proofErr w:type="gramStart"/>
            <w:r w:rsidRPr="00073119">
              <w:rPr>
                <w:bCs/>
              </w:rPr>
              <w:t>Р</w:t>
            </w:r>
            <w:proofErr w:type="gramEnd"/>
            <w:r w:rsidRPr="00073119">
              <w:rPr>
                <w:bCs/>
              </w:rPr>
              <w:t xml:space="preserve"> 54291-2010</w:t>
            </w:r>
          </w:p>
        </w:tc>
        <w:tc>
          <w:tcPr>
            <w:tcW w:w="1368" w:type="dxa"/>
            <w:vAlign w:val="center"/>
          </w:tcPr>
          <w:p w:rsidR="00471BB0" w:rsidRDefault="00471BB0" w:rsidP="00BE033A">
            <w:pPr>
              <w:jc w:val="center"/>
              <w:rPr>
                <w:bCs/>
              </w:rPr>
            </w:pPr>
            <w:r>
              <w:rPr>
                <w:bCs/>
              </w:rPr>
              <w:t>опыт</w:t>
            </w:r>
          </w:p>
        </w:tc>
        <w:tc>
          <w:tcPr>
            <w:tcW w:w="1619" w:type="dxa"/>
            <w:vAlign w:val="center"/>
          </w:tcPr>
          <w:p w:rsidR="00471BB0" w:rsidRDefault="00471BB0" w:rsidP="00BE033A">
            <w:pPr>
              <w:jc w:val="center"/>
              <w:rPr>
                <w:bCs/>
              </w:rPr>
            </w:pPr>
            <w:r>
              <w:rPr>
                <w:bCs/>
              </w:rPr>
              <w:t>1</w:t>
            </w:r>
          </w:p>
        </w:tc>
      </w:tr>
      <w:tr w:rsidR="00471BB0" w:rsidRPr="00A07449" w:rsidTr="00BE033A">
        <w:trPr>
          <w:trHeight w:val="240"/>
          <w:jc w:val="center"/>
        </w:trPr>
        <w:tc>
          <w:tcPr>
            <w:tcW w:w="2079" w:type="dxa"/>
            <w:vMerge/>
          </w:tcPr>
          <w:p w:rsidR="00471BB0" w:rsidRPr="00A07449" w:rsidRDefault="00471BB0" w:rsidP="00BE033A">
            <w:pPr>
              <w:rPr>
                <w:b/>
              </w:rPr>
            </w:pPr>
          </w:p>
        </w:tc>
        <w:tc>
          <w:tcPr>
            <w:tcW w:w="4583" w:type="dxa"/>
          </w:tcPr>
          <w:p w:rsidR="00471BB0" w:rsidRPr="00073119" w:rsidRDefault="00471BB0" w:rsidP="00BE033A">
            <w:pPr>
              <w:spacing w:line="216" w:lineRule="auto"/>
              <w:ind w:left="-14" w:right="-45"/>
              <w:rPr>
                <w:rFonts w:eastAsia="Calibri"/>
                <w:sz w:val="22"/>
                <w:szCs w:val="22"/>
                <w:lang w:eastAsia="en-US"/>
              </w:rPr>
            </w:pPr>
            <w:r w:rsidRPr="00073119">
              <w:rPr>
                <w:rFonts w:eastAsia="Calibri"/>
                <w:sz w:val="22"/>
                <w:szCs w:val="22"/>
                <w:lang w:eastAsia="en-US"/>
              </w:rPr>
              <w:t>3.8 Объемная доля углеводородов до С</w:t>
            </w:r>
            <w:r w:rsidRPr="00073119">
              <w:rPr>
                <w:rFonts w:eastAsia="Calibri"/>
                <w:sz w:val="22"/>
                <w:szCs w:val="22"/>
                <w:vertAlign w:val="subscript"/>
                <w:lang w:eastAsia="en-US"/>
              </w:rPr>
              <w:t>13</w:t>
            </w:r>
            <w:r w:rsidRPr="00073119">
              <w:rPr>
                <w:rFonts w:eastAsia="Calibri"/>
                <w:sz w:val="22"/>
                <w:szCs w:val="22"/>
                <w:lang w:eastAsia="en-US"/>
              </w:rPr>
              <w:t xml:space="preserve"> по ГОСТ </w:t>
            </w:r>
            <w:proofErr w:type="gramStart"/>
            <w:r w:rsidRPr="00073119">
              <w:rPr>
                <w:rFonts w:eastAsia="Calibri"/>
                <w:sz w:val="22"/>
                <w:szCs w:val="22"/>
                <w:lang w:eastAsia="en-US"/>
              </w:rPr>
              <w:t>Р</w:t>
            </w:r>
            <w:proofErr w:type="gramEnd"/>
            <w:r w:rsidRPr="00073119">
              <w:rPr>
                <w:rFonts w:eastAsia="Calibri"/>
                <w:sz w:val="22"/>
                <w:szCs w:val="22"/>
                <w:lang w:eastAsia="en-US"/>
              </w:rPr>
              <w:t xml:space="preserve"> 54275-2010, %:</w:t>
            </w:r>
          </w:p>
          <w:p w:rsidR="00471BB0" w:rsidRPr="00073119" w:rsidRDefault="00471BB0" w:rsidP="00BE033A">
            <w:pPr>
              <w:spacing w:line="216" w:lineRule="auto"/>
              <w:ind w:left="-14" w:right="-45"/>
              <w:rPr>
                <w:rFonts w:eastAsia="Calibri"/>
                <w:sz w:val="22"/>
                <w:szCs w:val="22"/>
                <w:lang w:eastAsia="en-US"/>
              </w:rPr>
            </w:pPr>
            <w:r w:rsidRPr="00073119">
              <w:rPr>
                <w:rFonts w:eastAsia="Calibri"/>
                <w:sz w:val="22"/>
                <w:szCs w:val="22"/>
                <w:lang w:eastAsia="en-US"/>
              </w:rPr>
              <w:t xml:space="preserve">- </w:t>
            </w:r>
            <w:proofErr w:type="spellStart"/>
            <w:r w:rsidRPr="00073119">
              <w:rPr>
                <w:rFonts w:eastAsia="Calibri"/>
                <w:sz w:val="22"/>
                <w:szCs w:val="22"/>
                <w:lang w:eastAsia="en-US"/>
              </w:rPr>
              <w:t>олефиновых</w:t>
            </w:r>
            <w:proofErr w:type="spellEnd"/>
          </w:p>
          <w:p w:rsidR="00471BB0" w:rsidRPr="00073119" w:rsidRDefault="00471BB0" w:rsidP="00BE033A">
            <w:pPr>
              <w:spacing w:line="216" w:lineRule="auto"/>
              <w:ind w:left="-14" w:right="-45"/>
              <w:rPr>
                <w:rFonts w:eastAsia="Calibri"/>
                <w:sz w:val="22"/>
                <w:szCs w:val="22"/>
                <w:lang w:eastAsia="en-US"/>
              </w:rPr>
            </w:pPr>
            <w:r w:rsidRPr="00073119">
              <w:rPr>
                <w:rFonts w:eastAsia="Calibri"/>
                <w:sz w:val="22"/>
                <w:szCs w:val="22"/>
                <w:lang w:eastAsia="en-US"/>
              </w:rPr>
              <w:t>- ароматических</w:t>
            </w:r>
          </w:p>
          <w:p w:rsidR="00471BB0" w:rsidRPr="00073119" w:rsidRDefault="00471BB0" w:rsidP="00BE033A">
            <w:pPr>
              <w:rPr>
                <w:rFonts w:eastAsia="Calibri"/>
                <w:sz w:val="22"/>
                <w:szCs w:val="22"/>
                <w:lang w:eastAsia="en-US"/>
              </w:rPr>
            </w:pPr>
            <w:r w:rsidRPr="00073119">
              <w:rPr>
                <w:rFonts w:eastAsia="Calibri"/>
                <w:sz w:val="22"/>
                <w:szCs w:val="22"/>
                <w:lang w:eastAsia="en-US"/>
              </w:rPr>
              <w:t>- бензола</w:t>
            </w:r>
          </w:p>
          <w:p w:rsidR="00471BB0" w:rsidRPr="00073119" w:rsidRDefault="00471BB0" w:rsidP="00BE033A">
            <w:pPr>
              <w:tabs>
                <w:tab w:val="left" w:pos="941"/>
                <w:tab w:val="left" w:pos="1175"/>
                <w:tab w:val="left" w:pos="1490"/>
              </w:tabs>
              <w:ind w:left="90"/>
              <w:rPr>
                <w:bCs/>
              </w:rPr>
            </w:pPr>
            <w:r w:rsidRPr="00073119">
              <w:rPr>
                <w:rFonts w:eastAsia="Calibri"/>
                <w:sz w:val="22"/>
                <w:szCs w:val="22"/>
                <w:lang w:eastAsia="en-US"/>
              </w:rPr>
              <w:t xml:space="preserve">- </w:t>
            </w:r>
            <w:r w:rsidRPr="00073119">
              <w:rPr>
                <w:rFonts w:eastAsia="Calibri"/>
                <w:sz w:val="22"/>
                <w:szCs w:val="22"/>
                <w:lang w:val="en-US" w:eastAsia="en-US"/>
              </w:rPr>
              <w:t>N</w:t>
            </w:r>
            <w:r w:rsidRPr="00E14784">
              <w:rPr>
                <w:rFonts w:eastAsia="Calibri"/>
                <w:sz w:val="22"/>
                <w:szCs w:val="22"/>
                <w:vertAlign w:val="subscript"/>
                <w:lang w:eastAsia="en-US"/>
              </w:rPr>
              <w:t>2</w:t>
            </w:r>
          </w:p>
        </w:tc>
        <w:tc>
          <w:tcPr>
            <w:tcW w:w="1368" w:type="dxa"/>
            <w:vAlign w:val="center"/>
          </w:tcPr>
          <w:p w:rsidR="00471BB0" w:rsidRPr="00073119" w:rsidRDefault="00471BB0" w:rsidP="00BE033A">
            <w:pPr>
              <w:jc w:val="center"/>
              <w:rPr>
                <w:bCs/>
              </w:rPr>
            </w:pPr>
            <w:r>
              <w:rPr>
                <w:bCs/>
              </w:rPr>
              <w:t>опыт</w:t>
            </w:r>
          </w:p>
        </w:tc>
        <w:tc>
          <w:tcPr>
            <w:tcW w:w="1619" w:type="dxa"/>
            <w:vAlign w:val="center"/>
          </w:tcPr>
          <w:p w:rsidR="00471BB0" w:rsidRDefault="00471BB0" w:rsidP="00BE033A">
            <w:pPr>
              <w:jc w:val="center"/>
              <w:rPr>
                <w:bCs/>
              </w:rPr>
            </w:pPr>
            <w:r>
              <w:rPr>
                <w:bCs/>
              </w:rPr>
              <w:t>1</w:t>
            </w:r>
          </w:p>
        </w:tc>
      </w:tr>
      <w:tr w:rsidR="00471BB0" w:rsidRPr="00A07449" w:rsidTr="00BE033A">
        <w:trPr>
          <w:trHeight w:val="240"/>
          <w:jc w:val="center"/>
        </w:trPr>
        <w:tc>
          <w:tcPr>
            <w:tcW w:w="2079" w:type="dxa"/>
            <w:vMerge/>
          </w:tcPr>
          <w:p w:rsidR="00471BB0" w:rsidRPr="00A07449" w:rsidRDefault="00471BB0" w:rsidP="00BE033A">
            <w:pPr>
              <w:rPr>
                <w:b/>
              </w:rPr>
            </w:pPr>
          </w:p>
        </w:tc>
        <w:tc>
          <w:tcPr>
            <w:tcW w:w="4583" w:type="dxa"/>
          </w:tcPr>
          <w:p w:rsidR="00471BB0" w:rsidRPr="00073119" w:rsidRDefault="00471BB0" w:rsidP="00BE033A">
            <w:pPr>
              <w:spacing w:line="216" w:lineRule="auto"/>
              <w:ind w:left="-14" w:right="-45"/>
              <w:rPr>
                <w:rFonts w:eastAsia="Calibri"/>
                <w:sz w:val="22"/>
                <w:szCs w:val="22"/>
                <w:lang w:eastAsia="en-US"/>
              </w:rPr>
            </w:pPr>
            <w:r w:rsidRPr="00073119">
              <w:rPr>
                <w:rFonts w:eastAsia="Calibri"/>
                <w:sz w:val="22"/>
                <w:szCs w:val="22"/>
                <w:lang w:eastAsia="en-US"/>
              </w:rPr>
              <w:t>3.9 Кислотность, мг КОН/ 100 см3 продукта по ГОСТ 11362-96</w:t>
            </w:r>
          </w:p>
        </w:tc>
        <w:tc>
          <w:tcPr>
            <w:tcW w:w="1368" w:type="dxa"/>
            <w:vAlign w:val="center"/>
          </w:tcPr>
          <w:p w:rsidR="00471BB0" w:rsidRPr="00073119" w:rsidRDefault="00471BB0" w:rsidP="00BE033A">
            <w:pPr>
              <w:jc w:val="center"/>
              <w:rPr>
                <w:bCs/>
              </w:rPr>
            </w:pPr>
            <w:r>
              <w:rPr>
                <w:bCs/>
              </w:rPr>
              <w:t>опыт</w:t>
            </w:r>
          </w:p>
        </w:tc>
        <w:tc>
          <w:tcPr>
            <w:tcW w:w="1619" w:type="dxa"/>
            <w:vAlign w:val="center"/>
          </w:tcPr>
          <w:p w:rsidR="00471BB0" w:rsidRDefault="00471BB0" w:rsidP="00BE033A">
            <w:pPr>
              <w:jc w:val="center"/>
              <w:rPr>
                <w:bCs/>
              </w:rPr>
            </w:pPr>
            <w:r>
              <w:rPr>
                <w:bCs/>
              </w:rPr>
              <w:t>1</w:t>
            </w:r>
          </w:p>
        </w:tc>
      </w:tr>
      <w:tr w:rsidR="00471BB0" w:rsidRPr="00A07449" w:rsidTr="00BE033A">
        <w:trPr>
          <w:trHeight w:val="240"/>
          <w:jc w:val="center"/>
        </w:trPr>
        <w:tc>
          <w:tcPr>
            <w:tcW w:w="2079" w:type="dxa"/>
            <w:vMerge/>
          </w:tcPr>
          <w:p w:rsidR="00471BB0" w:rsidRPr="00A07449" w:rsidRDefault="00471BB0" w:rsidP="00BE033A">
            <w:pPr>
              <w:rPr>
                <w:b/>
              </w:rPr>
            </w:pPr>
          </w:p>
        </w:tc>
        <w:tc>
          <w:tcPr>
            <w:tcW w:w="4583" w:type="dxa"/>
          </w:tcPr>
          <w:p w:rsidR="00471BB0" w:rsidRPr="00073119" w:rsidRDefault="00471BB0" w:rsidP="00BE033A">
            <w:pPr>
              <w:spacing w:line="216" w:lineRule="auto"/>
              <w:ind w:left="-14" w:right="-45"/>
              <w:rPr>
                <w:rFonts w:eastAsia="Calibri"/>
                <w:sz w:val="22"/>
                <w:szCs w:val="22"/>
                <w:lang w:eastAsia="en-US"/>
              </w:rPr>
            </w:pPr>
            <w:r w:rsidRPr="00073119">
              <w:rPr>
                <w:rFonts w:eastAsia="Calibri"/>
                <w:sz w:val="22"/>
                <w:szCs w:val="22"/>
                <w:lang w:eastAsia="en-US"/>
              </w:rPr>
              <w:t>3.10 Температура помутнения по ГОСТ 5066-91</w:t>
            </w:r>
          </w:p>
        </w:tc>
        <w:tc>
          <w:tcPr>
            <w:tcW w:w="1368" w:type="dxa"/>
            <w:vAlign w:val="center"/>
          </w:tcPr>
          <w:p w:rsidR="00471BB0" w:rsidRPr="00073119" w:rsidRDefault="00471BB0" w:rsidP="00BE033A">
            <w:pPr>
              <w:jc w:val="center"/>
              <w:rPr>
                <w:bCs/>
              </w:rPr>
            </w:pPr>
            <w:r>
              <w:rPr>
                <w:bCs/>
              </w:rPr>
              <w:t>опыт</w:t>
            </w:r>
          </w:p>
        </w:tc>
        <w:tc>
          <w:tcPr>
            <w:tcW w:w="1619" w:type="dxa"/>
            <w:vAlign w:val="center"/>
          </w:tcPr>
          <w:p w:rsidR="00471BB0" w:rsidRDefault="00471BB0" w:rsidP="00BE033A">
            <w:pPr>
              <w:jc w:val="center"/>
              <w:rPr>
                <w:bCs/>
              </w:rPr>
            </w:pPr>
            <w:r>
              <w:rPr>
                <w:bCs/>
              </w:rPr>
              <w:t>1</w:t>
            </w:r>
          </w:p>
        </w:tc>
      </w:tr>
      <w:tr w:rsidR="00471BB0" w:rsidRPr="001619F7" w:rsidTr="00BE033A">
        <w:trPr>
          <w:trHeight w:val="210"/>
          <w:jc w:val="center"/>
        </w:trPr>
        <w:tc>
          <w:tcPr>
            <w:tcW w:w="2079" w:type="dxa"/>
            <w:vMerge/>
          </w:tcPr>
          <w:p w:rsidR="00471BB0" w:rsidRPr="001619F7" w:rsidRDefault="00471BB0" w:rsidP="00BE033A">
            <w:pPr>
              <w:rPr>
                <w:b/>
                <w:color w:val="FF0000"/>
              </w:rPr>
            </w:pPr>
          </w:p>
        </w:tc>
        <w:tc>
          <w:tcPr>
            <w:tcW w:w="4583" w:type="dxa"/>
          </w:tcPr>
          <w:p w:rsidR="00471BB0" w:rsidRPr="005D13F3" w:rsidRDefault="00471BB0" w:rsidP="00BE033A">
            <w:pPr>
              <w:ind w:left="87" w:hanging="4"/>
              <w:rPr>
                <w:bCs/>
              </w:rPr>
            </w:pPr>
            <w:r w:rsidRPr="005D13F3">
              <w:rPr>
                <w:b/>
                <w:bCs/>
              </w:rPr>
              <w:t>4.</w:t>
            </w:r>
            <w:r w:rsidRPr="005D13F3">
              <w:rPr>
                <w:bCs/>
              </w:rPr>
              <w:t xml:space="preserve"> </w:t>
            </w:r>
            <w:r w:rsidRPr="005D13F3">
              <w:rPr>
                <w:b/>
                <w:bCs/>
              </w:rPr>
              <w:t>Исследование пластовой (попутной) воды:</w:t>
            </w:r>
          </w:p>
        </w:tc>
        <w:tc>
          <w:tcPr>
            <w:tcW w:w="1368" w:type="dxa"/>
            <w:vAlign w:val="center"/>
          </w:tcPr>
          <w:p w:rsidR="00471BB0" w:rsidRPr="005D13F3" w:rsidRDefault="00471BB0" w:rsidP="00BE033A">
            <w:pPr>
              <w:rPr>
                <w:b/>
                <w:bCs/>
              </w:rPr>
            </w:pPr>
          </w:p>
        </w:tc>
        <w:tc>
          <w:tcPr>
            <w:tcW w:w="1619" w:type="dxa"/>
            <w:vAlign w:val="center"/>
          </w:tcPr>
          <w:p w:rsidR="00471BB0" w:rsidRPr="005D13F3" w:rsidRDefault="00471BB0" w:rsidP="00BE033A">
            <w:pPr>
              <w:rPr>
                <w:b/>
                <w:bCs/>
              </w:rPr>
            </w:pPr>
          </w:p>
        </w:tc>
      </w:tr>
      <w:tr w:rsidR="00471BB0" w:rsidRPr="001619F7" w:rsidTr="00BE033A">
        <w:trPr>
          <w:trHeight w:val="210"/>
          <w:jc w:val="center"/>
        </w:trPr>
        <w:tc>
          <w:tcPr>
            <w:tcW w:w="2079" w:type="dxa"/>
            <w:vMerge/>
          </w:tcPr>
          <w:p w:rsidR="00471BB0" w:rsidRPr="001619F7" w:rsidRDefault="00471BB0" w:rsidP="00BE033A">
            <w:pPr>
              <w:rPr>
                <w:b/>
                <w:color w:val="FF0000"/>
              </w:rPr>
            </w:pPr>
          </w:p>
        </w:tc>
        <w:tc>
          <w:tcPr>
            <w:tcW w:w="4583" w:type="dxa"/>
          </w:tcPr>
          <w:p w:rsidR="00471BB0" w:rsidRPr="005D13F3" w:rsidRDefault="00471BB0" w:rsidP="00021D43">
            <w:pPr>
              <w:numPr>
                <w:ilvl w:val="1"/>
                <w:numId w:val="25"/>
              </w:numPr>
              <w:tabs>
                <w:tab w:val="left" w:pos="512"/>
              </w:tabs>
              <w:ind w:left="87" w:firstLine="0"/>
              <w:rPr>
                <w:bCs/>
              </w:rPr>
            </w:pPr>
            <w:r w:rsidRPr="005D13F3">
              <w:rPr>
                <w:bCs/>
              </w:rPr>
              <w:t>Полный количественный химический анализ воды при минерализации до 25 г/л</w:t>
            </w:r>
          </w:p>
        </w:tc>
        <w:tc>
          <w:tcPr>
            <w:tcW w:w="1368" w:type="dxa"/>
            <w:vAlign w:val="center"/>
          </w:tcPr>
          <w:p w:rsidR="00471BB0" w:rsidRPr="005D13F3" w:rsidRDefault="00471BB0" w:rsidP="00BE033A">
            <w:pPr>
              <w:jc w:val="center"/>
              <w:rPr>
                <w:bCs/>
              </w:rPr>
            </w:pPr>
            <w:r w:rsidRPr="005D13F3">
              <w:rPr>
                <w:bCs/>
              </w:rPr>
              <w:t>опыт</w:t>
            </w:r>
          </w:p>
        </w:tc>
        <w:tc>
          <w:tcPr>
            <w:tcW w:w="1619" w:type="dxa"/>
            <w:vAlign w:val="center"/>
          </w:tcPr>
          <w:p w:rsidR="00471BB0" w:rsidRPr="005D13F3" w:rsidRDefault="00471BB0" w:rsidP="00BE033A">
            <w:pPr>
              <w:jc w:val="center"/>
              <w:rPr>
                <w:bCs/>
              </w:rPr>
            </w:pPr>
            <w:r w:rsidRPr="005D13F3">
              <w:rPr>
                <w:bCs/>
              </w:rPr>
              <w:t>1</w:t>
            </w:r>
          </w:p>
        </w:tc>
      </w:tr>
      <w:tr w:rsidR="00471BB0" w:rsidRPr="001619F7" w:rsidTr="00BE033A">
        <w:trPr>
          <w:trHeight w:val="225"/>
          <w:jc w:val="center"/>
        </w:trPr>
        <w:tc>
          <w:tcPr>
            <w:tcW w:w="2079" w:type="dxa"/>
            <w:vMerge/>
          </w:tcPr>
          <w:p w:rsidR="00471BB0" w:rsidRPr="001619F7" w:rsidRDefault="00471BB0" w:rsidP="00BE033A">
            <w:pPr>
              <w:rPr>
                <w:b/>
                <w:color w:val="FF0000"/>
              </w:rPr>
            </w:pPr>
          </w:p>
        </w:tc>
        <w:tc>
          <w:tcPr>
            <w:tcW w:w="4583" w:type="dxa"/>
          </w:tcPr>
          <w:p w:rsidR="00471BB0" w:rsidRPr="005D13F3" w:rsidRDefault="00471BB0" w:rsidP="00021D43">
            <w:pPr>
              <w:numPr>
                <w:ilvl w:val="1"/>
                <w:numId w:val="25"/>
              </w:numPr>
              <w:tabs>
                <w:tab w:val="left" w:pos="512"/>
              </w:tabs>
              <w:ind w:left="87" w:firstLine="0"/>
              <w:rPr>
                <w:bCs/>
              </w:rPr>
            </w:pPr>
            <w:r w:rsidRPr="005D13F3">
              <w:rPr>
                <w:bCs/>
              </w:rPr>
              <w:t>Полный количественный химический анализ воды при минерализации свыше 25 г/л</w:t>
            </w:r>
          </w:p>
        </w:tc>
        <w:tc>
          <w:tcPr>
            <w:tcW w:w="1368" w:type="dxa"/>
            <w:vAlign w:val="center"/>
          </w:tcPr>
          <w:p w:rsidR="00471BB0" w:rsidRPr="005D13F3" w:rsidRDefault="00471BB0" w:rsidP="00BE033A">
            <w:pPr>
              <w:jc w:val="center"/>
              <w:rPr>
                <w:bCs/>
              </w:rPr>
            </w:pPr>
            <w:r w:rsidRPr="005D13F3">
              <w:rPr>
                <w:bCs/>
              </w:rPr>
              <w:t>опыт</w:t>
            </w:r>
          </w:p>
        </w:tc>
        <w:tc>
          <w:tcPr>
            <w:tcW w:w="1619" w:type="dxa"/>
            <w:vAlign w:val="center"/>
          </w:tcPr>
          <w:p w:rsidR="00471BB0" w:rsidRPr="005D13F3" w:rsidRDefault="00471BB0" w:rsidP="00BE033A">
            <w:pPr>
              <w:jc w:val="center"/>
              <w:rPr>
                <w:bCs/>
              </w:rPr>
            </w:pPr>
            <w:r w:rsidRPr="005D13F3">
              <w:rPr>
                <w:bCs/>
              </w:rPr>
              <w:t>1</w:t>
            </w:r>
          </w:p>
        </w:tc>
      </w:tr>
      <w:tr w:rsidR="00471BB0" w:rsidRPr="005D13F3" w:rsidTr="00BE033A">
        <w:trPr>
          <w:trHeight w:val="360"/>
          <w:jc w:val="center"/>
        </w:trPr>
        <w:tc>
          <w:tcPr>
            <w:tcW w:w="2079" w:type="dxa"/>
            <w:vMerge/>
          </w:tcPr>
          <w:p w:rsidR="00471BB0" w:rsidRPr="005D13F3" w:rsidRDefault="00471BB0" w:rsidP="00BE033A">
            <w:pPr>
              <w:rPr>
                <w:b/>
              </w:rPr>
            </w:pPr>
          </w:p>
        </w:tc>
        <w:tc>
          <w:tcPr>
            <w:tcW w:w="4583" w:type="dxa"/>
          </w:tcPr>
          <w:p w:rsidR="00471BB0" w:rsidRPr="005D13F3" w:rsidRDefault="00471BB0" w:rsidP="00BE033A">
            <w:pPr>
              <w:rPr>
                <w:b/>
                <w:bCs/>
              </w:rPr>
            </w:pPr>
            <w:r w:rsidRPr="005D13F3">
              <w:rPr>
                <w:b/>
                <w:bCs/>
              </w:rPr>
              <w:t>5. Предоставление отчета по лабораторно-аналитическим работам.</w:t>
            </w:r>
          </w:p>
        </w:tc>
        <w:tc>
          <w:tcPr>
            <w:tcW w:w="1368" w:type="dxa"/>
            <w:vAlign w:val="center"/>
          </w:tcPr>
          <w:p w:rsidR="00471BB0" w:rsidRPr="005D13F3" w:rsidRDefault="00471BB0" w:rsidP="00BE033A">
            <w:pPr>
              <w:jc w:val="center"/>
              <w:rPr>
                <w:bCs/>
              </w:rPr>
            </w:pPr>
            <w:r w:rsidRPr="005D13F3">
              <w:rPr>
                <w:bCs/>
              </w:rPr>
              <w:t>отчет</w:t>
            </w:r>
          </w:p>
        </w:tc>
        <w:tc>
          <w:tcPr>
            <w:tcW w:w="1619" w:type="dxa"/>
            <w:vAlign w:val="center"/>
          </w:tcPr>
          <w:p w:rsidR="00471BB0" w:rsidRPr="005D13F3" w:rsidRDefault="00471BB0" w:rsidP="00BE033A">
            <w:pPr>
              <w:jc w:val="center"/>
              <w:rPr>
                <w:bCs/>
              </w:rPr>
            </w:pPr>
            <w:r w:rsidRPr="005D13F3">
              <w:rPr>
                <w:bCs/>
              </w:rPr>
              <w:t>1</w:t>
            </w:r>
          </w:p>
        </w:tc>
      </w:tr>
      <w:tr w:rsidR="00471BB0" w:rsidRPr="005D13F3" w:rsidTr="00BE033A">
        <w:trPr>
          <w:jc w:val="center"/>
        </w:trPr>
        <w:tc>
          <w:tcPr>
            <w:tcW w:w="2079" w:type="dxa"/>
          </w:tcPr>
          <w:p w:rsidR="00471BB0" w:rsidRPr="005D13F3" w:rsidRDefault="00471BB0" w:rsidP="00BE033A">
            <w:pPr>
              <w:rPr>
                <w:b/>
              </w:rPr>
            </w:pPr>
            <w:r w:rsidRPr="005D13F3">
              <w:rPr>
                <w:b/>
              </w:rPr>
              <w:t>5. Сроки сдачи отчета:</w:t>
            </w:r>
          </w:p>
          <w:p w:rsidR="00471BB0" w:rsidRPr="005D13F3" w:rsidRDefault="00471BB0" w:rsidP="00BE033A">
            <w:r w:rsidRPr="005D13F3">
              <w:t>Отчет по лабораторно-аналитическим работам.</w:t>
            </w:r>
          </w:p>
        </w:tc>
        <w:tc>
          <w:tcPr>
            <w:tcW w:w="7570" w:type="dxa"/>
            <w:gridSpan w:val="3"/>
          </w:tcPr>
          <w:p w:rsidR="00471BB0" w:rsidRPr="005D13F3" w:rsidRDefault="00471BB0" w:rsidP="00BE033A"/>
          <w:p w:rsidR="00471BB0" w:rsidRPr="005D13F3" w:rsidRDefault="00471BB0" w:rsidP="00BE033A">
            <w:r w:rsidRPr="005D13F3">
              <w:t>В течение 30 дней после получения проб.</w:t>
            </w:r>
          </w:p>
        </w:tc>
      </w:tr>
      <w:tr w:rsidR="00471BB0" w:rsidRPr="005D13F3" w:rsidTr="00BE033A">
        <w:trPr>
          <w:trHeight w:val="451"/>
          <w:jc w:val="center"/>
        </w:trPr>
        <w:tc>
          <w:tcPr>
            <w:tcW w:w="2079" w:type="dxa"/>
          </w:tcPr>
          <w:p w:rsidR="00471BB0" w:rsidRPr="005D13F3" w:rsidRDefault="00471BB0" w:rsidP="00BE033A">
            <w:pPr>
              <w:rPr>
                <w:b/>
              </w:rPr>
            </w:pPr>
            <w:r w:rsidRPr="005D13F3">
              <w:rPr>
                <w:b/>
              </w:rPr>
              <w:t>6. Требования к отчету.</w:t>
            </w:r>
          </w:p>
          <w:p w:rsidR="00471BB0" w:rsidRPr="005D13F3" w:rsidRDefault="00471BB0" w:rsidP="00BE033A">
            <w:r w:rsidRPr="005D13F3">
              <w:t>Лабораторно-аналитические работы</w:t>
            </w:r>
          </w:p>
        </w:tc>
        <w:tc>
          <w:tcPr>
            <w:tcW w:w="7570" w:type="dxa"/>
            <w:gridSpan w:val="3"/>
          </w:tcPr>
          <w:p w:rsidR="00471BB0" w:rsidRPr="005D13F3" w:rsidRDefault="00471BB0" w:rsidP="00BE033A">
            <w:pPr>
              <w:rPr>
                <w:bCs/>
              </w:rPr>
            </w:pPr>
            <w:r w:rsidRPr="005D13F3">
              <w:rPr>
                <w:bCs/>
              </w:rPr>
              <w:t>Отчет предоставляется в текстовом формате по форме лаборатории, выполняющей лабораторно-аналитические работы. Данные отчета применяются для подсчета запасов.</w:t>
            </w:r>
          </w:p>
        </w:tc>
      </w:tr>
      <w:tr w:rsidR="00471BB0" w:rsidRPr="005D13F3" w:rsidTr="00BE033A">
        <w:trPr>
          <w:trHeight w:val="282"/>
          <w:jc w:val="center"/>
        </w:trPr>
        <w:tc>
          <w:tcPr>
            <w:tcW w:w="2079" w:type="dxa"/>
          </w:tcPr>
          <w:p w:rsidR="00471BB0" w:rsidRPr="005D13F3" w:rsidRDefault="00471BB0" w:rsidP="00BE033A">
            <w:pPr>
              <w:rPr>
                <w:b/>
              </w:rPr>
            </w:pPr>
            <w:r w:rsidRPr="005D13F3">
              <w:rPr>
                <w:b/>
              </w:rPr>
              <w:t>7. Требования к передаче документации</w:t>
            </w:r>
          </w:p>
        </w:tc>
        <w:tc>
          <w:tcPr>
            <w:tcW w:w="7570" w:type="dxa"/>
            <w:gridSpan w:val="3"/>
          </w:tcPr>
          <w:p w:rsidR="00471BB0" w:rsidRPr="005D13F3" w:rsidRDefault="00471BB0" w:rsidP="00BE033A">
            <w:r w:rsidRPr="005D13F3">
              <w:t>Исполнитель предоставляет Заказчику документацию в 3 экземплярах на бумажном носителе и одном в электронной версии.</w:t>
            </w:r>
          </w:p>
          <w:p w:rsidR="00471BB0" w:rsidRPr="005D13F3" w:rsidRDefault="00471BB0" w:rsidP="00BE033A">
            <w:r w:rsidRPr="005D13F3">
              <w:t xml:space="preserve">Электронная копия комплекта документации передается Заказчику на </w:t>
            </w:r>
            <w:proofErr w:type="gramStart"/>
            <w:r w:rsidRPr="005D13F3">
              <w:t>С</w:t>
            </w:r>
            <w:proofErr w:type="gramEnd"/>
            <w:r w:rsidRPr="005D13F3">
              <w:rPr>
                <w:lang w:val="en-US"/>
              </w:rPr>
              <w:t>D</w:t>
            </w:r>
            <w:r w:rsidRPr="005D13F3">
              <w:t>-</w:t>
            </w:r>
            <w:r w:rsidRPr="005D13F3">
              <w:rPr>
                <w:lang w:val="en-US"/>
              </w:rPr>
              <w:t>R</w:t>
            </w:r>
            <w:r w:rsidRPr="005D13F3">
              <w:t xml:space="preserve"> диске.</w:t>
            </w:r>
          </w:p>
          <w:p w:rsidR="00471BB0" w:rsidRPr="005D13F3" w:rsidRDefault="00471BB0" w:rsidP="00BE033A">
            <w:r w:rsidRPr="005D13F3">
              <w:t xml:space="preserve">Файлы должны открываться в режиме просмотра средствами операционной системы </w:t>
            </w:r>
            <w:r w:rsidRPr="005D13F3">
              <w:rPr>
                <w:lang w:val="en-US"/>
              </w:rPr>
              <w:t>Widows</w:t>
            </w:r>
            <w:r w:rsidRPr="005D13F3">
              <w:t xml:space="preserve"> </w:t>
            </w:r>
            <w:r w:rsidRPr="005D13F3">
              <w:rPr>
                <w:lang w:val="en-US"/>
              </w:rPr>
              <w:t>Vista</w:t>
            </w:r>
            <w:r w:rsidRPr="005D13F3">
              <w:t>/</w:t>
            </w:r>
            <w:r w:rsidRPr="005D13F3">
              <w:rPr>
                <w:lang w:val="en-US"/>
              </w:rPr>
              <w:t>XP</w:t>
            </w:r>
            <w:r w:rsidRPr="005D13F3">
              <w:t>/7/</w:t>
            </w:r>
            <w:r>
              <w:t>10</w:t>
            </w:r>
            <w:r w:rsidRPr="005D13F3">
              <w:t xml:space="preserve"> и выше.</w:t>
            </w:r>
          </w:p>
          <w:p w:rsidR="00471BB0" w:rsidRPr="005D13F3" w:rsidRDefault="00471BB0" w:rsidP="00BE033A">
            <w:r w:rsidRPr="005D13F3">
              <w:t xml:space="preserve">Текстовая часть документации передается в формате </w:t>
            </w:r>
            <w:r w:rsidRPr="005D13F3">
              <w:rPr>
                <w:lang w:val="en-US"/>
              </w:rPr>
              <w:t>Microsoft</w:t>
            </w:r>
            <w:r w:rsidRPr="005D13F3">
              <w:t xml:space="preserve"> </w:t>
            </w:r>
            <w:r w:rsidRPr="005D13F3">
              <w:rPr>
                <w:lang w:val="en-US"/>
              </w:rPr>
              <w:t>Word</w:t>
            </w:r>
            <w:r w:rsidRPr="005D13F3">
              <w:t xml:space="preserve"> (структура документа, ссылки на таблицы, рисунки, графики).</w:t>
            </w:r>
          </w:p>
          <w:p w:rsidR="00471BB0" w:rsidRPr="005D13F3" w:rsidRDefault="00471BB0" w:rsidP="00BE033A">
            <w:r w:rsidRPr="005D13F3">
              <w:t xml:space="preserve">Табличная часть передается в формате </w:t>
            </w:r>
            <w:r w:rsidRPr="005D13F3">
              <w:rPr>
                <w:lang w:val="en-US"/>
              </w:rPr>
              <w:t>Microsoft</w:t>
            </w:r>
            <w:r w:rsidRPr="005D13F3">
              <w:t xml:space="preserve"> </w:t>
            </w:r>
            <w:r w:rsidRPr="005D13F3">
              <w:rPr>
                <w:lang w:val="en-US"/>
              </w:rPr>
              <w:t>Excel</w:t>
            </w:r>
            <w:r w:rsidRPr="005D13F3">
              <w:t>.</w:t>
            </w:r>
          </w:p>
          <w:p w:rsidR="00471BB0" w:rsidRDefault="00471BB0" w:rsidP="00BE033A">
            <w:r w:rsidRPr="005D13F3">
              <w:t xml:space="preserve">Графические материалы передаются в формате </w:t>
            </w:r>
            <w:r w:rsidRPr="005D13F3">
              <w:rPr>
                <w:lang w:val="en-US"/>
              </w:rPr>
              <w:t>Corel</w:t>
            </w:r>
            <w:r w:rsidRPr="005D13F3">
              <w:t xml:space="preserve"> </w:t>
            </w:r>
            <w:r w:rsidRPr="005D13F3">
              <w:rPr>
                <w:lang w:val="en-US"/>
              </w:rPr>
              <w:t>Draw</w:t>
            </w:r>
            <w:r w:rsidRPr="005D13F3">
              <w:t>.</w:t>
            </w:r>
          </w:p>
          <w:p w:rsidR="00471BB0" w:rsidRPr="005D13F3" w:rsidRDefault="00471BB0" w:rsidP="00BE033A"/>
        </w:tc>
      </w:tr>
      <w:tr w:rsidR="00471BB0" w:rsidRPr="005D13F3" w:rsidTr="00BE033A">
        <w:trPr>
          <w:trHeight w:val="628"/>
          <w:jc w:val="center"/>
        </w:trPr>
        <w:tc>
          <w:tcPr>
            <w:tcW w:w="2079" w:type="dxa"/>
          </w:tcPr>
          <w:p w:rsidR="00471BB0" w:rsidRDefault="00471BB0" w:rsidP="00BE033A">
            <w:pPr>
              <w:rPr>
                <w:b/>
              </w:rPr>
            </w:pPr>
            <w:r w:rsidRPr="005D13F3">
              <w:rPr>
                <w:b/>
              </w:rPr>
              <w:t>8. Порядок согласования и приемки отчетов о проведении лабораторно-аналитических работ.</w:t>
            </w:r>
          </w:p>
          <w:p w:rsidR="00471BB0" w:rsidRPr="005D13F3" w:rsidRDefault="00471BB0" w:rsidP="00BE033A">
            <w:pPr>
              <w:rPr>
                <w:b/>
              </w:rPr>
            </w:pPr>
          </w:p>
        </w:tc>
        <w:tc>
          <w:tcPr>
            <w:tcW w:w="7570" w:type="dxa"/>
            <w:gridSpan w:val="3"/>
          </w:tcPr>
          <w:p w:rsidR="00471BB0" w:rsidRPr="005D13F3" w:rsidRDefault="00471BB0" w:rsidP="00BE033A">
            <w:r w:rsidRPr="005D13F3">
              <w:t>Отчет рассматривается специалистами ПАО «Якутская топливно-энергетическая компания» и принимается двусторонним актом приема передачи.</w:t>
            </w:r>
          </w:p>
        </w:tc>
      </w:tr>
      <w:tr w:rsidR="00471BB0" w:rsidRPr="005D13F3" w:rsidTr="00BE033A">
        <w:trPr>
          <w:trHeight w:val="70"/>
          <w:jc w:val="center"/>
        </w:trPr>
        <w:tc>
          <w:tcPr>
            <w:tcW w:w="2079" w:type="dxa"/>
          </w:tcPr>
          <w:p w:rsidR="00471BB0" w:rsidRPr="005D13F3" w:rsidRDefault="00471BB0" w:rsidP="00BE033A">
            <w:pPr>
              <w:rPr>
                <w:b/>
              </w:rPr>
            </w:pPr>
            <w:r w:rsidRPr="005D13F3">
              <w:rPr>
                <w:b/>
              </w:rPr>
              <w:t xml:space="preserve">9. Порядок закрытия работ </w:t>
            </w:r>
          </w:p>
        </w:tc>
        <w:tc>
          <w:tcPr>
            <w:tcW w:w="7570" w:type="dxa"/>
            <w:gridSpan w:val="3"/>
          </w:tcPr>
          <w:p w:rsidR="00471BB0" w:rsidRPr="005D13F3" w:rsidRDefault="00471BB0" w:rsidP="00BE033A">
            <w:r w:rsidRPr="005D13F3">
              <w:t>Закрытие работ осуществляется после предоставления отчета по лабораторно-аналитическим работам</w:t>
            </w:r>
          </w:p>
        </w:tc>
      </w:tr>
    </w:tbl>
    <w:p w:rsidR="003A119E" w:rsidRDefault="003A119E" w:rsidP="003A119E">
      <w:pPr>
        <w:spacing w:line="276" w:lineRule="auto"/>
        <w:ind w:left="720"/>
        <w:jc w:val="both"/>
      </w:pPr>
    </w:p>
    <w:p w:rsidR="00471BB0" w:rsidRDefault="00471BB0" w:rsidP="00021D43">
      <w:pPr>
        <w:numPr>
          <w:ilvl w:val="0"/>
          <w:numId w:val="26"/>
        </w:numPr>
        <w:spacing w:line="276" w:lineRule="auto"/>
        <w:jc w:val="both"/>
      </w:pPr>
      <w:r w:rsidRPr="005D13F3">
        <w:t xml:space="preserve">Пробы под давлением </w:t>
      </w:r>
      <w:proofErr w:type="gramStart"/>
      <w:r w:rsidRPr="005D13F3">
        <w:t>отбираются и предоставляются</w:t>
      </w:r>
      <w:proofErr w:type="gramEnd"/>
      <w:r w:rsidRPr="005D13F3">
        <w:t xml:space="preserve"> в лабораторию в двойном экземпляре. </w:t>
      </w:r>
      <w:r>
        <w:t xml:space="preserve">    </w:t>
      </w:r>
    </w:p>
    <w:p w:rsidR="00471BB0" w:rsidRDefault="00471BB0" w:rsidP="00021D43">
      <w:pPr>
        <w:numPr>
          <w:ilvl w:val="0"/>
          <w:numId w:val="26"/>
        </w:numPr>
        <w:spacing w:line="276" w:lineRule="auto"/>
        <w:jc w:val="both"/>
      </w:pPr>
      <w:r w:rsidRPr="005D13F3">
        <w:t>Анализ</w:t>
      </w:r>
      <w:r>
        <w:t>ы</w:t>
      </w:r>
      <w:r w:rsidRPr="005D13F3">
        <w:t xml:space="preserve"> проводится по пробам, прошедшим проверку качества.</w:t>
      </w:r>
    </w:p>
    <w:p w:rsidR="00471BB0" w:rsidRDefault="00471BB0" w:rsidP="00021D43">
      <w:pPr>
        <w:numPr>
          <w:ilvl w:val="0"/>
          <w:numId w:val="26"/>
        </w:numPr>
        <w:spacing w:line="276" w:lineRule="auto"/>
        <w:jc w:val="both"/>
      </w:pPr>
      <w:r>
        <w:t>Лаборатория Исполнителя обязана иметь соответствующие документы по аккредитации.</w:t>
      </w:r>
    </w:p>
    <w:p w:rsidR="00471BB0" w:rsidRDefault="00471BB0" w:rsidP="00021D43">
      <w:pPr>
        <w:numPr>
          <w:ilvl w:val="0"/>
          <w:numId w:val="26"/>
        </w:numPr>
        <w:spacing w:line="276" w:lineRule="auto"/>
        <w:jc w:val="both"/>
      </w:pPr>
      <w:r>
        <w:t>Отбор проб при испытании скважины и доставка проб до лаборатории производится Исполнителем самостоятельно, с использованием собственных баллонов и контейнеров (высокого давления) и т.д.</w:t>
      </w:r>
    </w:p>
    <w:p w:rsidR="00471BB0" w:rsidRDefault="00471BB0" w:rsidP="00021D43">
      <w:pPr>
        <w:numPr>
          <w:ilvl w:val="0"/>
          <w:numId w:val="26"/>
        </w:numPr>
        <w:spacing w:line="276" w:lineRule="auto"/>
        <w:jc w:val="both"/>
      </w:pPr>
      <w:r>
        <w:t xml:space="preserve">Отбор проб газа сепарации осуществляется по ГОСТ 31370-2008: отбираются во время замера в предварительно </w:t>
      </w:r>
      <w:proofErr w:type="spellStart"/>
      <w:r>
        <w:t>отвакуумированные</w:t>
      </w:r>
      <w:proofErr w:type="spellEnd"/>
      <w:r>
        <w:t xml:space="preserve"> баллоны или контейнеры высокого давления. Для термодинамических исследований отобрать минимум 3 баллона суммарным объёмом не менее тридцати литров;</w:t>
      </w:r>
    </w:p>
    <w:p w:rsidR="00471BB0" w:rsidRDefault="00471BB0" w:rsidP="00021D43">
      <w:pPr>
        <w:numPr>
          <w:ilvl w:val="0"/>
          <w:numId w:val="26"/>
        </w:numPr>
        <w:spacing w:line="276" w:lineRule="auto"/>
        <w:jc w:val="both"/>
      </w:pPr>
      <w:r>
        <w:t xml:space="preserve">Отбор проб нестабильного конденсата осуществляется по ГОСТ </w:t>
      </w:r>
      <w:proofErr w:type="gramStart"/>
      <w:r>
        <w:t>Р</w:t>
      </w:r>
      <w:proofErr w:type="gramEnd"/>
      <w:r>
        <w:t xml:space="preserve"> 55609-2013: отбираются после окончания замера в поршневые контейнеры высокого давления. Для термодинамических исследований отобрать минимум 3 контейнера суммарным объёмом не менее одного литра;</w:t>
      </w:r>
    </w:p>
    <w:p w:rsidR="00471BB0" w:rsidRDefault="00471BB0" w:rsidP="00021D43">
      <w:pPr>
        <w:numPr>
          <w:ilvl w:val="0"/>
          <w:numId w:val="26"/>
        </w:numPr>
        <w:spacing w:line="276" w:lineRule="auto"/>
        <w:jc w:val="both"/>
      </w:pPr>
      <w:r>
        <w:t>Проба стабильного конденсата отбирается после замера объёма стабильной жидкости и воды. Отобрать в бутыли или канистру суммарным объёмом не менее десяти литров;</w:t>
      </w:r>
    </w:p>
    <w:p w:rsidR="00471BB0" w:rsidRDefault="00471BB0" w:rsidP="00021D43">
      <w:pPr>
        <w:numPr>
          <w:ilvl w:val="0"/>
          <w:numId w:val="26"/>
        </w:numPr>
        <w:spacing w:line="276" w:lineRule="auto"/>
        <w:jc w:val="both"/>
      </w:pPr>
      <w:r>
        <w:t xml:space="preserve">Проба воды: при отборе не использовать ингибиторы </w:t>
      </w:r>
      <w:proofErr w:type="spellStart"/>
      <w:r>
        <w:t>гидратообразования</w:t>
      </w:r>
      <w:proofErr w:type="spellEnd"/>
      <w:r>
        <w:t>. Отобрать в бутыль объёмом не менее двух литров. Допустимо отобрать суммарную пробу с нескольких замеров, кроме первого.</w:t>
      </w:r>
    </w:p>
    <w:p w:rsidR="00471BB0" w:rsidRDefault="00471BB0" w:rsidP="00021D43">
      <w:pPr>
        <w:numPr>
          <w:ilvl w:val="0"/>
          <w:numId w:val="26"/>
        </w:numPr>
        <w:spacing w:line="276" w:lineRule="auto"/>
        <w:jc w:val="both"/>
      </w:pPr>
      <w:r>
        <w:t>Ёмкости с пробами газа сепарации и нестабильного конденсата должны быть проверены на герметичность в ёмкости с жидкостью, после чего на штуцерах должны быть затянуты заглушки.</w:t>
      </w:r>
    </w:p>
    <w:p w:rsidR="00471BB0" w:rsidRDefault="00471BB0" w:rsidP="00021D43">
      <w:pPr>
        <w:numPr>
          <w:ilvl w:val="0"/>
          <w:numId w:val="26"/>
        </w:numPr>
        <w:spacing w:line="276" w:lineRule="auto"/>
        <w:jc w:val="both"/>
      </w:pPr>
      <w:r>
        <w:t>Сроки выполнения работ: 4 квартал 2021 года – 1 квартал 2022 года.</w:t>
      </w:r>
    </w:p>
    <w:p w:rsidR="00471BB0" w:rsidRPr="005D13F3" w:rsidRDefault="00471BB0" w:rsidP="00471BB0">
      <w:pPr>
        <w:ind w:left="142"/>
      </w:pPr>
    </w:p>
    <w:p w:rsidR="002243D3" w:rsidRDefault="002243D3" w:rsidP="00471BB0">
      <w:pPr>
        <w:ind w:firstLine="709"/>
      </w:pPr>
    </w:p>
    <w:p w:rsidR="00471BB0" w:rsidRDefault="00471BB0" w:rsidP="00471BB0">
      <w:pPr>
        <w:ind w:firstLine="709"/>
      </w:pPr>
      <w:r w:rsidRPr="00561B8C">
        <w:t xml:space="preserve">Начальник геологической службы                                       </w:t>
      </w:r>
      <w:r>
        <w:t xml:space="preserve">     </w:t>
      </w:r>
      <w:r w:rsidRPr="00561B8C">
        <w:t xml:space="preserve">   Г.Р. Галиев</w:t>
      </w:r>
    </w:p>
    <w:p w:rsidR="00471BB0" w:rsidRPr="00561B8C" w:rsidRDefault="00471BB0" w:rsidP="00471BB0">
      <w:pPr>
        <w:ind w:firstLine="709"/>
      </w:pPr>
    </w:p>
    <w:p w:rsidR="00471BB0" w:rsidRDefault="00471BB0" w:rsidP="00471BB0">
      <w:pPr>
        <w:ind w:firstLine="709"/>
      </w:pPr>
      <w:r>
        <w:t xml:space="preserve">Начальник геологического отдела           </w:t>
      </w:r>
      <w:r w:rsidRPr="00561B8C">
        <w:t xml:space="preserve">                             </w:t>
      </w:r>
      <w:r>
        <w:t xml:space="preserve">     </w:t>
      </w:r>
      <w:r w:rsidRPr="00561B8C">
        <w:t xml:space="preserve">  С.В. Минченко</w:t>
      </w:r>
      <w:r w:rsidRPr="002B1BDE">
        <w:t xml:space="preserve"> </w:t>
      </w:r>
    </w:p>
    <w:p w:rsidR="00E4333F" w:rsidRPr="00FC151D" w:rsidRDefault="00E4333F" w:rsidP="00E4333F">
      <w:pPr>
        <w:tabs>
          <w:tab w:val="left" w:pos="5220"/>
        </w:tabs>
        <w:jc w:val="right"/>
      </w:pPr>
      <w:r w:rsidRPr="00FC151D">
        <w:t xml:space="preserve">Приложение № 2 к договору </w:t>
      </w:r>
    </w:p>
    <w:p w:rsidR="00E4333F" w:rsidRPr="00FC151D" w:rsidRDefault="00E4333F" w:rsidP="00E4333F">
      <w:pPr>
        <w:spacing w:after="295"/>
        <w:ind w:left="40"/>
        <w:contextualSpacing/>
        <w:jc w:val="right"/>
      </w:pPr>
      <w:r w:rsidRPr="00FC151D">
        <w:t>№ _____ от «____» ____________________ 20__ г. (далее – договор)</w:t>
      </w:r>
    </w:p>
    <w:p w:rsidR="00E4333F" w:rsidRPr="00FC151D" w:rsidRDefault="00E4333F" w:rsidP="00E4333F"/>
    <w:p w:rsidR="00E4333F" w:rsidRPr="00FC151D" w:rsidRDefault="00E4333F" w:rsidP="00E4333F">
      <w:pPr>
        <w:jc w:val="center"/>
      </w:pPr>
      <w:r w:rsidRPr="00FC151D">
        <w:t>КАЛЕНДАРНЫЙ ПЛАН</w:t>
      </w:r>
    </w:p>
    <w:p w:rsidR="00E4333F" w:rsidRPr="00FC151D" w:rsidRDefault="00E4333F" w:rsidP="00E4333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994"/>
        <w:gridCol w:w="1733"/>
        <w:gridCol w:w="1701"/>
        <w:gridCol w:w="1707"/>
        <w:gridCol w:w="1643"/>
      </w:tblGrid>
      <w:tr w:rsidR="00E4333F" w:rsidRPr="00FC151D" w:rsidTr="00E4333F">
        <w:trPr>
          <w:trHeight w:val="543"/>
        </w:trPr>
        <w:tc>
          <w:tcPr>
            <w:tcW w:w="540" w:type="dxa"/>
            <w:shd w:val="clear" w:color="auto" w:fill="auto"/>
          </w:tcPr>
          <w:p w:rsidR="00E4333F" w:rsidRPr="00FC151D" w:rsidRDefault="00E4333F" w:rsidP="00BE033A">
            <w:pPr>
              <w:jc w:val="center"/>
            </w:pPr>
            <w:r w:rsidRPr="00FC151D">
              <w:t>№</w:t>
            </w:r>
          </w:p>
        </w:tc>
        <w:tc>
          <w:tcPr>
            <w:tcW w:w="2994" w:type="dxa"/>
            <w:shd w:val="clear" w:color="auto" w:fill="auto"/>
          </w:tcPr>
          <w:p w:rsidR="00E4333F" w:rsidRPr="00FC151D" w:rsidRDefault="00E4333F" w:rsidP="00BE033A">
            <w:pPr>
              <w:jc w:val="center"/>
            </w:pPr>
            <w:r w:rsidRPr="00FC151D">
              <w:t>Наименование работ</w:t>
            </w:r>
          </w:p>
        </w:tc>
        <w:tc>
          <w:tcPr>
            <w:tcW w:w="1733" w:type="dxa"/>
            <w:shd w:val="clear" w:color="auto" w:fill="auto"/>
          </w:tcPr>
          <w:p w:rsidR="00E4333F" w:rsidRPr="00FC151D" w:rsidRDefault="00E4333F" w:rsidP="00BE033A">
            <w:pPr>
              <w:jc w:val="center"/>
            </w:pPr>
            <w:r w:rsidRPr="00FC151D">
              <w:t>Начало</w:t>
            </w:r>
          </w:p>
        </w:tc>
        <w:tc>
          <w:tcPr>
            <w:tcW w:w="1701" w:type="dxa"/>
            <w:shd w:val="clear" w:color="auto" w:fill="auto"/>
          </w:tcPr>
          <w:p w:rsidR="00E4333F" w:rsidRPr="00FC151D" w:rsidRDefault="00E4333F" w:rsidP="00BE033A">
            <w:pPr>
              <w:jc w:val="center"/>
            </w:pPr>
            <w:r w:rsidRPr="00FC151D">
              <w:t>Конец</w:t>
            </w:r>
          </w:p>
        </w:tc>
        <w:tc>
          <w:tcPr>
            <w:tcW w:w="1707" w:type="dxa"/>
            <w:shd w:val="clear" w:color="auto" w:fill="auto"/>
          </w:tcPr>
          <w:p w:rsidR="00E4333F" w:rsidRPr="00FC151D" w:rsidRDefault="00E4333F" w:rsidP="00BE033A">
            <w:pPr>
              <w:jc w:val="center"/>
            </w:pPr>
            <w:r w:rsidRPr="00FC151D">
              <w:t xml:space="preserve">Цена этапа, </w:t>
            </w:r>
            <w:proofErr w:type="gramStart"/>
            <w:r w:rsidRPr="00FC151D">
              <w:t>в</w:t>
            </w:r>
            <w:proofErr w:type="gramEnd"/>
            <w:r w:rsidRPr="00FC151D">
              <w:t xml:space="preserve"> %</w:t>
            </w:r>
          </w:p>
        </w:tc>
        <w:tc>
          <w:tcPr>
            <w:tcW w:w="1643" w:type="dxa"/>
            <w:shd w:val="clear" w:color="auto" w:fill="auto"/>
          </w:tcPr>
          <w:p w:rsidR="00E4333F" w:rsidRPr="00FC151D" w:rsidRDefault="00E4333F" w:rsidP="00BE033A">
            <w:pPr>
              <w:jc w:val="center"/>
            </w:pPr>
            <w:r w:rsidRPr="00FC151D">
              <w:t xml:space="preserve">Цена этапа, в </w:t>
            </w:r>
            <w:proofErr w:type="spellStart"/>
            <w:r w:rsidRPr="00FC151D">
              <w:t>руб</w:t>
            </w:r>
            <w:proofErr w:type="spellEnd"/>
          </w:p>
        </w:tc>
      </w:tr>
      <w:tr w:rsidR="00E4333F" w:rsidRPr="00FC151D" w:rsidTr="00E4333F">
        <w:trPr>
          <w:trHeight w:val="272"/>
        </w:trPr>
        <w:tc>
          <w:tcPr>
            <w:tcW w:w="540" w:type="dxa"/>
            <w:shd w:val="clear" w:color="auto" w:fill="auto"/>
          </w:tcPr>
          <w:p w:rsidR="00E4333F" w:rsidRPr="00FC151D" w:rsidRDefault="003B63CB" w:rsidP="00BE033A">
            <w:pPr>
              <w:jc w:val="center"/>
            </w:pPr>
            <w:r>
              <w:t>1</w:t>
            </w:r>
          </w:p>
        </w:tc>
        <w:tc>
          <w:tcPr>
            <w:tcW w:w="2994" w:type="dxa"/>
            <w:shd w:val="clear" w:color="auto" w:fill="auto"/>
          </w:tcPr>
          <w:p w:rsidR="00E4333F" w:rsidRPr="00FC151D" w:rsidRDefault="003B63CB" w:rsidP="003B63CB">
            <w:r>
              <w:t>Отбор проб при испытании скважины</w:t>
            </w:r>
          </w:p>
        </w:tc>
        <w:tc>
          <w:tcPr>
            <w:tcW w:w="1733" w:type="dxa"/>
            <w:shd w:val="clear" w:color="auto" w:fill="auto"/>
          </w:tcPr>
          <w:p w:rsidR="00E4333F" w:rsidRPr="00FC151D" w:rsidRDefault="00E4333F" w:rsidP="00BE033A">
            <w:pPr>
              <w:jc w:val="center"/>
            </w:pPr>
          </w:p>
        </w:tc>
        <w:tc>
          <w:tcPr>
            <w:tcW w:w="1701" w:type="dxa"/>
            <w:shd w:val="clear" w:color="auto" w:fill="auto"/>
          </w:tcPr>
          <w:p w:rsidR="00E4333F" w:rsidRPr="00FC151D" w:rsidRDefault="00E4333F" w:rsidP="00BE033A">
            <w:pPr>
              <w:jc w:val="center"/>
            </w:pPr>
          </w:p>
        </w:tc>
        <w:tc>
          <w:tcPr>
            <w:tcW w:w="1707" w:type="dxa"/>
            <w:shd w:val="clear" w:color="auto" w:fill="auto"/>
          </w:tcPr>
          <w:p w:rsidR="00E4333F" w:rsidRPr="00FC151D" w:rsidRDefault="00E4333F" w:rsidP="00BE033A">
            <w:pPr>
              <w:jc w:val="center"/>
            </w:pPr>
          </w:p>
        </w:tc>
        <w:tc>
          <w:tcPr>
            <w:tcW w:w="1643" w:type="dxa"/>
            <w:shd w:val="clear" w:color="auto" w:fill="auto"/>
          </w:tcPr>
          <w:p w:rsidR="00E4333F" w:rsidRPr="00FC151D" w:rsidRDefault="00E4333F" w:rsidP="00BE033A">
            <w:pPr>
              <w:jc w:val="center"/>
            </w:pPr>
          </w:p>
        </w:tc>
      </w:tr>
      <w:tr w:rsidR="00E4333F" w:rsidRPr="00FC151D" w:rsidTr="00E4333F">
        <w:trPr>
          <w:trHeight w:val="285"/>
        </w:trPr>
        <w:tc>
          <w:tcPr>
            <w:tcW w:w="540" w:type="dxa"/>
            <w:shd w:val="clear" w:color="auto" w:fill="auto"/>
          </w:tcPr>
          <w:p w:rsidR="00E4333F" w:rsidRPr="00FC151D" w:rsidRDefault="003B63CB" w:rsidP="00BE033A">
            <w:pPr>
              <w:jc w:val="center"/>
            </w:pPr>
            <w:r>
              <w:t>2</w:t>
            </w:r>
          </w:p>
        </w:tc>
        <w:tc>
          <w:tcPr>
            <w:tcW w:w="2994" w:type="dxa"/>
            <w:shd w:val="clear" w:color="auto" w:fill="auto"/>
          </w:tcPr>
          <w:p w:rsidR="00E4333F" w:rsidRPr="00FC151D" w:rsidRDefault="003B63CB" w:rsidP="00BE033A">
            <w:pPr>
              <w:jc w:val="center"/>
            </w:pPr>
            <w:r>
              <w:t>Отбор проб газа сепарации</w:t>
            </w:r>
          </w:p>
        </w:tc>
        <w:tc>
          <w:tcPr>
            <w:tcW w:w="1733" w:type="dxa"/>
            <w:shd w:val="clear" w:color="auto" w:fill="auto"/>
          </w:tcPr>
          <w:p w:rsidR="00E4333F" w:rsidRPr="00FC151D" w:rsidRDefault="00E4333F" w:rsidP="00BE033A">
            <w:pPr>
              <w:jc w:val="center"/>
            </w:pPr>
          </w:p>
        </w:tc>
        <w:tc>
          <w:tcPr>
            <w:tcW w:w="1701" w:type="dxa"/>
            <w:shd w:val="clear" w:color="auto" w:fill="auto"/>
          </w:tcPr>
          <w:p w:rsidR="00E4333F" w:rsidRPr="00FC151D" w:rsidRDefault="00E4333F" w:rsidP="00BE033A">
            <w:pPr>
              <w:jc w:val="center"/>
            </w:pPr>
          </w:p>
        </w:tc>
        <w:tc>
          <w:tcPr>
            <w:tcW w:w="1707" w:type="dxa"/>
            <w:shd w:val="clear" w:color="auto" w:fill="auto"/>
          </w:tcPr>
          <w:p w:rsidR="00E4333F" w:rsidRPr="00FC151D" w:rsidRDefault="00E4333F" w:rsidP="00BE033A">
            <w:pPr>
              <w:jc w:val="center"/>
            </w:pPr>
          </w:p>
        </w:tc>
        <w:tc>
          <w:tcPr>
            <w:tcW w:w="1643" w:type="dxa"/>
            <w:shd w:val="clear" w:color="auto" w:fill="auto"/>
          </w:tcPr>
          <w:p w:rsidR="00E4333F" w:rsidRPr="00FC151D" w:rsidRDefault="00E4333F" w:rsidP="00BE033A">
            <w:pPr>
              <w:jc w:val="center"/>
            </w:pPr>
          </w:p>
        </w:tc>
      </w:tr>
      <w:tr w:rsidR="003B63CB" w:rsidRPr="00FC151D" w:rsidTr="00E4333F">
        <w:trPr>
          <w:trHeight w:val="285"/>
        </w:trPr>
        <w:tc>
          <w:tcPr>
            <w:tcW w:w="540" w:type="dxa"/>
            <w:shd w:val="clear" w:color="auto" w:fill="auto"/>
          </w:tcPr>
          <w:p w:rsidR="003B63CB" w:rsidRPr="00FC151D" w:rsidRDefault="003B63CB" w:rsidP="00BE033A">
            <w:pPr>
              <w:jc w:val="center"/>
            </w:pPr>
            <w:r>
              <w:t>3</w:t>
            </w:r>
          </w:p>
        </w:tc>
        <w:tc>
          <w:tcPr>
            <w:tcW w:w="2994" w:type="dxa"/>
            <w:shd w:val="clear" w:color="auto" w:fill="auto"/>
          </w:tcPr>
          <w:p w:rsidR="003B63CB" w:rsidRDefault="003B63CB" w:rsidP="003B63CB">
            <w:r>
              <w:t>Отбор проб нестабильного конденсата</w:t>
            </w:r>
          </w:p>
        </w:tc>
        <w:tc>
          <w:tcPr>
            <w:tcW w:w="1733" w:type="dxa"/>
            <w:shd w:val="clear" w:color="auto" w:fill="auto"/>
          </w:tcPr>
          <w:p w:rsidR="003B63CB" w:rsidRPr="00FC151D" w:rsidRDefault="003B63CB" w:rsidP="00BE033A">
            <w:pPr>
              <w:jc w:val="center"/>
            </w:pPr>
          </w:p>
        </w:tc>
        <w:tc>
          <w:tcPr>
            <w:tcW w:w="1701" w:type="dxa"/>
            <w:shd w:val="clear" w:color="auto" w:fill="auto"/>
          </w:tcPr>
          <w:p w:rsidR="003B63CB" w:rsidRPr="00FC151D" w:rsidRDefault="003B63CB" w:rsidP="00BE033A">
            <w:pPr>
              <w:jc w:val="center"/>
            </w:pPr>
          </w:p>
        </w:tc>
        <w:tc>
          <w:tcPr>
            <w:tcW w:w="1707" w:type="dxa"/>
            <w:shd w:val="clear" w:color="auto" w:fill="auto"/>
          </w:tcPr>
          <w:p w:rsidR="003B63CB" w:rsidRPr="00FC151D" w:rsidRDefault="003B63CB" w:rsidP="00BE033A">
            <w:pPr>
              <w:jc w:val="center"/>
            </w:pPr>
          </w:p>
        </w:tc>
        <w:tc>
          <w:tcPr>
            <w:tcW w:w="1643" w:type="dxa"/>
            <w:shd w:val="clear" w:color="auto" w:fill="auto"/>
          </w:tcPr>
          <w:p w:rsidR="003B63CB" w:rsidRPr="00FC151D" w:rsidRDefault="003B63CB" w:rsidP="00BE033A">
            <w:pPr>
              <w:jc w:val="center"/>
            </w:pPr>
          </w:p>
        </w:tc>
      </w:tr>
      <w:tr w:rsidR="003B63CB" w:rsidRPr="00FC151D" w:rsidTr="00E4333F">
        <w:trPr>
          <w:trHeight w:val="285"/>
        </w:trPr>
        <w:tc>
          <w:tcPr>
            <w:tcW w:w="540" w:type="dxa"/>
            <w:shd w:val="clear" w:color="auto" w:fill="auto"/>
          </w:tcPr>
          <w:p w:rsidR="003B63CB" w:rsidRPr="00FC151D" w:rsidRDefault="003B63CB" w:rsidP="00BE033A">
            <w:pPr>
              <w:jc w:val="center"/>
            </w:pPr>
            <w:r>
              <w:t>4</w:t>
            </w:r>
          </w:p>
        </w:tc>
        <w:tc>
          <w:tcPr>
            <w:tcW w:w="2994" w:type="dxa"/>
            <w:shd w:val="clear" w:color="auto" w:fill="auto"/>
          </w:tcPr>
          <w:p w:rsidR="003B63CB" w:rsidRDefault="003B63CB" w:rsidP="003B63CB">
            <w:r w:rsidRPr="003B63CB">
              <w:t>Состав и свойства газа</w:t>
            </w:r>
          </w:p>
        </w:tc>
        <w:tc>
          <w:tcPr>
            <w:tcW w:w="1733" w:type="dxa"/>
            <w:shd w:val="clear" w:color="auto" w:fill="auto"/>
          </w:tcPr>
          <w:p w:rsidR="003B63CB" w:rsidRPr="00FC151D" w:rsidRDefault="003B63CB" w:rsidP="00BE033A">
            <w:pPr>
              <w:jc w:val="center"/>
            </w:pPr>
          </w:p>
        </w:tc>
        <w:tc>
          <w:tcPr>
            <w:tcW w:w="1701" w:type="dxa"/>
            <w:shd w:val="clear" w:color="auto" w:fill="auto"/>
          </w:tcPr>
          <w:p w:rsidR="003B63CB" w:rsidRPr="00FC151D" w:rsidRDefault="003B63CB" w:rsidP="00BE033A">
            <w:pPr>
              <w:jc w:val="center"/>
            </w:pPr>
          </w:p>
        </w:tc>
        <w:tc>
          <w:tcPr>
            <w:tcW w:w="1707" w:type="dxa"/>
            <w:shd w:val="clear" w:color="auto" w:fill="auto"/>
          </w:tcPr>
          <w:p w:rsidR="003B63CB" w:rsidRPr="00FC151D" w:rsidRDefault="003B63CB" w:rsidP="00BE033A">
            <w:pPr>
              <w:jc w:val="center"/>
            </w:pPr>
          </w:p>
        </w:tc>
        <w:tc>
          <w:tcPr>
            <w:tcW w:w="1643" w:type="dxa"/>
            <w:shd w:val="clear" w:color="auto" w:fill="auto"/>
          </w:tcPr>
          <w:p w:rsidR="003B63CB" w:rsidRPr="00FC151D" w:rsidRDefault="003B63CB" w:rsidP="00BE033A">
            <w:pPr>
              <w:jc w:val="center"/>
            </w:pPr>
          </w:p>
        </w:tc>
      </w:tr>
      <w:tr w:rsidR="003B63CB" w:rsidRPr="00FC151D" w:rsidTr="00E4333F">
        <w:trPr>
          <w:trHeight w:val="285"/>
        </w:trPr>
        <w:tc>
          <w:tcPr>
            <w:tcW w:w="540" w:type="dxa"/>
            <w:shd w:val="clear" w:color="auto" w:fill="auto"/>
          </w:tcPr>
          <w:p w:rsidR="003B63CB" w:rsidRPr="00FC151D" w:rsidRDefault="003B63CB" w:rsidP="00BE033A">
            <w:pPr>
              <w:jc w:val="center"/>
            </w:pPr>
            <w:r>
              <w:t>5</w:t>
            </w:r>
          </w:p>
        </w:tc>
        <w:tc>
          <w:tcPr>
            <w:tcW w:w="2994" w:type="dxa"/>
            <w:shd w:val="clear" w:color="auto" w:fill="auto"/>
          </w:tcPr>
          <w:p w:rsidR="003B63CB" w:rsidRPr="003B63CB" w:rsidRDefault="003B63CB" w:rsidP="003B63CB">
            <w:r w:rsidRPr="003B63CB">
              <w:t>Определение состава пластового газа</w:t>
            </w:r>
          </w:p>
        </w:tc>
        <w:tc>
          <w:tcPr>
            <w:tcW w:w="1733" w:type="dxa"/>
            <w:shd w:val="clear" w:color="auto" w:fill="auto"/>
          </w:tcPr>
          <w:p w:rsidR="003B63CB" w:rsidRPr="00FC151D" w:rsidRDefault="003B63CB" w:rsidP="00BE033A">
            <w:pPr>
              <w:jc w:val="center"/>
            </w:pPr>
          </w:p>
        </w:tc>
        <w:tc>
          <w:tcPr>
            <w:tcW w:w="1701" w:type="dxa"/>
            <w:shd w:val="clear" w:color="auto" w:fill="auto"/>
          </w:tcPr>
          <w:p w:rsidR="003B63CB" w:rsidRPr="00FC151D" w:rsidRDefault="003B63CB" w:rsidP="00BE033A">
            <w:pPr>
              <w:jc w:val="center"/>
            </w:pPr>
          </w:p>
        </w:tc>
        <w:tc>
          <w:tcPr>
            <w:tcW w:w="1707" w:type="dxa"/>
            <w:shd w:val="clear" w:color="auto" w:fill="auto"/>
          </w:tcPr>
          <w:p w:rsidR="003B63CB" w:rsidRPr="00FC151D" w:rsidRDefault="003B63CB" w:rsidP="00BE033A">
            <w:pPr>
              <w:jc w:val="center"/>
            </w:pPr>
          </w:p>
        </w:tc>
        <w:tc>
          <w:tcPr>
            <w:tcW w:w="1643" w:type="dxa"/>
            <w:shd w:val="clear" w:color="auto" w:fill="auto"/>
          </w:tcPr>
          <w:p w:rsidR="003B63CB" w:rsidRPr="00FC151D" w:rsidRDefault="003B63CB" w:rsidP="00BE033A">
            <w:pPr>
              <w:jc w:val="center"/>
            </w:pPr>
          </w:p>
        </w:tc>
      </w:tr>
      <w:tr w:rsidR="003B63CB" w:rsidRPr="00FC151D" w:rsidTr="00E4333F">
        <w:trPr>
          <w:trHeight w:val="285"/>
        </w:trPr>
        <w:tc>
          <w:tcPr>
            <w:tcW w:w="540" w:type="dxa"/>
            <w:shd w:val="clear" w:color="auto" w:fill="auto"/>
          </w:tcPr>
          <w:p w:rsidR="003B63CB" w:rsidRPr="00FC151D" w:rsidRDefault="003B63CB" w:rsidP="00BE033A">
            <w:pPr>
              <w:jc w:val="center"/>
            </w:pPr>
            <w:r>
              <w:t>6</w:t>
            </w:r>
          </w:p>
        </w:tc>
        <w:tc>
          <w:tcPr>
            <w:tcW w:w="2994" w:type="dxa"/>
            <w:shd w:val="clear" w:color="auto" w:fill="auto"/>
          </w:tcPr>
          <w:p w:rsidR="003B63CB" w:rsidRPr="003B63CB" w:rsidRDefault="003B63CB" w:rsidP="003B63CB">
            <w:r w:rsidRPr="003B63CB">
              <w:rPr>
                <w:bCs/>
              </w:rPr>
              <w:t>Состав и свойства стабильного конденсата (нефти)</w:t>
            </w:r>
          </w:p>
        </w:tc>
        <w:tc>
          <w:tcPr>
            <w:tcW w:w="1733" w:type="dxa"/>
            <w:shd w:val="clear" w:color="auto" w:fill="auto"/>
          </w:tcPr>
          <w:p w:rsidR="003B63CB" w:rsidRPr="00FC151D" w:rsidRDefault="003B63CB" w:rsidP="00BE033A">
            <w:pPr>
              <w:jc w:val="center"/>
            </w:pPr>
          </w:p>
        </w:tc>
        <w:tc>
          <w:tcPr>
            <w:tcW w:w="1701" w:type="dxa"/>
            <w:shd w:val="clear" w:color="auto" w:fill="auto"/>
          </w:tcPr>
          <w:p w:rsidR="003B63CB" w:rsidRPr="00FC151D" w:rsidRDefault="003B63CB" w:rsidP="00BE033A">
            <w:pPr>
              <w:jc w:val="center"/>
            </w:pPr>
          </w:p>
        </w:tc>
        <w:tc>
          <w:tcPr>
            <w:tcW w:w="1707" w:type="dxa"/>
            <w:shd w:val="clear" w:color="auto" w:fill="auto"/>
          </w:tcPr>
          <w:p w:rsidR="003B63CB" w:rsidRPr="00FC151D" w:rsidRDefault="003B63CB" w:rsidP="00BE033A">
            <w:pPr>
              <w:jc w:val="center"/>
            </w:pPr>
          </w:p>
        </w:tc>
        <w:tc>
          <w:tcPr>
            <w:tcW w:w="1643" w:type="dxa"/>
            <w:shd w:val="clear" w:color="auto" w:fill="auto"/>
          </w:tcPr>
          <w:p w:rsidR="003B63CB" w:rsidRPr="00FC151D" w:rsidRDefault="003B63CB" w:rsidP="00BE033A">
            <w:pPr>
              <w:jc w:val="center"/>
            </w:pPr>
          </w:p>
        </w:tc>
      </w:tr>
      <w:tr w:rsidR="003B63CB" w:rsidRPr="00FC151D" w:rsidTr="00E4333F">
        <w:trPr>
          <w:trHeight w:val="285"/>
        </w:trPr>
        <w:tc>
          <w:tcPr>
            <w:tcW w:w="540" w:type="dxa"/>
            <w:shd w:val="clear" w:color="auto" w:fill="auto"/>
          </w:tcPr>
          <w:p w:rsidR="003B63CB" w:rsidRPr="00FC151D" w:rsidRDefault="003B63CB" w:rsidP="00BE033A">
            <w:pPr>
              <w:jc w:val="center"/>
            </w:pPr>
            <w:r>
              <w:t>7</w:t>
            </w:r>
          </w:p>
        </w:tc>
        <w:tc>
          <w:tcPr>
            <w:tcW w:w="2994" w:type="dxa"/>
            <w:shd w:val="clear" w:color="auto" w:fill="auto"/>
          </w:tcPr>
          <w:p w:rsidR="003B63CB" w:rsidRPr="003B63CB" w:rsidRDefault="003B63CB" w:rsidP="003B63CB">
            <w:pPr>
              <w:rPr>
                <w:bCs/>
              </w:rPr>
            </w:pPr>
            <w:r w:rsidRPr="003B63CB">
              <w:rPr>
                <w:bCs/>
              </w:rPr>
              <w:t>Исследование пластовой (попутной) воды</w:t>
            </w:r>
          </w:p>
        </w:tc>
        <w:tc>
          <w:tcPr>
            <w:tcW w:w="1733" w:type="dxa"/>
            <w:shd w:val="clear" w:color="auto" w:fill="auto"/>
          </w:tcPr>
          <w:p w:rsidR="003B63CB" w:rsidRPr="00FC151D" w:rsidRDefault="003B63CB" w:rsidP="00BE033A">
            <w:pPr>
              <w:jc w:val="center"/>
            </w:pPr>
          </w:p>
        </w:tc>
        <w:tc>
          <w:tcPr>
            <w:tcW w:w="1701" w:type="dxa"/>
            <w:shd w:val="clear" w:color="auto" w:fill="auto"/>
          </w:tcPr>
          <w:p w:rsidR="003B63CB" w:rsidRPr="00FC151D" w:rsidRDefault="003B63CB" w:rsidP="00BE033A">
            <w:pPr>
              <w:jc w:val="center"/>
            </w:pPr>
          </w:p>
        </w:tc>
        <w:tc>
          <w:tcPr>
            <w:tcW w:w="1707" w:type="dxa"/>
            <w:shd w:val="clear" w:color="auto" w:fill="auto"/>
          </w:tcPr>
          <w:p w:rsidR="003B63CB" w:rsidRPr="00FC151D" w:rsidRDefault="003B63CB" w:rsidP="00BE033A">
            <w:pPr>
              <w:jc w:val="center"/>
            </w:pPr>
          </w:p>
        </w:tc>
        <w:tc>
          <w:tcPr>
            <w:tcW w:w="1643" w:type="dxa"/>
            <w:shd w:val="clear" w:color="auto" w:fill="auto"/>
          </w:tcPr>
          <w:p w:rsidR="003B63CB" w:rsidRPr="00FC151D" w:rsidRDefault="003B63CB" w:rsidP="00BE033A">
            <w:pPr>
              <w:jc w:val="center"/>
            </w:pPr>
          </w:p>
        </w:tc>
      </w:tr>
      <w:tr w:rsidR="003B63CB" w:rsidRPr="00FC151D" w:rsidTr="00E4333F">
        <w:trPr>
          <w:trHeight w:val="285"/>
        </w:trPr>
        <w:tc>
          <w:tcPr>
            <w:tcW w:w="540" w:type="dxa"/>
            <w:shd w:val="clear" w:color="auto" w:fill="auto"/>
          </w:tcPr>
          <w:p w:rsidR="003B63CB" w:rsidRPr="00FC151D" w:rsidRDefault="003B63CB" w:rsidP="00BE033A">
            <w:pPr>
              <w:jc w:val="center"/>
            </w:pPr>
            <w:r>
              <w:t>8</w:t>
            </w:r>
            <w:bookmarkStart w:id="2" w:name="_GoBack"/>
            <w:bookmarkEnd w:id="2"/>
          </w:p>
        </w:tc>
        <w:tc>
          <w:tcPr>
            <w:tcW w:w="2994" w:type="dxa"/>
            <w:shd w:val="clear" w:color="auto" w:fill="auto"/>
          </w:tcPr>
          <w:p w:rsidR="003B63CB" w:rsidRPr="003B63CB" w:rsidRDefault="003B63CB" w:rsidP="003B63CB">
            <w:pPr>
              <w:rPr>
                <w:bCs/>
              </w:rPr>
            </w:pPr>
            <w:r w:rsidRPr="003B63CB">
              <w:rPr>
                <w:bCs/>
              </w:rPr>
              <w:t>Предоставление отчета по лабораторно-аналитическим работам</w:t>
            </w:r>
          </w:p>
        </w:tc>
        <w:tc>
          <w:tcPr>
            <w:tcW w:w="1733" w:type="dxa"/>
            <w:shd w:val="clear" w:color="auto" w:fill="auto"/>
          </w:tcPr>
          <w:p w:rsidR="003B63CB" w:rsidRPr="00FC151D" w:rsidRDefault="003B63CB" w:rsidP="00BE033A">
            <w:pPr>
              <w:jc w:val="center"/>
            </w:pPr>
          </w:p>
        </w:tc>
        <w:tc>
          <w:tcPr>
            <w:tcW w:w="1701" w:type="dxa"/>
            <w:shd w:val="clear" w:color="auto" w:fill="auto"/>
          </w:tcPr>
          <w:p w:rsidR="003B63CB" w:rsidRPr="00FC151D" w:rsidRDefault="003B63CB" w:rsidP="00BE033A">
            <w:pPr>
              <w:jc w:val="center"/>
            </w:pPr>
          </w:p>
        </w:tc>
        <w:tc>
          <w:tcPr>
            <w:tcW w:w="1707" w:type="dxa"/>
            <w:shd w:val="clear" w:color="auto" w:fill="auto"/>
          </w:tcPr>
          <w:p w:rsidR="003B63CB" w:rsidRPr="00FC151D" w:rsidRDefault="003B63CB" w:rsidP="00BE033A">
            <w:pPr>
              <w:jc w:val="center"/>
            </w:pPr>
          </w:p>
        </w:tc>
        <w:tc>
          <w:tcPr>
            <w:tcW w:w="1643" w:type="dxa"/>
            <w:shd w:val="clear" w:color="auto" w:fill="auto"/>
          </w:tcPr>
          <w:p w:rsidR="003B63CB" w:rsidRPr="00FC151D" w:rsidRDefault="003B63CB" w:rsidP="00BE033A">
            <w:pPr>
              <w:jc w:val="center"/>
            </w:pPr>
          </w:p>
        </w:tc>
      </w:tr>
    </w:tbl>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Pr="00FC151D" w:rsidRDefault="00E4333F" w:rsidP="00E4333F">
      <w:pPr>
        <w:tabs>
          <w:tab w:val="left" w:pos="5220"/>
        </w:tabs>
        <w:jc w:val="right"/>
      </w:pPr>
      <w:r w:rsidRPr="00FC151D">
        <w:t xml:space="preserve">Приложение № 3 к договору </w:t>
      </w:r>
    </w:p>
    <w:p w:rsidR="00E4333F" w:rsidRPr="00FC151D" w:rsidRDefault="00E4333F" w:rsidP="00E4333F">
      <w:pPr>
        <w:spacing w:after="295"/>
        <w:ind w:left="40"/>
        <w:contextualSpacing/>
        <w:jc w:val="right"/>
      </w:pPr>
      <w:r w:rsidRPr="00FC151D">
        <w:t>№ _____ от «____» ____________________ 20__ г. (далее – договор)</w:t>
      </w:r>
    </w:p>
    <w:p w:rsidR="00E4333F" w:rsidRPr="00FC151D" w:rsidRDefault="00E4333F" w:rsidP="00E4333F"/>
    <w:p w:rsidR="00E4333F" w:rsidRPr="00FC151D" w:rsidRDefault="00E4333F" w:rsidP="00E4333F">
      <w:pPr>
        <w:jc w:val="center"/>
      </w:pPr>
      <w:r w:rsidRPr="00FC151D">
        <w:t>СМЕТА (№ 1, 2, 3, …)</w:t>
      </w:r>
    </w:p>
    <w:p w:rsidR="00E4333F" w:rsidRPr="00FC151D" w:rsidRDefault="00E4333F" w:rsidP="00E4333F"/>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E4333F" w:rsidRDefault="00E4333F" w:rsidP="00471BB0">
      <w:pPr>
        <w:ind w:firstLine="709"/>
      </w:pPr>
    </w:p>
    <w:p w:rsidR="00345E5B" w:rsidRDefault="00345E5B" w:rsidP="000803F7">
      <w:pPr>
        <w:tabs>
          <w:tab w:val="left" w:pos="5220"/>
        </w:tabs>
        <w:jc w:val="right"/>
        <w:sectPr w:rsidR="00345E5B" w:rsidSect="00B35113">
          <w:headerReference w:type="default" r:id="rId10"/>
          <w:pgSz w:w="11906" w:h="16838"/>
          <w:pgMar w:top="1134" w:right="851" w:bottom="1134" w:left="709" w:header="709" w:footer="709" w:gutter="0"/>
          <w:cols w:space="720"/>
        </w:sectPr>
      </w:pPr>
    </w:p>
    <w:p w:rsidR="000803F7" w:rsidRPr="00FC151D" w:rsidRDefault="000803F7" w:rsidP="000803F7">
      <w:pPr>
        <w:tabs>
          <w:tab w:val="left" w:pos="5220"/>
        </w:tabs>
        <w:jc w:val="right"/>
      </w:pPr>
      <w:r w:rsidRPr="00FC151D">
        <w:t xml:space="preserve">Приложение № </w:t>
      </w:r>
      <w:r w:rsidR="00827932">
        <w:t>5</w:t>
      </w:r>
      <w:r w:rsidRPr="00FC151D">
        <w:t xml:space="preserve"> к договору </w:t>
      </w:r>
    </w:p>
    <w:p w:rsidR="000803F7" w:rsidRPr="00FC151D" w:rsidRDefault="000803F7" w:rsidP="00827932">
      <w:pPr>
        <w:tabs>
          <w:tab w:val="left" w:pos="5220"/>
        </w:tabs>
        <w:jc w:val="right"/>
      </w:pPr>
      <w:r w:rsidRPr="00FC151D">
        <w:t xml:space="preserve">№ _____ от «____» ____________________ 20__ г. </w:t>
      </w:r>
    </w:p>
    <w:p w:rsidR="000803F7" w:rsidRPr="00FC151D" w:rsidRDefault="000803F7" w:rsidP="000803F7">
      <w:pPr>
        <w:tabs>
          <w:tab w:val="left" w:pos="5220"/>
        </w:tabs>
        <w:jc w:val="right"/>
      </w:pPr>
    </w:p>
    <w:p w:rsidR="000803F7" w:rsidRPr="00FC151D" w:rsidRDefault="000803F7" w:rsidP="000803F7">
      <w:pPr>
        <w:tabs>
          <w:tab w:val="left" w:pos="1017"/>
          <w:tab w:val="left" w:pos="2250"/>
          <w:tab w:val="left" w:pos="6683"/>
        </w:tabs>
        <w:jc w:val="center"/>
        <w:rPr>
          <w:sz w:val="20"/>
          <w:szCs w:val="20"/>
        </w:rPr>
      </w:pPr>
      <w:r w:rsidRPr="00FC151D">
        <w:rPr>
          <w:sz w:val="20"/>
          <w:szCs w:val="20"/>
        </w:rPr>
        <w:t>АКТ</w:t>
      </w:r>
    </w:p>
    <w:p w:rsidR="000803F7" w:rsidRPr="00FC151D" w:rsidRDefault="000803F7" w:rsidP="000803F7">
      <w:pPr>
        <w:tabs>
          <w:tab w:val="left" w:pos="1017"/>
          <w:tab w:val="left" w:pos="2250"/>
          <w:tab w:val="left" w:pos="6683"/>
        </w:tabs>
        <w:jc w:val="center"/>
        <w:rPr>
          <w:sz w:val="20"/>
          <w:szCs w:val="20"/>
        </w:rPr>
      </w:pPr>
      <w:r w:rsidRPr="00FC151D">
        <w:rPr>
          <w:sz w:val="20"/>
          <w:szCs w:val="20"/>
        </w:rPr>
        <w:t>(форма акта)</w:t>
      </w:r>
    </w:p>
    <w:p w:rsidR="000803F7" w:rsidRPr="00FC151D" w:rsidRDefault="000803F7" w:rsidP="000803F7">
      <w:pPr>
        <w:autoSpaceDE w:val="0"/>
        <w:autoSpaceDN w:val="0"/>
        <w:adjustRightInd w:val="0"/>
        <w:jc w:val="center"/>
        <w:rPr>
          <w:sz w:val="20"/>
          <w:szCs w:val="20"/>
        </w:rPr>
      </w:pPr>
      <w:r w:rsidRPr="00FC151D">
        <w:rPr>
          <w:sz w:val="20"/>
          <w:szCs w:val="20"/>
        </w:rPr>
        <w:t xml:space="preserve">СДАЧИ-ПРИЕМКИ ВЫПОЛНЕННЫХ РАБОТ </w:t>
      </w:r>
    </w:p>
    <w:p w:rsidR="000803F7" w:rsidRPr="00FC151D" w:rsidRDefault="000803F7" w:rsidP="000803F7">
      <w:pPr>
        <w:autoSpaceDE w:val="0"/>
        <w:autoSpaceDN w:val="0"/>
        <w:adjustRightInd w:val="0"/>
        <w:rPr>
          <w:sz w:val="20"/>
          <w:szCs w:val="20"/>
        </w:rPr>
      </w:pPr>
    </w:p>
    <w:p w:rsidR="00345E5B" w:rsidRPr="00345E5B" w:rsidRDefault="00345E5B" w:rsidP="006C5DBE">
      <w:pPr>
        <w:pStyle w:val="aff0"/>
        <w:keepNext/>
        <w:keepLines/>
        <w:rPr>
          <w:b/>
        </w:rPr>
      </w:pPr>
    </w:p>
    <w:tbl>
      <w:tblPr>
        <w:tblW w:w="14664" w:type="dxa"/>
        <w:tblInd w:w="-15" w:type="dxa"/>
        <w:tblLayout w:type="fixed"/>
        <w:tblLook w:val="04A0" w:firstRow="1" w:lastRow="0" w:firstColumn="1" w:lastColumn="0" w:noHBand="0" w:noVBand="1"/>
      </w:tblPr>
      <w:tblGrid>
        <w:gridCol w:w="109"/>
        <w:gridCol w:w="488"/>
        <w:gridCol w:w="109"/>
        <w:gridCol w:w="2570"/>
        <w:gridCol w:w="108"/>
        <w:gridCol w:w="700"/>
        <w:gridCol w:w="108"/>
        <w:gridCol w:w="1054"/>
        <w:gridCol w:w="108"/>
        <w:gridCol w:w="773"/>
        <w:gridCol w:w="108"/>
        <w:gridCol w:w="899"/>
        <w:gridCol w:w="108"/>
        <w:gridCol w:w="834"/>
        <w:gridCol w:w="108"/>
        <w:gridCol w:w="838"/>
        <w:gridCol w:w="108"/>
        <w:gridCol w:w="763"/>
        <w:gridCol w:w="108"/>
        <w:gridCol w:w="764"/>
        <w:gridCol w:w="108"/>
        <w:gridCol w:w="711"/>
        <w:gridCol w:w="108"/>
        <w:gridCol w:w="815"/>
        <w:gridCol w:w="108"/>
        <w:gridCol w:w="711"/>
        <w:gridCol w:w="108"/>
        <w:gridCol w:w="1122"/>
        <w:gridCol w:w="108"/>
      </w:tblGrid>
      <w:tr w:rsidR="00345E5B" w:rsidTr="00646654">
        <w:trPr>
          <w:gridBefore w:val="1"/>
          <w:wBefore w:w="108" w:type="dxa"/>
          <w:trHeight w:val="304"/>
        </w:trPr>
        <w:tc>
          <w:tcPr>
            <w:tcW w:w="3272" w:type="dxa"/>
            <w:gridSpan w:val="4"/>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Подрядчик</w:t>
            </w:r>
          </w:p>
        </w:tc>
        <w:tc>
          <w:tcPr>
            <w:tcW w:w="808" w:type="dxa"/>
            <w:gridSpan w:val="2"/>
            <w:noWrap/>
            <w:vAlign w:val="bottom"/>
            <w:hideMark/>
          </w:tcPr>
          <w:p w:rsidR="00345E5B" w:rsidRDefault="00345E5B" w:rsidP="00646654">
            <w:pPr>
              <w:rPr>
                <w:rFonts w:ascii="Times New Roman CYR" w:hAnsi="Times New Roman CYR" w:cs="Times New Roman CYR"/>
                <w:sz w:val="18"/>
                <w:szCs w:val="18"/>
              </w:rPr>
            </w:pPr>
          </w:p>
        </w:tc>
        <w:tc>
          <w:tcPr>
            <w:tcW w:w="1162" w:type="dxa"/>
            <w:gridSpan w:val="2"/>
            <w:noWrap/>
            <w:vAlign w:val="bottom"/>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2895" w:type="dxa"/>
            <w:gridSpan w:val="6"/>
            <w:noWrap/>
            <w:vAlign w:val="bottom"/>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Наименование работ:</w:t>
            </w:r>
          </w:p>
        </w:tc>
        <w:tc>
          <w:tcPr>
            <w:tcW w:w="871" w:type="dxa"/>
            <w:gridSpan w:val="2"/>
            <w:noWrap/>
            <w:vAlign w:val="bottom"/>
            <w:hideMark/>
          </w:tcPr>
          <w:p w:rsidR="00345E5B" w:rsidRDefault="00345E5B" w:rsidP="00646654">
            <w:pPr>
              <w:rPr>
                <w:rFonts w:ascii="Times New Roman CYR" w:hAnsi="Times New Roman CYR" w:cs="Times New Roman CYR"/>
                <w:b/>
                <w:bCs/>
                <w:sz w:val="18"/>
                <w:szCs w:val="18"/>
              </w:rPr>
            </w:pPr>
          </w:p>
        </w:tc>
        <w:tc>
          <w:tcPr>
            <w:tcW w:w="872"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923"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r w:rsidR="00345E5B" w:rsidTr="00646654">
        <w:trPr>
          <w:gridBefore w:val="1"/>
          <w:wBefore w:w="108" w:type="dxa"/>
          <w:trHeight w:val="304"/>
        </w:trPr>
        <w:tc>
          <w:tcPr>
            <w:tcW w:w="595" w:type="dxa"/>
            <w:gridSpan w:val="2"/>
            <w:noWrap/>
            <w:hideMark/>
          </w:tcPr>
          <w:p w:rsidR="00345E5B" w:rsidRDefault="00345E5B" w:rsidP="00646654"/>
        </w:tc>
        <w:tc>
          <w:tcPr>
            <w:tcW w:w="2677" w:type="dxa"/>
            <w:gridSpan w:val="2"/>
            <w:noWrap/>
            <w:vAlign w:val="bottom"/>
            <w:hideMark/>
          </w:tcPr>
          <w:p w:rsidR="00345E5B" w:rsidRDefault="00345E5B" w:rsidP="00646654">
            <w:pPr>
              <w:rPr>
                <w:sz w:val="20"/>
                <w:szCs w:val="20"/>
              </w:rPr>
            </w:pPr>
          </w:p>
        </w:tc>
        <w:tc>
          <w:tcPr>
            <w:tcW w:w="808" w:type="dxa"/>
            <w:gridSpan w:val="2"/>
            <w:vAlign w:val="center"/>
            <w:hideMark/>
          </w:tcPr>
          <w:p w:rsidR="00345E5B" w:rsidRDefault="00345E5B" w:rsidP="00646654">
            <w:pPr>
              <w:rPr>
                <w:sz w:val="20"/>
                <w:szCs w:val="20"/>
              </w:rPr>
            </w:pPr>
          </w:p>
        </w:tc>
        <w:tc>
          <w:tcPr>
            <w:tcW w:w="1162" w:type="dxa"/>
            <w:gridSpan w:val="2"/>
            <w:vAlign w:val="center"/>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8429" w:type="dxa"/>
            <w:gridSpan w:val="18"/>
            <w:vAlign w:val="center"/>
            <w:hideMark/>
          </w:tcPr>
          <w:p w:rsidR="00345E5B" w:rsidRDefault="00345E5B" w:rsidP="00646654">
            <w:pPr>
              <w:rPr>
                <w:sz w:val="20"/>
                <w:szCs w:val="20"/>
              </w:rPr>
            </w:pPr>
          </w:p>
        </w:tc>
      </w:tr>
      <w:tr w:rsidR="00345E5B" w:rsidTr="00646654">
        <w:trPr>
          <w:gridBefore w:val="1"/>
          <w:wBefore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 xml:space="preserve">  </w:t>
            </w:r>
          </w:p>
        </w:tc>
        <w:tc>
          <w:tcPr>
            <w:tcW w:w="808" w:type="dxa"/>
            <w:gridSpan w:val="2"/>
            <w:vAlign w:val="center"/>
            <w:hideMark/>
          </w:tcPr>
          <w:p w:rsidR="00345E5B" w:rsidRDefault="00345E5B" w:rsidP="00646654">
            <w:pPr>
              <w:rPr>
                <w:rFonts w:ascii="Times New Roman CYR" w:hAnsi="Times New Roman CYR" w:cs="Times New Roman CYR"/>
                <w:sz w:val="18"/>
                <w:szCs w:val="18"/>
              </w:rPr>
            </w:pPr>
          </w:p>
        </w:tc>
        <w:tc>
          <w:tcPr>
            <w:tcW w:w="1162" w:type="dxa"/>
            <w:gridSpan w:val="2"/>
            <w:vAlign w:val="center"/>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8429" w:type="dxa"/>
            <w:gridSpan w:val="18"/>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в рамках объекта</w:t>
            </w:r>
            <w:proofErr w:type="gramStart"/>
            <w:r>
              <w:rPr>
                <w:rFonts w:ascii="Times New Roman CYR" w:hAnsi="Times New Roman CYR" w:cs="Times New Roman CYR"/>
                <w:b/>
                <w:bCs/>
                <w:sz w:val="18"/>
                <w:szCs w:val="18"/>
              </w:rPr>
              <w:t xml:space="preserve"> :</w:t>
            </w:r>
            <w:proofErr w:type="gramEnd"/>
          </w:p>
        </w:tc>
      </w:tr>
      <w:tr w:rsidR="00345E5B" w:rsidTr="00646654">
        <w:trPr>
          <w:gridBefore w:val="1"/>
          <w:wBefore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sz w:val="20"/>
                <w:szCs w:val="20"/>
              </w:rPr>
            </w:pPr>
          </w:p>
        </w:tc>
        <w:tc>
          <w:tcPr>
            <w:tcW w:w="808" w:type="dxa"/>
            <w:gridSpan w:val="2"/>
            <w:vAlign w:val="center"/>
            <w:hideMark/>
          </w:tcPr>
          <w:p w:rsidR="00345E5B" w:rsidRDefault="00345E5B" w:rsidP="00646654">
            <w:pPr>
              <w:rPr>
                <w:sz w:val="20"/>
                <w:szCs w:val="20"/>
              </w:rPr>
            </w:pPr>
          </w:p>
        </w:tc>
        <w:tc>
          <w:tcPr>
            <w:tcW w:w="1162" w:type="dxa"/>
            <w:gridSpan w:val="2"/>
            <w:vAlign w:val="center"/>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949" w:type="dxa"/>
            <w:gridSpan w:val="4"/>
            <w:noWrap/>
            <w:vAlign w:val="bottom"/>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Договорная  цена:</w:t>
            </w:r>
          </w:p>
        </w:tc>
        <w:tc>
          <w:tcPr>
            <w:tcW w:w="946" w:type="dxa"/>
            <w:gridSpan w:val="2"/>
            <w:noWrap/>
            <w:vAlign w:val="bottom"/>
            <w:hideMark/>
          </w:tcPr>
          <w:p w:rsidR="00345E5B" w:rsidRDefault="00345E5B" w:rsidP="00646654">
            <w:pPr>
              <w:rPr>
                <w:rFonts w:ascii="Times New Roman CYR" w:hAnsi="Times New Roman CYR" w:cs="Times New Roman CYR"/>
                <w:b/>
                <w:bCs/>
                <w:sz w:val="18"/>
                <w:szCs w:val="18"/>
              </w:rPr>
            </w:pPr>
          </w:p>
        </w:tc>
        <w:tc>
          <w:tcPr>
            <w:tcW w:w="871" w:type="dxa"/>
            <w:gridSpan w:val="2"/>
            <w:noWrap/>
            <w:vAlign w:val="bottom"/>
            <w:hideMark/>
          </w:tcPr>
          <w:p w:rsidR="00345E5B" w:rsidRDefault="00345E5B" w:rsidP="00646654">
            <w:pPr>
              <w:rPr>
                <w:sz w:val="20"/>
                <w:szCs w:val="20"/>
              </w:rPr>
            </w:pPr>
          </w:p>
        </w:tc>
        <w:tc>
          <w:tcPr>
            <w:tcW w:w="872" w:type="dxa"/>
            <w:gridSpan w:val="2"/>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руб.</w:t>
            </w:r>
          </w:p>
        </w:tc>
        <w:tc>
          <w:tcPr>
            <w:tcW w:w="819" w:type="dxa"/>
            <w:gridSpan w:val="2"/>
            <w:noWrap/>
            <w:vAlign w:val="bottom"/>
            <w:hideMark/>
          </w:tcPr>
          <w:p w:rsidR="00345E5B" w:rsidRDefault="00345E5B" w:rsidP="00646654">
            <w:pPr>
              <w:rPr>
                <w:rFonts w:ascii="Times New Roman CYR" w:hAnsi="Times New Roman CYR" w:cs="Times New Roman CYR"/>
                <w:b/>
                <w:bCs/>
                <w:sz w:val="18"/>
                <w:szCs w:val="18"/>
              </w:rPr>
            </w:pPr>
          </w:p>
        </w:tc>
        <w:tc>
          <w:tcPr>
            <w:tcW w:w="923"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r w:rsidR="00345E5B" w:rsidTr="00646654">
        <w:trPr>
          <w:gridBefore w:val="1"/>
          <w:wBefore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sz w:val="20"/>
                <w:szCs w:val="20"/>
              </w:rPr>
            </w:pPr>
          </w:p>
        </w:tc>
        <w:tc>
          <w:tcPr>
            <w:tcW w:w="808" w:type="dxa"/>
            <w:gridSpan w:val="2"/>
            <w:vAlign w:val="center"/>
            <w:hideMark/>
          </w:tcPr>
          <w:p w:rsidR="00345E5B" w:rsidRDefault="00345E5B" w:rsidP="00646654">
            <w:pPr>
              <w:rPr>
                <w:sz w:val="20"/>
                <w:szCs w:val="20"/>
              </w:rPr>
            </w:pPr>
          </w:p>
        </w:tc>
        <w:tc>
          <w:tcPr>
            <w:tcW w:w="1162" w:type="dxa"/>
            <w:gridSpan w:val="2"/>
            <w:vAlign w:val="center"/>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2895" w:type="dxa"/>
            <w:gridSpan w:val="6"/>
            <w:noWrap/>
            <w:vAlign w:val="bottom"/>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 xml:space="preserve">в том числе: на 20__ г. </w:t>
            </w:r>
          </w:p>
        </w:tc>
        <w:tc>
          <w:tcPr>
            <w:tcW w:w="871" w:type="dxa"/>
            <w:gridSpan w:val="2"/>
            <w:noWrap/>
            <w:vAlign w:val="bottom"/>
            <w:hideMark/>
          </w:tcPr>
          <w:p w:rsidR="00345E5B" w:rsidRDefault="00345E5B" w:rsidP="00646654">
            <w:pPr>
              <w:rPr>
                <w:rFonts w:ascii="Times New Roman CYR" w:hAnsi="Times New Roman CYR" w:cs="Times New Roman CYR"/>
                <w:b/>
                <w:bCs/>
                <w:sz w:val="18"/>
                <w:szCs w:val="18"/>
              </w:rPr>
            </w:pPr>
          </w:p>
        </w:tc>
        <w:tc>
          <w:tcPr>
            <w:tcW w:w="872" w:type="dxa"/>
            <w:gridSpan w:val="2"/>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руб.</w:t>
            </w:r>
          </w:p>
        </w:tc>
        <w:tc>
          <w:tcPr>
            <w:tcW w:w="819" w:type="dxa"/>
            <w:gridSpan w:val="2"/>
            <w:noWrap/>
            <w:vAlign w:val="bottom"/>
            <w:hideMark/>
          </w:tcPr>
          <w:p w:rsidR="00345E5B" w:rsidRDefault="00345E5B" w:rsidP="00646654">
            <w:pPr>
              <w:rPr>
                <w:rFonts w:ascii="Times New Roman CYR" w:hAnsi="Times New Roman CYR" w:cs="Times New Roman CYR"/>
                <w:b/>
                <w:bCs/>
                <w:sz w:val="18"/>
                <w:szCs w:val="18"/>
              </w:rPr>
            </w:pPr>
          </w:p>
        </w:tc>
        <w:tc>
          <w:tcPr>
            <w:tcW w:w="923"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r w:rsidR="00345E5B" w:rsidTr="00646654">
        <w:trPr>
          <w:gridBefore w:val="1"/>
          <w:wBefore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sz w:val="20"/>
                <w:szCs w:val="20"/>
              </w:rPr>
            </w:pPr>
          </w:p>
        </w:tc>
        <w:tc>
          <w:tcPr>
            <w:tcW w:w="808" w:type="dxa"/>
            <w:gridSpan w:val="2"/>
            <w:vAlign w:val="center"/>
            <w:hideMark/>
          </w:tcPr>
          <w:p w:rsidR="00345E5B" w:rsidRDefault="00345E5B" w:rsidP="00646654">
            <w:pPr>
              <w:rPr>
                <w:sz w:val="20"/>
                <w:szCs w:val="20"/>
              </w:rPr>
            </w:pPr>
          </w:p>
        </w:tc>
        <w:tc>
          <w:tcPr>
            <w:tcW w:w="1162" w:type="dxa"/>
            <w:gridSpan w:val="2"/>
            <w:vAlign w:val="center"/>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2895" w:type="dxa"/>
            <w:gridSpan w:val="6"/>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Выполнено по Договору</w:t>
            </w:r>
          </w:p>
        </w:tc>
        <w:tc>
          <w:tcPr>
            <w:tcW w:w="871" w:type="dxa"/>
            <w:gridSpan w:val="2"/>
            <w:noWrap/>
            <w:vAlign w:val="bottom"/>
            <w:hideMark/>
          </w:tcPr>
          <w:p w:rsidR="00345E5B" w:rsidRDefault="00345E5B" w:rsidP="00646654">
            <w:pPr>
              <w:rPr>
                <w:rFonts w:ascii="Times New Roman CYR" w:hAnsi="Times New Roman CYR" w:cs="Times New Roman CYR"/>
                <w:sz w:val="18"/>
                <w:szCs w:val="18"/>
              </w:rPr>
            </w:pPr>
          </w:p>
        </w:tc>
        <w:tc>
          <w:tcPr>
            <w:tcW w:w="872"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923"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r w:rsidR="00345E5B" w:rsidTr="00646654">
        <w:trPr>
          <w:gridBefore w:val="1"/>
          <w:wBefore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sz w:val="20"/>
                <w:szCs w:val="20"/>
              </w:rPr>
            </w:pPr>
          </w:p>
        </w:tc>
        <w:tc>
          <w:tcPr>
            <w:tcW w:w="808" w:type="dxa"/>
            <w:gridSpan w:val="2"/>
            <w:noWrap/>
            <w:vAlign w:val="bottom"/>
            <w:hideMark/>
          </w:tcPr>
          <w:p w:rsidR="00345E5B" w:rsidRDefault="00345E5B" w:rsidP="00646654">
            <w:pPr>
              <w:rPr>
                <w:sz w:val="20"/>
                <w:szCs w:val="20"/>
              </w:rPr>
            </w:pPr>
          </w:p>
        </w:tc>
        <w:tc>
          <w:tcPr>
            <w:tcW w:w="1162" w:type="dxa"/>
            <w:gridSpan w:val="2"/>
            <w:noWrap/>
            <w:vAlign w:val="bottom"/>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949" w:type="dxa"/>
            <w:gridSpan w:val="4"/>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 xml:space="preserve">а) с начала года    </w:t>
            </w:r>
          </w:p>
        </w:tc>
        <w:tc>
          <w:tcPr>
            <w:tcW w:w="946" w:type="dxa"/>
            <w:gridSpan w:val="2"/>
            <w:noWrap/>
            <w:vAlign w:val="bottom"/>
            <w:hideMark/>
          </w:tcPr>
          <w:p w:rsidR="00345E5B" w:rsidRDefault="00345E5B" w:rsidP="00646654">
            <w:pPr>
              <w:jc w:val="right"/>
              <w:rPr>
                <w:rFonts w:ascii="Times New Roman CYR" w:hAnsi="Times New Roman CYR" w:cs="Times New Roman CYR"/>
                <w:b/>
                <w:bCs/>
                <w:sz w:val="18"/>
                <w:szCs w:val="18"/>
              </w:rPr>
            </w:pPr>
            <w:r>
              <w:rPr>
                <w:rFonts w:ascii="Times New Roman CYR" w:hAnsi="Times New Roman CYR" w:cs="Times New Roman CYR"/>
                <w:b/>
                <w:bCs/>
                <w:sz w:val="18"/>
                <w:szCs w:val="18"/>
              </w:rPr>
              <w:t>0</w:t>
            </w:r>
          </w:p>
        </w:tc>
        <w:tc>
          <w:tcPr>
            <w:tcW w:w="871" w:type="dxa"/>
            <w:gridSpan w:val="2"/>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руб.</w:t>
            </w:r>
          </w:p>
        </w:tc>
        <w:tc>
          <w:tcPr>
            <w:tcW w:w="872" w:type="dxa"/>
            <w:gridSpan w:val="2"/>
            <w:noWrap/>
            <w:vAlign w:val="bottom"/>
            <w:hideMark/>
          </w:tcPr>
          <w:p w:rsidR="00345E5B" w:rsidRDefault="00345E5B" w:rsidP="00646654">
            <w:pPr>
              <w:rPr>
                <w:rFonts w:ascii="Times New Roman CYR" w:hAnsi="Times New Roman CYR" w:cs="Times New Roman CYR"/>
                <w:sz w:val="18"/>
                <w:szCs w:val="18"/>
              </w:rPr>
            </w:pPr>
          </w:p>
        </w:tc>
        <w:tc>
          <w:tcPr>
            <w:tcW w:w="819" w:type="dxa"/>
            <w:gridSpan w:val="2"/>
            <w:noWrap/>
            <w:vAlign w:val="bottom"/>
            <w:hideMark/>
          </w:tcPr>
          <w:p w:rsidR="00345E5B" w:rsidRDefault="00345E5B" w:rsidP="00646654">
            <w:pPr>
              <w:rPr>
                <w:sz w:val="20"/>
                <w:szCs w:val="20"/>
              </w:rPr>
            </w:pPr>
          </w:p>
        </w:tc>
        <w:tc>
          <w:tcPr>
            <w:tcW w:w="923"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r w:rsidR="00345E5B" w:rsidTr="00646654">
        <w:trPr>
          <w:gridBefore w:val="1"/>
          <w:wBefore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sz w:val="20"/>
                <w:szCs w:val="20"/>
              </w:rPr>
            </w:pPr>
          </w:p>
        </w:tc>
        <w:tc>
          <w:tcPr>
            <w:tcW w:w="808" w:type="dxa"/>
            <w:gridSpan w:val="2"/>
            <w:noWrap/>
            <w:vAlign w:val="bottom"/>
            <w:hideMark/>
          </w:tcPr>
          <w:p w:rsidR="00345E5B" w:rsidRDefault="00345E5B" w:rsidP="00646654">
            <w:pPr>
              <w:rPr>
                <w:sz w:val="20"/>
                <w:szCs w:val="20"/>
              </w:rPr>
            </w:pPr>
          </w:p>
        </w:tc>
        <w:tc>
          <w:tcPr>
            <w:tcW w:w="1162" w:type="dxa"/>
            <w:gridSpan w:val="2"/>
            <w:noWrap/>
            <w:vAlign w:val="bottom"/>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949" w:type="dxa"/>
            <w:gridSpan w:val="4"/>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 xml:space="preserve">б) с начала работ </w:t>
            </w:r>
          </w:p>
        </w:tc>
        <w:tc>
          <w:tcPr>
            <w:tcW w:w="946" w:type="dxa"/>
            <w:gridSpan w:val="2"/>
            <w:noWrap/>
            <w:vAlign w:val="bottom"/>
            <w:hideMark/>
          </w:tcPr>
          <w:p w:rsidR="00345E5B" w:rsidRDefault="00345E5B" w:rsidP="00646654">
            <w:pPr>
              <w:jc w:val="right"/>
              <w:rPr>
                <w:rFonts w:ascii="Times New Roman CYR" w:hAnsi="Times New Roman CYR" w:cs="Times New Roman CYR"/>
                <w:b/>
                <w:bCs/>
                <w:sz w:val="18"/>
                <w:szCs w:val="18"/>
              </w:rPr>
            </w:pPr>
            <w:r>
              <w:rPr>
                <w:rFonts w:ascii="Times New Roman CYR" w:hAnsi="Times New Roman CYR" w:cs="Times New Roman CYR"/>
                <w:b/>
                <w:bCs/>
                <w:sz w:val="18"/>
                <w:szCs w:val="18"/>
              </w:rPr>
              <w:t>0</w:t>
            </w:r>
          </w:p>
        </w:tc>
        <w:tc>
          <w:tcPr>
            <w:tcW w:w="871" w:type="dxa"/>
            <w:gridSpan w:val="2"/>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руб.</w:t>
            </w:r>
          </w:p>
        </w:tc>
        <w:tc>
          <w:tcPr>
            <w:tcW w:w="872" w:type="dxa"/>
            <w:gridSpan w:val="2"/>
            <w:noWrap/>
            <w:vAlign w:val="bottom"/>
            <w:hideMark/>
          </w:tcPr>
          <w:p w:rsidR="00345E5B" w:rsidRDefault="00345E5B" w:rsidP="00646654">
            <w:pPr>
              <w:rPr>
                <w:rFonts w:ascii="Times New Roman CYR" w:hAnsi="Times New Roman CYR" w:cs="Times New Roman CYR"/>
                <w:sz w:val="18"/>
                <w:szCs w:val="18"/>
              </w:rPr>
            </w:pPr>
          </w:p>
        </w:tc>
        <w:tc>
          <w:tcPr>
            <w:tcW w:w="819" w:type="dxa"/>
            <w:gridSpan w:val="2"/>
            <w:noWrap/>
            <w:vAlign w:val="bottom"/>
            <w:hideMark/>
          </w:tcPr>
          <w:p w:rsidR="00345E5B" w:rsidRDefault="00345E5B" w:rsidP="00646654">
            <w:pPr>
              <w:rPr>
                <w:sz w:val="20"/>
                <w:szCs w:val="20"/>
              </w:rPr>
            </w:pPr>
          </w:p>
        </w:tc>
        <w:tc>
          <w:tcPr>
            <w:tcW w:w="923"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r w:rsidR="00345E5B" w:rsidTr="00646654">
        <w:trPr>
          <w:gridBefore w:val="1"/>
          <w:wBefore w:w="108" w:type="dxa"/>
          <w:trHeight w:val="304"/>
        </w:trPr>
        <w:tc>
          <w:tcPr>
            <w:tcW w:w="14552" w:type="dxa"/>
            <w:gridSpan w:val="28"/>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А К Т №</w:t>
            </w:r>
          </w:p>
        </w:tc>
      </w:tr>
      <w:tr w:rsidR="00345E5B" w:rsidTr="00646654">
        <w:trPr>
          <w:gridBefore w:val="1"/>
          <w:wBefore w:w="108" w:type="dxa"/>
          <w:trHeight w:val="304"/>
        </w:trPr>
        <w:tc>
          <w:tcPr>
            <w:tcW w:w="14552" w:type="dxa"/>
            <w:gridSpan w:val="28"/>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xml:space="preserve"> выполненных работ по Договору №______</w:t>
            </w:r>
            <w:proofErr w:type="gramStart"/>
            <w:r>
              <w:rPr>
                <w:rFonts w:ascii="Times New Roman CYR" w:hAnsi="Times New Roman CYR" w:cs="Times New Roman CYR"/>
                <w:sz w:val="18"/>
                <w:szCs w:val="18"/>
              </w:rPr>
              <w:t>от</w:t>
            </w:r>
            <w:proofErr w:type="gramEnd"/>
            <w:r>
              <w:rPr>
                <w:rFonts w:ascii="Times New Roman CYR" w:hAnsi="Times New Roman CYR" w:cs="Times New Roman CYR"/>
                <w:sz w:val="18"/>
                <w:szCs w:val="18"/>
              </w:rPr>
              <w:t xml:space="preserve"> _________</w:t>
            </w:r>
          </w:p>
        </w:tc>
      </w:tr>
      <w:tr w:rsidR="00345E5B" w:rsidTr="00646654">
        <w:trPr>
          <w:gridBefore w:val="1"/>
          <w:wBefore w:w="108" w:type="dxa"/>
          <w:trHeight w:val="304"/>
        </w:trPr>
        <w:tc>
          <w:tcPr>
            <w:tcW w:w="14552" w:type="dxa"/>
            <w:gridSpan w:val="28"/>
            <w:noWrap/>
            <w:vAlign w:val="bottom"/>
            <w:hideMark/>
          </w:tcPr>
          <w:p w:rsidR="00345E5B" w:rsidRDefault="00345E5B" w:rsidP="001E6F8F">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xml:space="preserve">за </w:t>
            </w:r>
            <w:r w:rsidR="001E6F8F">
              <w:rPr>
                <w:rFonts w:ascii="Times New Roman CYR" w:hAnsi="Times New Roman CYR" w:cs="Times New Roman CYR"/>
                <w:b/>
                <w:bCs/>
                <w:sz w:val="18"/>
                <w:szCs w:val="18"/>
              </w:rPr>
              <w:t xml:space="preserve"> отчетный период  </w:t>
            </w:r>
            <w:proofErr w:type="spellStart"/>
            <w:r w:rsidR="001E6F8F">
              <w:rPr>
                <w:rFonts w:ascii="Times New Roman CYR" w:hAnsi="Times New Roman CYR" w:cs="Times New Roman CYR"/>
                <w:b/>
                <w:bCs/>
                <w:sz w:val="18"/>
                <w:szCs w:val="18"/>
              </w:rPr>
              <w:t>с_______по</w:t>
            </w:r>
            <w:proofErr w:type="spellEnd"/>
            <w:r w:rsidR="001E6F8F">
              <w:rPr>
                <w:rFonts w:ascii="Times New Roman CYR" w:hAnsi="Times New Roman CYR" w:cs="Times New Roman CYR"/>
                <w:b/>
                <w:bCs/>
                <w:sz w:val="18"/>
                <w:szCs w:val="18"/>
              </w:rPr>
              <w:t>__________</w:t>
            </w:r>
            <w:r>
              <w:rPr>
                <w:rFonts w:ascii="Times New Roman CYR" w:hAnsi="Times New Roman CYR" w:cs="Times New Roman CYR"/>
                <w:b/>
                <w:bCs/>
                <w:sz w:val="18"/>
                <w:szCs w:val="18"/>
              </w:rPr>
              <w:t xml:space="preserve"> 20___ года</w:t>
            </w:r>
          </w:p>
        </w:tc>
      </w:tr>
      <w:tr w:rsidR="00345E5B" w:rsidTr="00646654">
        <w:trPr>
          <w:gridBefore w:val="1"/>
          <w:wBefore w:w="108" w:type="dxa"/>
          <w:trHeight w:val="304"/>
        </w:trPr>
        <w:tc>
          <w:tcPr>
            <w:tcW w:w="595" w:type="dxa"/>
            <w:gridSpan w:val="2"/>
            <w:noWrap/>
            <w:vAlign w:val="center"/>
            <w:hideMark/>
          </w:tcPr>
          <w:p w:rsidR="00345E5B" w:rsidRDefault="00345E5B" w:rsidP="00646654"/>
        </w:tc>
        <w:tc>
          <w:tcPr>
            <w:tcW w:w="2677" w:type="dxa"/>
            <w:gridSpan w:val="2"/>
            <w:noWrap/>
            <w:vAlign w:val="center"/>
            <w:hideMark/>
          </w:tcPr>
          <w:p w:rsidR="00345E5B" w:rsidRDefault="00345E5B" w:rsidP="00646654">
            <w:pPr>
              <w:rPr>
                <w:sz w:val="20"/>
                <w:szCs w:val="20"/>
              </w:rPr>
            </w:pPr>
          </w:p>
        </w:tc>
        <w:tc>
          <w:tcPr>
            <w:tcW w:w="808" w:type="dxa"/>
            <w:gridSpan w:val="2"/>
            <w:noWrap/>
            <w:vAlign w:val="center"/>
            <w:hideMark/>
          </w:tcPr>
          <w:p w:rsidR="00345E5B" w:rsidRDefault="00345E5B" w:rsidP="00646654">
            <w:pPr>
              <w:rPr>
                <w:sz w:val="20"/>
                <w:szCs w:val="20"/>
              </w:rPr>
            </w:pPr>
          </w:p>
        </w:tc>
        <w:tc>
          <w:tcPr>
            <w:tcW w:w="1162" w:type="dxa"/>
            <w:gridSpan w:val="2"/>
            <w:noWrap/>
            <w:vAlign w:val="center"/>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 xml:space="preserve"> </w:t>
            </w:r>
          </w:p>
        </w:tc>
        <w:tc>
          <w:tcPr>
            <w:tcW w:w="881" w:type="dxa"/>
            <w:gridSpan w:val="2"/>
            <w:noWrap/>
            <w:vAlign w:val="center"/>
            <w:hideMark/>
          </w:tcPr>
          <w:p w:rsidR="00345E5B" w:rsidRDefault="00345E5B" w:rsidP="00646654">
            <w:pPr>
              <w:rPr>
                <w:rFonts w:ascii="Times New Roman CYR" w:hAnsi="Times New Roman CYR" w:cs="Times New Roman CYR"/>
                <w:b/>
                <w:bCs/>
                <w:sz w:val="18"/>
                <w:szCs w:val="18"/>
              </w:rPr>
            </w:pPr>
          </w:p>
        </w:tc>
        <w:tc>
          <w:tcPr>
            <w:tcW w:w="1007" w:type="dxa"/>
            <w:gridSpan w:val="2"/>
            <w:noWrap/>
            <w:vAlign w:val="center"/>
            <w:hideMark/>
          </w:tcPr>
          <w:p w:rsidR="00345E5B" w:rsidRDefault="00345E5B" w:rsidP="00646654">
            <w:pPr>
              <w:rPr>
                <w:sz w:val="20"/>
                <w:szCs w:val="20"/>
              </w:rPr>
            </w:pPr>
          </w:p>
        </w:tc>
        <w:tc>
          <w:tcPr>
            <w:tcW w:w="942" w:type="dxa"/>
            <w:gridSpan w:val="2"/>
            <w:noWrap/>
            <w:vAlign w:val="center"/>
            <w:hideMark/>
          </w:tcPr>
          <w:p w:rsidR="00345E5B" w:rsidRDefault="00345E5B" w:rsidP="00646654">
            <w:pPr>
              <w:rPr>
                <w:sz w:val="20"/>
                <w:szCs w:val="20"/>
              </w:rPr>
            </w:pPr>
          </w:p>
        </w:tc>
        <w:tc>
          <w:tcPr>
            <w:tcW w:w="946" w:type="dxa"/>
            <w:gridSpan w:val="2"/>
            <w:noWrap/>
            <w:vAlign w:val="center"/>
            <w:hideMark/>
          </w:tcPr>
          <w:p w:rsidR="00345E5B" w:rsidRDefault="00345E5B" w:rsidP="00646654">
            <w:pPr>
              <w:rPr>
                <w:sz w:val="20"/>
                <w:szCs w:val="20"/>
              </w:rPr>
            </w:pPr>
          </w:p>
        </w:tc>
        <w:tc>
          <w:tcPr>
            <w:tcW w:w="871" w:type="dxa"/>
            <w:gridSpan w:val="2"/>
            <w:noWrap/>
            <w:vAlign w:val="center"/>
            <w:hideMark/>
          </w:tcPr>
          <w:p w:rsidR="00345E5B" w:rsidRDefault="00345E5B" w:rsidP="00646654">
            <w:pPr>
              <w:rPr>
                <w:sz w:val="20"/>
                <w:szCs w:val="20"/>
              </w:rPr>
            </w:pPr>
          </w:p>
        </w:tc>
        <w:tc>
          <w:tcPr>
            <w:tcW w:w="3433" w:type="dxa"/>
            <w:gridSpan w:val="8"/>
            <w:noWrap/>
            <w:vAlign w:val="center"/>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"_____" ________________20__ г.</w:t>
            </w:r>
          </w:p>
        </w:tc>
        <w:tc>
          <w:tcPr>
            <w:tcW w:w="1230" w:type="dxa"/>
            <w:gridSpan w:val="2"/>
            <w:noWrap/>
            <w:vAlign w:val="center"/>
            <w:hideMark/>
          </w:tcPr>
          <w:p w:rsidR="00345E5B" w:rsidRDefault="00345E5B" w:rsidP="00646654">
            <w:pPr>
              <w:rPr>
                <w:rFonts w:ascii="Times New Roman CYR" w:hAnsi="Times New Roman CYR" w:cs="Times New Roman CYR"/>
                <w:b/>
                <w:bCs/>
                <w:sz w:val="18"/>
                <w:szCs w:val="18"/>
              </w:rPr>
            </w:pPr>
          </w:p>
        </w:tc>
      </w:tr>
      <w:tr w:rsidR="00345E5B" w:rsidTr="00646654">
        <w:trPr>
          <w:gridBefore w:val="1"/>
          <w:wBefore w:w="108" w:type="dxa"/>
          <w:trHeight w:val="304"/>
        </w:trPr>
        <w:tc>
          <w:tcPr>
            <w:tcW w:w="595" w:type="dxa"/>
            <w:gridSpan w:val="2"/>
            <w:noWrap/>
            <w:vAlign w:val="center"/>
            <w:hideMark/>
          </w:tcPr>
          <w:p w:rsidR="00345E5B" w:rsidRDefault="00345E5B" w:rsidP="00646654"/>
        </w:tc>
        <w:tc>
          <w:tcPr>
            <w:tcW w:w="2677" w:type="dxa"/>
            <w:gridSpan w:val="2"/>
            <w:noWrap/>
            <w:vAlign w:val="center"/>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(место составление акта)</w:t>
            </w:r>
          </w:p>
        </w:tc>
        <w:tc>
          <w:tcPr>
            <w:tcW w:w="808" w:type="dxa"/>
            <w:gridSpan w:val="2"/>
            <w:noWrap/>
            <w:vAlign w:val="center"/>
            <w:hideMark/>
          </w:tcPr>
          <w:p w:rsidR="00345E5B" w:rsidRDefault="00345E5B" w:rsidP="00646654">
            <w:pPr>
              <w:rPr>
                <w:rFonts w:ascii="Times New Roman CYR" w:hAnsi="Times New Roman CYR" w:cs="Times New Roman CYR"/>
                <w:sz w:val="18"/>
                <w:szCs w:val="18"/>
              </w:rPr>
            </w:pPr>
          </w:p>
        </w:tc>
        <w:tc>
          <w:tcPr>
            <w:tcW w:w="1162" w:type="dxa"/>
            <w:gridSpan w:val="2"/>
            <w:noWrap/>
            <w:vAlign w:val="center"/>
            <w:hideMark/>
          </w:tcPr>
          <w:p w:rsidR="00345E5B" w:rsidRDefault="00345E5B" w:rsidP="00646654">
            <w:pPr>
              <w:rPr>
                <w:sz w:val="20"/>
                <w:szCs w:val="20"/>
              </w:rPr>
            </w:pPr>
          </w:p>
        </w:tc>
        <w:tc>
          <w:tcPr>
            <w:tcW w:w="881" w:type="dxa"/>
            <w:gridSpan w:val="2"/>
            <w:noWrap/>
            <w:vAlign w:val="center"/>
            <w:hideMark/>
          </w:tcPr>
          <w:p w:rsidR="00345E5B" w:rsidRDefault="00345E5B" w:rsidP="00646654">
            <w:pPr>
              <w:rPr>
                <w:sz w:val="20"/>
                <w:szCs w:val="20"/>
              </w:rPr>
            </w:pPr>
          </w:p>
        </w:tc>
        <w:tc>
          <w:tcPr>
            <w:tcW w:w="1007" w:type="dxa"/>
            <w:gridSpan w:val="2"/>
            <w:noWrap/>
            <w:vAlign w:val="center"/>
            <w:hideMark/>
          </w:tcPr>
          <w:p w:rsidR="00345E5B" w:rsidRDefault="00345E5B" w:rsidP="00646654">
            <w:pPr>
              <w:rPr>
                <w:sz w:val="20"/>
                <w:szCs w:val="20"/>
              </w:rPr>
            </w:pPr>
          </w:p>
        </w:tc>
        <w:tc>
          <w:tcPr>
            <w:tcW w:w="942" w:type="dxa"/>
            <w:gridSpan w:val="2"/>
            <w:noWrap/>
            <w:vAlign w:val="center"/>
            <w:hideMark/>
          </w:tcPr>
          <w:p w:rsidR="00345E5B" w:rsidRDefault="00345E5B" w:rsidP="00646654">
            <w:pPr>
              <w:rPr>
                <w:sz w:val="20"/>
                <w:szCs w:val="20"/>
              </w:rPr>
            </w:pPr>
          </w:p>
        </w:tc>
        <w:tc>
          <w:tcPr>
            <w:tcW w:w="946" w:type="dxa"/>
            <w:gridSpan w:val="2"/>
            <w:noWrap/>
            <w:vAlign w:val="center"/>
            <w:hideMark/>
          </w:tcPr>
          <w:p w:rsidR="00345E5B" w:rsidRDefault="00345E5B" w:rsidP="00646654">
            <w:pPr>
              <w:rPr>
                <w:sz w:val="20"/>
                <w:szCs w:val="20"/>
              </w:rPr>
            </w:pPr>
          </w:p>
        </w:tc>
        <w:tc>
          <w:tcPr>
            <w:tcW w:w="871" w:type="dxa"/>
            <w:gridSpan w:val="2"/>
            <w:noWrap/>
            <w:vAlign w:val="center"/>
            <w:hideMark/>
          </w:tcPr>
          <w:p w:rsidR="00345E5B" w:rsidRDefault="00345E5B" w:rsidP="00646654">
            <w:pPr>
              <w:rPr>
                <w:sz w:val="20"/>
                <w:szCs w:val="20"/>
              </w:rPr>
            </w:pPr>
          </w:p>
        </w:tc>
        <w:tc>
          <w:tcPr>
            <w:tcW w:w="2614" w:type="dxa"/>
            <w:gridSpan w:val="6"/>
            <w:noWrap/>
            <w:vAlign w:val="center"/>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(дата составления акта)</w:t>
            </w:r>
          </w:p>
        </w:tc>
        <w:tc>
          <w:tcPr>
            <w:tcW w:w="819" w:type="dxa"/>
            <w:gridSpan w:val="2"/>
            <w:noWrap/>
            <w:vAlign w:val="center"/>
            <w:hideMark/>
          </w:tcPr>
          <w:p w:rsidR="00345E5B" w:rsidRDefault="00345E5B" w:rsidP="00646654">
            <w:pPr>
              <w:rPr>
                <w:rFonts w:ascii="Times New Roman CYR" w:hAnsi="Times New Roman CYR" w:cs="Times New Roman CYR"/>
                <w:sz w:val="18"/>
                <w:szCs w:val="18"/>
              </w:rPr>
            </w:pPr>
          </w:p>
        </w:tc>
        <w:tc>
          <w:tcPr>
            <w:tcW w:w="1230" w:type="dxa"/>
            <w:gridSpan w:val="2"/>
            <w:noWrap/>
            <w:vAlign w:val="center"/>
            <w:hideMark/>
          </w:tcPr>
          <w:p w:rsidR="00345E5B" w:rsidRDefault="00345E5B" w:rsidP="00646654">
            <w:pPr>
              <w:rPr>
                <w:sz w:val="20"/>
                <w:szCs w:val="20"/>
              </w:rPr>
            </w:pPr>
          </w:p>
        </w:tc>
      </w:tr>
      <w:tr w:rsidR="00345E5B" w:rsidTr="00646654">
        <w:trPr>
          <w:gridBefore w:val="1"/>
          <w:wBefore w:w="108" w:type="dxa"/>
          <w:trHeight w:val="1454"/>
        </w:trPr>
        <w:tc>
          <w:tcPr>
            <w:tcW w:w="14552" w:type="dxa"/>
            <w:gridSpan w:val="28"/>
            <w:vAlign w:val="center"/>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 xml:space="preserve">           Мы, нижеподписавшиеся, представитель Подрядчика __________________________________________________с одной стороны, и представитель Заказчика генеральный директор ПАО «ЯТЭК» </w:t>
            </w:r>
            <w:proofErr w:type="spellStart"/>
            <w:r>
              <w:rPr>
                <w:rFonts w:ascii="Times New Roman CYR" w:hAnsi="Times New Roman CYR" w:cs="Times New Roman CYR"/>
                <w:b/>
                <w:bCs/>
                <w:sz w:val="18"/>
                <w:szCs w:val="18"/>
              </w:rPr>
              <w:t>А.В.Коробов</w:t>
            </w:r>
            <w:proofErr w:type="spellEnd"/>
            <w:r>
              <w:rPr>
                <w:rFonts w:ascii="Times New Roman CYR" w:hAnsi="Times New Roman CYR" w:cs="Times New Roman CYR"/>
                <w:b/>
                <w:bCs/>
                <w:sz w:val="18"/>
                <w:szCs w:val="18"/>
              </w:rPr>
              <w:t xml:space="preserve"> с другой стороны, составили настоящий акт о том, что Подрядчик </w:t>
            </w:r>
            <w:proofErr w:type="gramStart"/>
            <w:r>
              <w:rPr>
                <w:rFonts w:ascii="Times New Roman CYR" w:hAnsi="Times New Roman CYR" w:cs="Times New Roman CYR"/>
                <w:b/>
                <w:bCs/>
                <w:sz w:val="18"/>
                <w:szCs w:val="18"/>
              </w:rPr>
              <w:t>выполнил и Заказчик принял</w:t>
            </w:r>
            <w:proofErr w:type="gramEnd"/>
            <w:r>
              <w:rPr>
                <w:rFonts w:ascii="Times New Roman CYR" w:hAnsi="Times New Roman CYR" w:cs="Times New Roman CYR"/>
                <w:b/>
                <w:bCs/>
                <w:sz w:val="18"/>
                <w:szCs w:val="18"/>
              </w:rPr>
              <w:t xml:space="preserve"> нижеследующие работы и затраты:          </w:t>
            </w:r>
          </w:p>
        </w:tc>
      </w:tr>
      <w:tr w:rsidR="00345E5B" w:rsidTr="00646654">
        <w:trPr>
          <w:gridAfter w:val="1"/>
          <w:wAfter w:w="108" w:type="dxa"/>
          <w:trHeight w:val="304"/>
        </w:trPr>
        <w:tc>
          <w:tcPr>
            <w:tcW w:w="595" w:type="dxa"/>
            <w:gridSpan w:val="2"/>
            <w:vAlign w:val="center"/>
            <w:hideMark/>
          </w:tcPr>
          <w:p w:rsidR="00345E5B" w:rsidRDefault="00345E5B" w:rsidP="00646654">
            <w:pPr>
              <w:rPr>
                <w:rFonts w:ascii="Times New Roman CYR" w:hAnsi="Times New Roman CYR" w:cs="Times New Roman CYR"/>
                <w:b/>
                <w:bCs/>
                <w:sz w:val="18"/>
                <w:szCs w:val="18"/>
              </w:rPr>
            </w:pPr>
          </w:p>
        </w:tc>
        <w:tc>
          <w:tcPr>
            <w:tcW w:w="2677" w:type="dxa"/>
            <w:gridSpan w:val="2"/>
            <w:vAlign w:val="center"/>
            <w:hideMark/>
          </w:tcPr>
          <w:p w:rsidR="00345E5B" w:rsidRDefault="00345E5B" w:rsidP="00646654">
            <w:pPr>
              <w:rPr>
                <w:sz w:val="20"/>
                <w:szCs w:val="20"/>
              </w:rPr>
            </w:pPr>
          </w:p>
        </w:tc>
        <w:tc>
          <w:tcPr>
            <w:tcW w:w="808" w:type="dxa"/>
            <w:gridSpan w:val="2"/>
            <w:vAlign w:val="center"/>
            <w:hideMark/>
          </w:tcPr>
          <w:p w:rsidR="00345E5B" w:rsidRDefault="00345E5B" w:rsidP="00646654">
            <w:pPr>
              <w:rPr>
                <w:sz w:val="20"/>
                <w:szCs w:val="20"/>
              </w:rPr>
            </w:pPr>
          </w:p>
        </w:tc>
        <w:tc>
          <w:tcPr>
            <w:tcW w:w="1162" w:type="dxa"/>
            <w:gridSpan w:val="2"/>
            <w:vAlign w:val="center"/>
            <w:hideMark/>
          </w:tcPr>
          <w:p w:rsidR="00345E5B" w:rsidRDefault="00345E5B" w:rsidP="00646654">
            <w:pPr>
              <w:rPr>
                <w:sz w:val="20"/>
                <w:szCs w:val="20"/>
              </w:rPr>
            </w:pPr>
          </w:p>
        </w:tc>
        <w:tc>
          <w:tcPr>
            <w:tcW w:w="881" w:type="dxa"/>
            <w:gridSpan w:val="2"/>
            <w:vAlign w:val="center"/>
            <w:hideMark/>
          </w:tcPr>
          <w:p w:rsidR="00345E5B" w:rsidRDefault="00345E5B" w:rsidP="00646654">
            <w:pPr>
              <w:rPr>
                <w:sz w:val="20"/>
                <w:szCs w:val="20"/>
              </w:rPr>
            </w:pPr>
          </w:p>
        </w:tc>
        <w:tc>
          <w:tcPr>
            <w:tcW w:w="1007" w:type="dxa"/>
            <w:gridSpan w:val="2"/>
            <w:vAlign w:val="center"/>
            <w:hideMark/>
          </w:tcPr>
          <w:p w:rsidR="00345E5B" w:rsidRDefault="00345E5B" w:rsidP="00646654">
            <w:pPr>
              <w:rPr>
                <w:sz w:val="20"/>
                <w:szCs w:val="20"/>
              </w:rPr>
            </w:pPr>
          </w:p>
        </w:tc>
        <w:tc>
          <w:tcPr>
            <w:tcW w:w="942" w:type="dxa"/>
            <w:gridSpan w:val="2"/>
            <w:vAlign w:val="center"/>
            <w:hideMark/>
          </w:tcPr>
          <w:p w:rsidR="00345E5B" w:rsidRDefault="00345E5B" w:rsidP="00646654">
            <w:pPr>
              <w:rPr>
                <w:sz w:val="20"/>
                <w:szCs w:val="20"/>
              </w:rPr>
            </w:pPr>
          </w:p>
        </w:tc>
        <w:tc>
          <w:tcPr>
            <w:tcW w:w="946" w:type="dxa"/>
            <w:gridSpan w:val="2"/>
            <w:vAlign w:val="center"/>
            <w:hideMark/>
          </w:tcPr>
          <w:p w:rsidR="00345E5B" w:rsidRDefault="00345E5B" w:rsidP="00646654">
            <w:pPr>
              <w:rPr>
                <w:sz w:val="20"/>
                <w:szCs w:val="20"/>
              </w:rPr>
            </w:pPr>
          </w:p>
        </w:tc>
        <w:tc>
          <w:tcPr>
            <w:tcW w:w="871" w:type="dxa"/>
            <w:gridSpan w:val="2"/>
            <w:vAlign w:val="center"/>
            <w:hideMark/>
          </w:tcPr>
          <w:p w:rsidR="00345E5B" w:rsidRDefault="00345E5B" w:rsidP="00646654">
            <w:pPr>
              <w:rPr>
                <w:sz w:val="20"/>
                <w:szCs w:val="20"/>
              </w:rPr>
            </w:pPr>
          </w:p>
        </w:tc>
        <w:tc>
          <w:tcPr>
            <w:tcW w:w="872" w:type="dxa"/>
            <w:gridSpan w:val="2"/>
            <w:vAlign w:val="center"/>
            <w:hideMark/>
          </w:tcPr>
          <w:p w:rsidR="00345E5B" w:rsidRDefault="00345E5B" w:rsidP="00646654">
            <w:pPr>
              <w:rPr>
                <w:sz w:val="20"/>
                <w:szCs w:val="20"/>
              </w:rPr>
            </w:pPr>
          </w:p>
        </w:tc>
        <w:tc>
          <w:tcPr>
            <w:tcW w:w="3791" w:type="dxa"/>
            <w:gridSpan w:val="8"/>
            <w:tcBorders>
              <w:top w:val="nil"/>
              <w:left w:val="nil"/>
              <w:bottom w:val="single" w:sz="4" w:space="0" w:color="auto"/>
              <w:right w:val="nil"/>
            </w:tcBorders>
            <w:vAlign w:val="center"/>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в текущих ценах (рублях)</w:t>
            </w:r>
          </w:p>
        </w:tc>
      </w:tr>
      <w:tr w:rsidR="00345E5B" w:rsidTr="00646654">
        <w:trPr>
          <w:gridAfter w:val="1"/>
          <w:wAfter w:w="108" w:type="dxa"/>
          <w:trHeight w:val="304"/>
        </w:trPr>
        <w:tc>
          <w:tcPr>
            <w:tcW w:w="595"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xml:space="preserve">№№ </w:t>
            </w:r>
            <w:proofErr w:type="gramStart"/>
            <w:r>
              <w:rPr>
                <w:rFonts w:ascii="Times New Roman CYR" w:hAnsi="Times New Roman CYR" w:cs="Times New Roman CYR"/>
                <w:sz w:val="18"/>
                <w:szCs w:val="18"/>
              </w:rPr>
              <w:t>п</w:t>
            </w:r>
            <w:proofErr w:type="gramEnd"/>
            <w:r>
              <w:rPr>
                <w:rFonts w:ascii="Times New Roman CYR" w:hAnsi="Times New Roman CYR" w:cs="Times New Roman CYR"/>
                <w:sz w:val="18"/>
                <w:szCs w:val="18"/>
              </w:rPr>
              <w:t>/п</w:t>
            </w:r>
          </w:p>
        </w:tc>
        <w:tc>
          <w:tcPr>
            <w:tcW w:w="2677"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Наименование работ и затрат</w:t>
            </w:r>
          </w:p>
        </w:tc>
        <w:tc>
          <w:tcPr>
            <w:tcW w:w="808"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Ед. измерения</w:t>
            </w:r>
          </w:p>
        </w:tc>
        <w:tc>
          <w:tcPr>
            <w:tcW w:w="1162"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Стоимость ед. измерения</w:t>
            </w:r>
          </w:p>
        </w:tc>
        <w:tc>
          <w:tcPr>
            <w:tcW w:w="1888" w:type="dxa"/>
            <w:gridSpan w:val="4"/>
            <w:vMerge w:val="restart"/>
            <w:tcBorders>
              <w:top w:val="single" w:sz="4" w:space="0" w:color="auto"/>
              <w:left w:val="single" w:sz="4" w:space="0" w:color="auto"/>
              <w:bottom w:val="single" w:sz="4" w:space="0" w:color="000000"/>
              <w:right w:val="single" w:sz="4" w:space="0" w:color="000000"/>
            </w:tcBorders>
            <w:vAlign w:val="center"/>
            <w:hideMark/>
          </w:tcPr>
          <w:p w:rsidR="00345E5B" w:rsidRDefault="00345E5B" w:rsidP="00345E5B">
            <w:pPr>
              <w:jc w:val="center"/>
              <w:rPr>
                <w:rFonts w:ascii="Times New Roman CYR" w:hAnsi="Times New Roman CYR" w:cs="Times New Roman CYR"/>
                <w:sz w:val="18"/>
                <w:szCs w:val="18"/>
              </w:rPr>
            </w:pPr>
            <w:r>
              <w:rPr>
                <w:rFonts w:ascii="Times New Roman CYR" w:hAnsi="Times New Roman CYR" w:cs="Times New Roman CYR"/>
                <w:sz w:val="18"/>
                <w:szCs w:val="18"/>
              </w:rPr>
              <w:t>Предусмотрено по договору</w:t>
            </w:r>
          </w:p>
        </w:tc>
        <w:tc>
          <w:tcPr>
            <w:tcW w:w="1888" w:type="dxa"/>
            <w:gridSpan w:val="4"/>
            <w:vMerge w:val="restart"/>
            <w:tcBorders>
              <w:top w:val="single" w:sz="4" w:space="0" w:color="auto"/>
              <w:left w:val="single" w:sz="4" w:space="0" w:color="auto"/>
              <w:bottom w:val="single" w:sz="4" w:space="0" w:color="000000"/>
              <w:right w:val="single" w:sz="4" w:space="0" w:color="000000"/>
            </w:tcBorders>
            <w:vAlign w:val="center"/>
            <w:hideMark/>
          </w:tcPr>
          <w:p w:rsidR="00345E5B" w:rsidRDefault="00345E5B" w:rsidP="00345E5B">
            <w:pPr>
              <w:jc w:val="center"/>
              <w:rPr>
                <w:rFonts w:ascii="Times New Roman CYR" w:hAnsi="Times New Roman CYR" w:cs="Times New Roman CYR"/>
                <w:sz w:val="18"/>
                <w:szCs w:val="18"/>
              </w:rPr>
            </w:pPr>
            <w:r>
              <w:rPr>
                <w:rFonts w:ascii="Times New Roman CYR" w:hAnsi="Times New Roman CYR" w:cs="Times New Roman CYR"/>
                <w:sz w:val="18"/>
                <w:szCs w:val="18"/>
              </w:rPr>
              <w:t>Выполнено за ___ отчетный период с ___ по ____</w:t>
            </w:r>
          </w:p>
        </w:tc>
        <w:tc>
          <w:tcPr>
            <w:tcW w:w="5534" w:type="dxa"/>
            <w:gridSpan w:val="12"/>
            <w:tcBorders>
              <w:top w:val="single" w:sz="4" w:space="0" w:color="auto"/>
              <w:left w:val="nil"/>
              <w:bottom w:val="nil"/>
              <w:right w:val="single" w:sz="4" w:space="0" w:color="000000"/>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Выполнено</w:t>
            </w:r>
          </w:p>
        </w:tc>
      </w:tr>
      <w:tr w:rsidR="00345E5B" w:rsidTr="00646654">
        <w:trPr>
          <w:gridAfter w:val="1"/>
          <w:wAfter w:w="108" w:type="dxa"/>
          <w:trHeight w:val="1041"/>
        </w:trPr>
        <w:tc>
          <w:tcPr>
            <w:tcW w:w="600" w:type="dxa"/>
            <w:gridSpan w:val="2"/>
            <w:vMerge/>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00" w:type="dxa"/>
            <w:gridSpan w:val="2"/>
            <w:vMerge/>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00" w:type="dxa"/>
            <w:gridSpan w:val="2"/>
            <w:vMerge/>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00" w:type="dxa"/>
            <w:gridSpan w:val="2"/>
            <w:vMerge/>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1200" w:type="dxa"/>
            <w:gridSpan w:val="4"/>
            <w:vMerge/>
            <w:tcBorders>
              <w:top w:val="single" w:sz="4" w:space="0" w:color="auto"/>
              <w:left w:val="single" w:sz="4" w:space="0" w:color="auto"/>
              <w:bottom w:val="single" w:sz="4" w:space="0" w:color="000000"/>
              <w:right w:val="single" w:sz="4" w:space="0" w:color="000000"/>
            </w:tcBorders>
            <w:vAlign w:val="center"/>
            <w:hideMark/>
          </w:tcPr>
          <w:p w:rsidR="00345E5B" w:rsidRDefault="00345E5B" w:rsidP="00646654">
            <w:pPr>
              <w:rPr>
                <w:rFonts w:ascii="Times New Roman CYR" w:hAnsi="Times New Roman CYR" w:cs="Times New Roman CYR"/>
                <w:sz w:val="18"/>
                <w:szCs w:val="18"/>
              </w:rPr>
            </w:pPr>
          </w:p>
        </w:tc>
        <w:tc>
          <w:tcPr>
            <w:tcW w:w="1200" w:type="dxa"/>
            <w:gridSpan w:val="4"/>
            <w:vMerge/>
            <w:tcBorders>
              <w:top w:val="single" w:sz="4" w:space="0" w:color="auto"/>
              <w:left w:val="single" w:sz="4" w:space="0" w:color="auto"/>
              <w:bottom w:val="single" w:sz="4" w:space="0" w:color="000000"/>
              <w:right w:val="single" w:sz="4" w:space="0" w:color="000000"/>
            </w:tcBorders>
            <w:vAlign w:val="center"/>
            <w:hideMark/>
          </w:tcPr>
          <w:p w:rsidR="00345E5B" w:rsidRDefault="00345E5B" w:rsidP="00646654">
            <w:pPr>
              <w:rPr>
                <w:rFonts w:ascii="Times New Roman CYR" w:hAnsi="Times New Roman CYR" w:cs="Times New Roman CYR"/>
                <w:sz w:val="18"/>
                <w:szCs w:val="18"/>
              </w:rPr>
            </w:pPr>
          </w:p>
        </w:tc>
        <w:tc>
          <w:tcPr>
            <w:tcW w:w="1743" w:type="dxa"/>
            <w:gridSpan w:val="4"/>
            <w:tcBorders>
              <w:top w:val="single" w:sz="4" w:space="0" w:color="auto"/>
              <w:left w:val="nil"/>
              <w:bottom w:val="single" w:sz="4" w:space="0" w:color="auto"/>
              <w:right w:val="single" w:sz="4" w:space="0" w:color="000000"/>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За отчетный период</w:t>
            </w:r>
          </w:p>
        </w:tc>
        <w:tc>
          <w:tcPr>
            <w:tcW w:w="1742" w:type="dxa"/>
            <w:gridSpan w:val="4"/>
            <w:tcBorders>
              <w:top w:val="single" w:sz="4" w:space="0" w:color="auto"/>
              <w:left w:val="nil"/>
              <w:bottom w:val="single" w:sz="4" w:space="0" w:color="auto"/>
              <w:right w:val="single" w:sz="4" w:space="0" w:color="000000"/>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С начала года</w:t>
            </w:r>
          </w:p>
        </w:tc>
        <w:tc>
          <w:tcPr>
            <w:tcW w:w="2049" w:type="dxa"/>
            <w:gridSpan w:val="4"/>
            <w:tcBorders>
              <w:top w:val="single" w:sz="4" w:space="0" w:color="auto"/>
              <w:left w:val="nil"/>
              <w:bottom w:val="single" w:sz="4" w:space="0" w:color="auto"/>
              <w:right w:val="single" w:sz="4" w:space="0" w:color="000000"/>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С начала работ по договору</w:t>
            </w:r>
          </w:p>
        </w:tc>
      </w:tr>
      <w:tr w:rsidR="00345E5B" w:rsidTr="00646654">
        <w:trPr>
          <w:gridAfter w:val="1"/>
          <w:wAfter w:w="108" w:type="dxa"/>
          <w:trHeight w:val="304"/>
        </w:trPr>
        <w:tc>
          <w:tcPr>
            <w:tcW w:w="600" w:type="dxa"/>
            <w:gridSpan w:val="2"/>
            <w:vMerge/>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00" w:type="dxa"/>
            <w:gridSpan w:val="2"/>
            <w:vMerge/>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00" w:type="dxa"/>
            <w:gridSpan w:val="2"/>
            <w:vMerge/>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00" w:type="dxa"/>
            <w:gridSpan w:val="2"/>
            <w:vMerge/>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881" w:type="dxa"/>
            <w:gridSpan w:val="2"/>
            <w:vMerge w:val="restart"/>
            <w:tcBorders>
              <w:top w:val="nil"/>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к-во</w:t>
            </w:r>
          </w:p>
        </w:tc>
        <w:tc>
          <w:tcPr>
            <w:tcW w:w="1007" w:type="dxa"/>
            <w:gridSpan w:val="2"/>
            <w:vMerge w:val="restart"/>
            <w:tcBorders>
              <w:top w:val="nil"/>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сумма</w:t>
            </w:r>
          </w:p>
        </w:tc>
        <w:tc>
          <w:tcPr>
            <w:tcW w:w="942" w:type="dxa"/>
            <w:gridSpan w:val="2"/>
            <w:vMerge w:val="restart"/>
            <w:tcBorders>
              <w:top w:val="nil"/>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к-во</w:t>
            </w:r>
          </w:p>
        </w:tc>
        <w:tc>
          <w:tcPr>
            <w:tcW w:w="946" w:type="dxa"/>
            <w:gridSpan w:val="2"/>
            <w:vMerge w:val="restart"/>
            <w:tcBorders>
              <w:top w:val="nil"/>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сумма</w:t>
            </w:r>
          </w:p>
        </w:tc>
        <w:tc>
          <w:tcPr>
            <w:tcW w:w="871" w:type="dxa"/>
            <w:gridSpan w:val="2"/>
            <w:vMerge w:val="restart"/>
            <w:tcBorders>
              <w:top w:val="nil"/>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к-во</w:t>
            </w:r>
          </w:p>
        </w:tc>
        <w:tc>
          <w:tcPr>
            <w:tcW w:w="872" w:type="dxa"/>
            <w:gridSpan w:val="2"/>
            <w:vMerge w:val="restart"/>
            <w:tcBorders>
              <w:top w:val="nil"/>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сумма</w:t>
            </w:r>
          </w:p>
        </w:tc>
        <w:tc>
          <w:tcPr>
            <w:tcW w:w="819" w:type="dxa"/>
            <w:gridSpan w:val="2"/>
            <w:vMerge w:val="restart"/>
            <w:tcBorders>
              <w:top w:val="nil"/>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к-во</w:t>
            </w:r>
          </w:p>
        </w:tc>
        <w:tc>
          <w:tcPr>
            <w:tcW w:w="923" w:type="dxa"/>
            <w:gridSpan w:val="2"/>
            <w:vMerge w:val="restart"/>
            <w:tcBorders>
              <w:top w:val="nil"/>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сумма</w:t>
            </w:r>
          </w:p>
        </w:tc>
        <w:tc>
          <w:tcPr>
            <w:tcW w:w="819" w:type="dxa"/>
            <w:gridSpan w:val="2"/>
            <w:vMerge w:val="restart"/>
            <w:tcBorders>
              <w:top w:val="nil"/>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к-во</w:t>
            </w:r>
          </w:p>
        </w:tc>
        <w:tc>
          <w:tcPr>
            <w:tcW w:w="1230" w:type="dxa"/>
            <w:gridSpan w:val="2"/>
            <w:vMerge w:val="restart"/>
            <w:tcBorders>
              <w:top w:val="nil"/>
              <w:left w:val="single" w:sz="4" w:space="0" w:color="auto"/>
              <w:bottom w:val="single" w:sz="4" w:space="0" w:color="000000"/>
              <w:right w:val="single" w:sz="4" w:space="0" w:color="auto"/>
            </w:tcBorders>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сумма</w:t>
            </w:r>
          </w:p>
        </w:tc>
      </w:tr>
      <w:tr w:rsidR="00345E5B" w:rsidTr="00646654">
        <w:trPr>
          <w:gridAfter w:val="1"/>
          <w:wAfter w:w="108" w:type="dxa"/>
          <w:trHeight w:val="304"/>
        </w:trPr>
        <w:tc>
          <w:tcPr>
            <w:tcW w:w="600" w:type="dxa"/>
            <w:gridSpan w:val="2"/>
            <w:vMerge/>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00" w:type="dxa"/>
            <w:gridSpan w:val="2"/>
            <w:vMerge/>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00" w:type="dxa"/>
            <w:gridSpan w:val="2"/>
            <w:vMerge/>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00" w:type="dxa"/>
            <w:gridSpan w:val="2"/>
            <w:vMerge/>
            <w:tcBorders>
              <w:top w:val="single" w:sz="4" w:space="0" w:color="auto"/>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6705" w:type="dxa"/>
            <w:gridSpan w:val="2"/>
            <w:vMerge/>
            <w:tcBorders>
              <w:top w:val="nil"/>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5124" w:type="dxa"/>
            <w:gridSpan w:val="2"/>
            <w:vMerge/>
            <w:tcBorders>
              <w:top w:val="nil"/>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4610" w:type="dxa"/>
            <w:gridSpan w:val="2"/>
            <w:vMerge/>
            <w:tcBorders>
              <w:top w:val="nil"/>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3895" w:type="dxa"/>
            <w:gridSpan w:val="2"/>
            <w:vMerge/>
            <w:tcBorders>
              <w:top w:val="nil"/>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2868" w:type="dxa"/>
            <w:gridSpan w:val="2"/>
            <w:vMerge/>
            <w:tcBorders>
              <w:top w:val="nil"/>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c>
          <w:tcPr>
            <w:tcW w:w="2460" w:type="dxa"/>
            <w:gridSpan w:val="2"/>
            <w:vMerge/>
            <w:tcBorders>
              <w:top w:val="nil"/>
              <w:left w:val="single" w:sz="4" w:space="0" w:color="auto"/>
              <w:bottom w:val="single" w:sz="4" w:space="0" w:color="000000"/>
              <w:right w:val="single" w:sz="4" w:space="0" w:color="auto"/>
            </w:tcBorders>
            <w:vAlign w:val="center"/>
            <w:hideMark/>
          </w:tcPr>
          <w:p w:rsidR="00345E5B" w:rsidRDefault="00345E5B" w:rsidP="00646654">
            <w:pPr>
              <w:rPr>
                <w:rFonts w:ascii="Times New Roman CYR" w:hAnsi="Times New Roman CYR" w:cs="Times New Roman CYR"/>
                <w:sz w:val="18"/>
                <w:szCs w:val="18"/>
              </w:rPr>
            </w:pPr>
          </w:p>
        </w:tc>
      </w:tr>
      <w:tr w:rsidR="00345E5B" w:rsidTr="00646654">
        <w:trPr>
          <w:gridAfter w:val="1"/>
          <w:wAfter w:w="108" w:type="dxa"/>
          <w:trHeight w:val="304"/>
        </w:trPr>
        <w:tc>
          <w:tcPr>
            <w:tcW w:w="595" w:type="dxa"/>
            <w:gridSpan w:val="2"/>
            <w:tcBorders>
              <w:top w:val="nil"/>
              <w:left w:val="single" w:sz="4" w:space="0" w:color="auto"/>
              <w:bottom w:val="nil"/>
              <w:right w:val="nil"/>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1</w:t>
            </w:r>
          </w:p>
        </w:tc>
        <w:tc>
          <w:tcPr>
            <w:tcW w:w="2677" w:type="dxa"/>
            <w:gridSpan w:val="2"/>
            <w:tcBorders>
              <w:top w:val="nil"/>
              <w:left w:val="single" w:sz="4" w:space="0" w:color="auto"/>
              <w:bottom w:val="nil"/>
              <w:right w:val="nil"/>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2</w:t>
            </w:r>
          </w:p>
        </w:tc>
        <w:tc>
          <w:tcPr>
            <w:tcW w:w="808" w:type="dxa"/>
            <w:gridSpan w:val="2"/>
            <w:tcBorders>
              <w:top w:val="nil"/>
              <w:left w:val="single" w:sz="4" w:space="0" w:color="auto"/>
              <w:bottom w:val="nil"/>
              <w:right w:val="single" w:sz="4" w:space="0" w:color="auto"/>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3</w:t>
            </w:r>
          </w:p>
        </w:tc>
        <w:tc>
          <w:tcPr>
            <w:tcW w:w="1162" w:type="dxa"/>
            <w:gridSpan w:val="2"/>
            <w:tcBorders>
              <w:top w:val="nil"/>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4</w:t>
            </w:r>
          </w:p>
        </w:tc>
        <w:tc>
          <w:tcPr>
            <w:tcW w:w="881" w:type="dxa"/>
            <w:gridSpan w:val="2"/>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5</w:t>
            </w:r>
          </w:p>
        </w:tc>
        <w:tc>
          <w:tcPr>
            <w:tcW w:w="1007" w:type="dxa"/>
            <w:gridSpan w:val="2"/>
            <w:tcBorders>
              <w:top w:val="nil"/>
              <w:left w:val="single" w:sz="4" w:space="0" w:color="auto"/>
              <w:bottom w:val="nil"/>
              <w:right w:val="nil"/>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6</w:t>
            </w:r>
          </w:p>
        </w:tc>
        <w:tc>
          <w:tcPr>
            <w:tcW w:w="942" w:type="dxa"/>
            <w:gridSpan w:val="2"/>
            <w:tcBorders>
              <w:top w:val="nil"/>
              <w:left w:val="single" w:sz="4" w:space="0" w:color="auto"/>
              <w:bottom w:val="nil"/>
              <w:right w:val="single" w:sz="4" w:space="0" w:color="auto"/>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7</w:t>
            </w:r>
          </w:p>
        </w:tc>
        <w:tc>
          <w:tcPr>
            <w:tcW w:w="946" w:type="dxa"/>
            <w:gridSpan w:val="2"/>
            <w:tcBorders>
              <w:top w:val="nil"/>
              <w:left w:val="nil"/>
              <w:bottom w:val="nil"/>
              <w:right w:val="single" w:sz="4" w:space="0" w:color="auto"/>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8</w:t>
            </w:r>
          </w:p>
        </w:tc>
        <w:tc>
          <w:tcPr>
            <w:tcW w:w="871" w:type="dxa"/>
            <w:gridSpan w:val="2"/>
            <w:tcBorders>
              <w:top w:val="nil"/>
              <w:left w:val="nil"/>
              <w:bottom w:val="nil"/>
              <w:right w:val="single" w:sz="4" w:space="0" w:color="auto"/>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9</w:t>
            </w:r>
          </w:p>
        </w:tc>
        <w:tc>
          <w:tcPr>
            <w:tcW w:w="872" w:type="dxa"/>
            <w:gridSpan w:val="2"/>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10</w:t>
            </w:r>
          </w:p>
        </w:tc>
        <w:tc>
          <w:tcPr>
            <w:tcW w:w="819" w:type="dxa"/>
            <w:gridSpan w:val="2"/>
            <w:tcBorders>
              <w:top w:val="nil"/>
              <w:left w:val="single" w:sz="4" w:space="0" w:color="auto"/>
              <w:bottom w:val="nil"/>
              <w:right w:val="nil"/>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11</w:t>
            </w:r>
          </w:p>
        </w:tc>
        <w:tc>
          <w:tcPr>
            <w:tcW w:w="923" w:type="dxa"/>
            <w:gridSpan w:val="2"/>
            <w:tcBorders>
              <w:top w:val="nil"/>
              <w:left w:val="single" w:sz="4" w:space="0" w:color="auto"/>
              <w:bottom w:val="nil"/>
              <w:right w:val="single" w:sz="4" w:space="0" w:color="auto"/>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12</w:t>
            </w:r>
          </w:p>
        </w:tc>
        <w:tc>
          <w:tcPr>
            <w:tcW w:w="819" w:type="dxa"/>
            <w:gridSpan w:val="2"/>
            <w:tcBorders>
              <w:top w:val="nil"/>
              <w:left w:val="nil"/>
              <w:bottom w:val="nil"/>
              <w:right w:val="single" w:sz="4" w:space="0" w:color="auto"/>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13</w:t>
            </w:r>
          </w:p>
        </w:tc>
        <w:tc>
          <w:tcPr>
            <w:tcW w:w="1230" w:type="dxa"/>
            <w:gridSpan w:val="2"/>
            <w:tcBorders>
              <w:top w:val="nil"/>
              <w:left w:val="nil"/>
              <w:bottom w:val="nil"/>
              <w:right w:val="single" w:sz="4" w:space="0" w:color="auto"/>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14</w:t>
            </w:r>
          </w:p>
        </w:tc>
      </w:tr>
      <w:tr w:rsidR="00345E5B" w:rsidTr="00646654">
        <w:trPr>
          <w:gridAfter w:val="1"/>
          <w:wAfter w:w="108" w:type="dxa"/>
          <w:trHeight w:val="304"/>
        </w:trPr>
        <w:tc>
          <w:tcPr>
            <w:tcW w:w="595" w:type="dxa"/>
            <w:gridSpan w:val="2"/>
            <w:tcBorders>
              <w:top w:val="single" w:sz="4" w:space="0" w:color="auto"/>
              <w:left w:val="single" w:sz="4" w:space="0" w:color="auto"/>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I.</w:t>
            </w:r>
          </w:p>
        </w:tc>
        <w:tc>
          <w:tcPr>
            <w:tcW w:w="2677" w:type="dxa"/>
            <w:gridSpan w:val="2"/>
            <w:tcBorders>
              <w:top w:val="single" w:sz="4" w:space="0" w:color="auto"/>
              <w:left w:val="nil"/>
              <w:bottom w:val="single" w:sz="4" w:space="0" w:color="auto"/>
              <w:right w:val="single" w:sz="4" w:space="0" w:color="auto"/>
            </w:tcBorders>
            <w:hideMark/>
          </w:tcPr>
          <w:p w:rsidR="00345E5B" w:rsidRDefault="00345E5B" w:rsidP="00646654">
            <w:pPr>
              <w:rPr>
                <w:b/>
                <w:bCs/>
                <w:sz w:val="18"/>
                <w:szCs w:val="18"/>
              </w:rPr>
            </w:pPr>
            <w:r>
              <w:rPr>
                <w:b/>
                <w:bCs/>
                <w:sz w:val="18"/>
                <w:szCs w:val="18"/>
              </w:rPr>
              <w:t>Основные затраты</w:t>
            </w:r>
          </w:p>
        </w:tc>
        <w:tc>
          <w:tcPr>
            <w:tcW w:w="808" w:type="dxa"/>
            <w:gridSpan w:val="2"/>
            <w:tcBorders>
              <w:top w:val="single" w:sz="4" w:space="0" w:color="auto"/>
              <w:left w:val="nil"/>
              <w:bottom w:val="single" w:sz="4" w:space="0" w:color="auto"/>
              <w:right w:val="single" w:sz="4" w:space="0" w:color="auto"/>
            </w:tcBorders>
            <w:hideMark/>
          </w:tcPr>
          <w:p w:rsidR="00345E5B" w:rsidRDefault="00345E5B" w:rsidP="00646654">
            <w:pPr>
              <w:jc w:val="center"/>
              <w:rPr>
                <w:b/>
                <w:bCs/>
                <w:sz w:val="18"/>
                <w:szCs w:val="18"/>
              </w:rPr>
            </w:pPr>
            <w:r>
              <w:rPr>
                <w:b/>
                <w:bCs/>
                <w:sz w:val="18"/>
                <w:szCs w:val="18"/>
              </w:rPr>
              <w:t>руб.</w:t>
            </w:r>
          </w:p>
        </w:tc>
        <w:tc>
          <w:tcPr>
            <w:tcW w:w="1162" w:type="dxa"/>
            <w:gridSpan w:val="2"/>
            <w:tcBorders>
              <w:top w:val="nil"/>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81" w:type="dxa"/>
            <w:gridSpan w:val="2"/>
            <w:tcBorders>
              <w:top w:val="single" w:sz="4" w:space="0" w:color="auto"/>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1007" w:type="dxa"/>
            <w:gridSpan w:val="2"/>
            <w:tcBorders>
              <w:top w:val="single" w:sz="4" w:space="0" w:color="auto"/>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2" w:type="dxa"/>
            <w:gridSpan w:val="2"/>
            <w:tcBorders>
              <w:top w:val="single" w:sz="4" w:space="0" w:color="auto"/>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6" w:type="dxa"/>
            <w:gridSpan w:val="2"/>
            <w:tcBorders>
              <w:top w:val="single" w:sz="4" w:space="0" w:color="auto"/>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1" w:type="dxa"/>
            <w:gridSpan w:val="2"/>
            <w:tcBorders>
              <w:top w:val="single" w:sz="4" w:space="0" w:color="auto"/>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2" w:type="dxa"/>
            <w:gridSpan w:val="2"/>
            <w:tcBorders>
              <w:top w:val="single" w:sz="4" w:space="0" w:color="auto"/>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single" w:sz="4" w:space="0" w:color="auto"/>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23" w:type="dxa"/>
            <w:gridSpan w:val="2"/>
            <w:tcBorders>
              <w:top w:val="single" w:sz="4" w:space="0" w:color="auto"/>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single" w:sz="4" w:space="0" w:color="auto"/>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230" w:type="dxa"/>
            <w:gridSpan w:val="2"/>
            <w:tcBorders>
              <w:top w:val="single" w:sz="4" w:space="0" w:color="auto"/>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А</w:t>
            </w:r>
          </w:p>
        </w:tc>
        <w:tc>
          <w:tcPr>
            <w:tcW w:w="2677" w:type="dxa"/>
            <w:gridSpan w:val="2"/>
            <w:tcBorders>
              <w:top w:val="nil"/>
              <w:left w:val="nil"/>
              <w:bottom w:val="single" w:sz="4" w:space="0" w:color="auto"/>
              <w:right w:val="single" w:sz="4" w:space="0" w:color="auto"/>
            </w:tcBorders>
            <w:hideMark/>
          </w:tcPr>
          <w:p w:rsidR="00345E5B" w:rsidRDefault="00345E5B" w:rsidP="00646654">
            <w:pPr>
              <w:rPr>
                <w:b/>
                <w:bCs/>
                <w:sz w:val="18"/>
                <w:szCs w:val="18"/>
              </w:rPr>
            </w:pPr>
            <w:r>
              <w:rPr>
                <w:b/>
                <w:bCs/>
                <w:sz w:val="18"/>
                <w:szCs w:val="18"/>
              </w:rPr>
              <w:t>Собственно геологоразведочные работы:</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b/>
                <w:bCs/>
                <w:sz w:val="18"/>
                <w:szCs w:val="18"/>
              </w:rPr>
            </w:pPr>
            <w:r>
              <w:rPr>
                <w:b/>
                <w:bCs/>
                <w:sz w:val="18"/>
                <w:szCs w:val="18"/>
              </w:rPr>
              <w:t>руб.</w:t>
            </w:r>
          </w:p>
        </w:tc>
        <w:tc>
          <w:tcPr>
            <w:tcW w:w="1162" w:type="dxa"/>
            <w:gridSpan w:val="2"/>
            <w:tcBorders>
              <w:top w:val="nil"/>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81" w:type="dxa"/>
            <w:gridSpan w:val="2"/>
            <w:tcBorders>
              <w:top w:val="nil"/>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1007" w:type="dxa"/>
            <w:gridSpan w:val="2"/>
            <w:tcBorders>
              <w:top w:val="nil"/>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2" w:type="dxa"/>
            <w:gridSpan w:val="2"/>
            <w:tcBorders>
              <w:top w:val="nil"/>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6" w:type="dxa"/>
            <w:gridSpan w:val="2"/>
            <w:tcBorders>
              <w:top w:val="nil"/>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1" w:type="dxa"/>
            <w:gridSpan w:val="2"/>
            <w:tcBorders>
              <w:top w:val="nil"/>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2" w:type="dxa"/>
            <w:gridSpan w:val="2"/>
            <w:tcBorders>
              <w:top w:val="nil"/>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bottom"/>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1</w:t>
            </w:r>
          </w:p>
        </w:tc>
        <w:tc>
          <w:tcPr>
            <w:tcW w:w="2677" w:type="dxa"/>
            <w:gridSpan w:val="2"/>
            <w:tcBorders>
              <w:top w:val="nil"/>
              <w:left w:val="nil"/>
              <w:bottom w:val="single" w:sz="4" w:space="0" w:color="auto"/>
              <w:right w:val="single" w:sz="4" w:space="0" w:color="auto"/>
            </w:tcBorders>
            <w:hideMark/>
          </w:tcPr>
          <w:p w:rsidR="00345E5B" w:rsidRDefault="00345E5B" w:rsidP="00646654">
            <w:pPr>
              <w:rPr>
                <w:sz w:val="18"/>
                <w:szCs w:val="18"/>
              </w:rPr>
            </w:pPr>
            <w:r>
              <w:rPr>
                <w:sz w:val="18"/>
                <w:szCs w:val="18"/>
              </w:rPr>
              <w:t> </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sz w:val="18"/>
                <w:szCs w:val="18"/>
              </w:rPr>
            </w:pPr>
            <w:r>
              <w:rPr>
                <w:sz w:val="18"/>
                <w:szCs w:val="18"/>
              </w:rPr>
              <w:t> </w:t>
            </w:r>
          </w:p>
        </w:tc>
        <w:tc>
          <w:tcPr>
            <w:tcW w:w="116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81"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007"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4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46"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71"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7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2677" w:type="dxa"/>
            <w:gridSpan w:val="2"/>
            <w:tcBorders>
              <w:top w:val="nil"/>
              <w:left w:val="nil"/>
              <w:bottom w:val="single" w:sz="4" w:space="0" w:color="auto"/>
              <w:right w:val="single" w:sz="4" w:space="0" w:color="auto"/>
            </w:tcBorders>
            <w:hideMark/>
          </w:tcPr>
          <w:p w:rsidR="00345E5B" w:rsidRDefault="00345E5B" w:rsidP="00646654">
            <w:pPr>
              <w:rPr>
                <w:sz w:val="18"/>
                <w:szCs w:val="18"/>
              </w:rPr>
            </w:pPr>
            <w:r>
              <w:rPr>
                <w:sz w:val="18"/>
                <w:szCs w:val="18"/>
              </w:rPr>
              <w:t> </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sz w:val="18"/>
                <w:szCs w:val="18"/>
              </w:rPr>
            </w:pPr>
            <w:r>
              <w:rPr>
                <w:sz w:val="18"/>
                <w:szCs w:val="18"/>
              </w:rPr>
              <w:t> </w:t>
            </w:r>
          </w:p>
        </w:tc>
        <w:tc>
          <w:tcPr>
            <w:tcW w:w="116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81"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007"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4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71"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2677" w:type="dxa"/>
            <w:gridSpan w:val="2"/>
            <w:tcBorders>
              <w:top w:val="nil"/>
              <w:left w:val="nil"/>
              <w:bottom w:val="single" w:sz="4" w:space="0" w:color="auto"/>
              <w:right w:val="single" w:sz="4" w:space="0" w:color="auto"/>
            </w:tcBorders>
            <w:hideMark/>
          </w:tcPr>
          <w:p w:rsidR="00345E5B" w:rsidRDefault="00345E5B" w:rsidP="00646654">
            <w:pPr>
              <w:rPr>
                <w:sz w:val="18"/>
                <w:szCs w:val="18"/>
              </w:rPr>
            </w:pPr>
            <w:r>
              <w:rPr>
                <w:sz w:val="18"/>
                <w:szCs w:val="18"/>
              </w:rPr>
              <w:t> </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sz w:val="18"/>
                <w:szCs w:val="18"/>
              </w:rPr>
            </w:pPr>
            <w:r>
              <w:rPr>
                <w:sz w:val="18"/>
                <w:szCs w:val="18"/>
              </w:rPr>
              <w:t> </w:t>
            </w:r>
          </w:p>
        </w:tc>
        <w:tc>
          <w:tcPr>
            <w:tcW w:w="116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81"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007"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2</w:t>
            </w:r>
          </w:p>
        </w:tc>
        <w:tc>
          <w:tcPr>
            <w:tcW w:w="2677" w:type="dxa"/>
            <w:gridSpan w:val="2"/>
            <w:tcBorders>
              <w:top w:val="nil"/>
              <w:left w:val="nil"/>
              <w:bottom w:val="single" w:sz="4" w:space="0" w:color="auto"/>
              <w:right w:val="single" w:sz="4" w:space="0" w:color="auto"/>
            </w:tcBorders>
            <w:hideMark/>
          </w:tcPr>
          <w:p w:rsidR="00345E5B" w:rsidRDefault="00345E5B" w:rsidP="00646654">
            <w:pPr>
              <w:rPr>
                <w:b/>
                <w:bCs/>
                <w:sz w:val="18"/>
                <w:szCs w:val="18"/>
              </w:rPr>
            </w:pPr>
            <w:r>
              <w:rPr>
                <w:b/>
                <w:bCs/>
                <w:sz w:val="18"/>
                <w:szCs w:val="18"/>
              </w:rPr>
              <w:t>Камеральные работы</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b/>
                <w:bCs/>
                <w:sz w:val="18"/>
                <w:szCs w:val="18"/>
              </w:rPr>
            </w:pPr>
            <w:r>
              <w:rPr>
                <w:b/>
                <w:bCs/>
                <w:sz w:val="18"/>
                <w:szCs w:val="18"/>
              </w:rPr>
              <w:t>руб.</w:t>
            </w:r>
          </w:p>
        </w:tc>
        <w:tc>
          <w:tcPr>
            <w:tcW w:w="1162" w:type="dxa"/>
            <w:gridSpan w:val="2"/>
            <w:tcBorders>
              <w:top w:val="nil"/>
              <w:left w:val="nil"/>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 </w:t>
            </w:r>
          </w:p>
        </w:tc>
        <w:tc>
          <w:tcPr>
            <w:tcW w:w="881" w:type="dxa"/>
            <w:gridSpan w:val="2"/>
            <w:tcBorders>
              <w:top w:val="nil"/>
              <w:left w:val="nil"/>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 </w:t>
            </w:r>
          </w:p>
        </w:tc>
        <w:tc>
          <w:tcPr>
            <w:tcW w:w="1007" w:type="dxa"/>
            <w:gridSpan w:val="2"/>
            <w:tcBorders>
              <w:top w:val="nil"/>
              <w:left w:val="nil"/>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6" w:type="dxa"/>
            <w:gridSpan w:val="2"/>
            <w:tcBorders>
              <w:top w:val="nil"/>
              <w:left w:val="nil"/>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2" w:type="dxa"/>
            <w:gridSpan w:val="2"/>
            <w:tcBorders>
              <w:top w:val="nil"/>
              <w:left w:val="nil"/>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xml:space="preserve"> 2.1</w:t>
            </w:r>
          </w:p>
        </w:tc>
        <w:tc>
          <w:tcPr>
            <w:tcW w:w="2677" w:type="dxa"/>
            <w:gridSpan w:val="2"/>
            <w:tcBorders>
              <w:top w:val="nil"/>
              <w:left w:val="nil"/>
              <w:bottom w:val="single" w:sz="4" w:space="0" w:color="auto"/>
              <w:right w:val="single" w:sz="4" w:space="0" w:color="auto"/>
            </w:tcBorders>
            <w:hideMark/>
          </w:tcPr>
          <w:p w:rsidR="00345E5B" w:rsidRDefault="00345E5B" w:rsidP="00646654">
            <w:pPr>
              <w:rPr>
                <w:sz w:val="18"/>
                <w:szCs w:val="18"/>
              </w:rPr>
            </w:pPr>
            <w:r>
              <w:rPr>
                <w:sz w:val="18"/>
                <w:szCs w:val="18"/>
              </w:rPr>
              <w:t> </w:t>
            </w:r>
          </w:p>
        </w:tc>
        <w:tc>
          <w:tcPr>
            <w:tcW w:w="808"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16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81"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007"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4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46"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71"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7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xml:space="preserve"> 2.2</w:t>
            </w:r>
          </w:p>
        </w:tc>
        <w:tc>
          <w:tcPr>
            <w:tcW w:w="2677" w:type="dxa"/>
            <w:gridSpan w:val="2"/>
            <w:tcBorders>
              <w:top w:val="nil"/>
              <w:left w:val="nil"/>
              <w:bottom w:val="single" w:sz="4" w:space="0" w:color="auto"/>
              <w:right w:val="single" w:sz="4" w:space="0" w:color="auto"/>
            </w:tcBorders>
            <w:hideMark/>
          </w:tcPr>
          <w:p w:rsidR="00345E5B" w:rsidRDefault="00345E5B" w:rsidP="00646654">
            <w:pPr>
              <w:rPr>
                <w:sz w:val="18"/>
                <w:szCs w:val="18"/>
              </w:rPr>
            </w:pPr>
            <w:r>
              <w:rPr>
                <w:sz w:val="18"/>
                <w:szCs w:val="18"/>
              </w:rPr>
              <w:t> </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sz w:val="18"/>
                <w:szCs w:val="18"/>
              </w:rPr>
            </w:pPr>
            <w:r>
              <w:rPr>
                <w:sz w:val="18"/>
                <w:szCs w:val="18"/>
              </w:rPr>
              <w:t> </w:t>
            </w:r>
          </w:p>
        </w:tc>
        <w:tc>
          <w:tcPr>
            <w:tcW w:w="116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81"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007"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3</w:t>
            </w:r>
          </w:p>
        </w:tc>
        <w:tc>
          <w:tcPr>
            <w:tcW w:w="2677" w:type="dxa"/>
            <w:gridSpan w:val="2"/>
            <w:tcBorders>
              <w:top w:val="nil"/>
              <w:left w:val="nil"/>
              <w:bottom w:val="single" w:sz="4" w:space="0" w:color="auto"/>
              <w:right w:val="single" w:sz="4" w:space="0" w:color="auto"/>
            </w:tcBorders>
            <w:hideMark/>
          </w:tcPr>
          <w:p w:rsidR="00345E5B" w:rsidRDefault="00345E5B" w:rsidP="00646654">
            <w:pPr>
              <w:rPr>
                <w:sz w:val="18"/>
                <w:szCs w:val="18"/>
              </w:rPr>
            </w:pPr>
            <w:r>
              <w:rPr>
                <w:sz w:val="18"/>
                <w:szCs w:val="18"/>
              </w:rPr>
              <w:t> </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sz w:val="18"/>
                <w:szCs w:val="18"/>
              </w:rPr>
            </w:pPr>
            <w:r>
              <w:rPr>
                <w:sz w:val="18"/>
                <w:szCs w:val="18"/>
              </w:rPr>
              <w:t> </w:t>
            </w:r>
          </w:p>
        </w:tc>
        <w:tc>
          <w:tcPr>
            <w:tcW w:w="116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81"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007"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4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46"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71"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7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b/>
                <w:sz w:val="18"/>
                <w:szCs w:val="18"/>
              </w:rPr>
            </w:pPr>
            <w:r>
              <w:rPr>
                <w:b/>
                <w:sz w:val="18"/>
                <w:szCs w:val="18"/>
              </w:rPr>
              <w:t xml:space="preserve"> Б</w:t>
            </w:r>
          </w:p>
        </w:tc>
        <w:tc>
          <w:tcPr>
            <w:tcW w:w="2677" w:type="dxa"/>
            <w:gridSpan w:val="2"/>
            <w:tcBorders>
              <w:top w:val="nil"/>
              <w:left w:val="nil"/>
              <w:bottom w:val="single" w:sz="4" w:space="0" w:color="auto"/>
              <w:right w:val="single" w:sz="4" w:space="0" w:color="auto"/>
            </w:tcBorders>
            <w:hideMark/>
          </w:tcPr>
          <w:p w:rsidR="00345E5B" w:rsidRDefault="00345E5B" w:rsidP="00646654">
            <w:pPr>
              <w:rPr>
                <w:b/>
                <w:sz w:val="18"/>
                <w:szCs w:val="18"/>
              </w:rPr>
            </w:pPr>
            <w:r>
              <w:rPr>
                <w:b/>
                <w:sz w:val="18"/>
                <w:szCs w:val="18"/>
              </w:rPr>
              <w:t> Сопутствующие работы и затраты</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sz w:val="18"/>
                <w:szCs w:val="18"/>
              </w:rPr>
            </w:pPr>
            <w:r>
              <w:rPr>
                <w:rFonts w:ascii="Times New Roman CYR" w:hAnsi="Times New Roman CYR" w:cs="Times New Roman CYR"/>
                <w:b/>
                <w:bCs/>
                <w:sz w:val="18"/>
                <w:szCs w:val="18"/>
              </w:rPr>
              <w:t>руб</w:t>
            </w:r>
            <w:proofErr w:type="gramStart"/>
            <w:r>
              <w:rPr>
                <w:rFonts w:ascii="Times New Roman CYR" w:hAnsi="Times New Roman CYR" w:cs="Times New Roman CYR"/>
                <w:b/>
                <w:bCs/>
                <w:sz w:val="18"/>
                <w:szCs w:val="18"/>
              </w:rPr>
              <w:t>.</w:t>
            </w:r>
            <w:r>
              <w:rPr>
                <w:sz w:val="18"/>
                <w:szCs w:val="18"/>
              </w:rPr>
              <w:t>.</w:t>
            </w:r>
            <w:proofErr w:type="gramEnd"/>
          </w:p>
        </w:tc>
        <w:tc>
          <w:tcPr>
            <w:tcW w:w="1162"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881"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007"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1</w:t>
            </w:r>
          </w:p>
        </w:tc>
        <w:tc>
          <w:tcPr>
            <w:tcW w:w="2677" w:type="dxa"/>
            <w:gridSpan w:val="2"/>
            <w:tcBorders>
              <w:top w:val="nil"/>
              <w:left w:val="nil"/>
              <w:bottom w:val="single" w:sz="4" w:space="0" w:color="auto"/>
              <w:right w:val="single" w:sz="4" w:space="0" w:color="auto"/>
            </w:tcBorders>
            <w:shd w:val="clear" w:color="auto" w:fill="FFFFFF"/>
            <w:vAlign w:val="center"/>
            <w:hideMark/>
          </w:tcPr>
          <w:p w:rsidR="00345E5B" w:rsidRDefault="00345E5B" w:rsidP="00646654">
            <w:pPr>
              <w:rPr>
                <w:b/>
                <w:bCs/>
                <w:sz w:val="18"/>
                <w:szCs w:val="18"/>
              </w:rPr>
            </w:pPr>
            <w:r>
              <w:rPr>
                <w:b/>
                <w:bCs/>
                <w:sz w:val="18"/>
                <w:szCs w:val="18"/>
              </w:rPr>
              <w:t>Временное строительство на участке полевых работ</w:t>
            </w:r>
          </w:p>
        </w:tc>
        <w:tc>
          <w:tcPr>
            <w:tcW w:w="808" w:type="dxa"/>
            <w:gridSpan w:val="2"/>
            <w:tcBorders>
              <w:top w:val="nil"/>
              <w:left w:val="nil"/>
              <w:bottom w:val="single" w:sz="4" w:space="0" w:color="auto"/>
              <w:right w:val="single" w:sz="4" w:space="0" w:color="auto"/>
            </w:tcBorders>
          </w:tcPr>
          <w:p w:rsidR="00345E5B" w:rsidRDefault="00345E5B" w:rsidP="00646654">
            <w:pPr>
              <w:jc w:val="center"/>
              <w:rPr>
                <w:rFonts w:ascii="Times New Roman CYR" w:hAnsi="Times New Roman CYR" w:cs="Times New Roman CYR"/>
                <w:b/>
                <w:bCs/>
                <w:sz w:val="18"/>
                <w:szCs w:val="18"/>
              </w:rPr>
            </w:pPr>
          </w:p>
        </w:tc>
        <w:tc>
          <w:tcPr>
            <w:tcW w:w="1162"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881"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1007"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942"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946"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871"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872"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819"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923"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819"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1230"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2</w:t>
            </w:r>
          </w:p>
        </w:tc>
        <w:tc>
          <w:tcPr>
            <w:tcW w:w="2677" w:type="dxa"/>
            <w:gridSpan w:val="2"/>
            <w:tcBorders>
              <w:top w:val="nil"/>
              <w:left w:val="nil"/>
              <w:bottom w:val="single" w:sz="4" w:space="0" w:color="auto"/>
              <w:right w:val="single" w:sz="4" w:space="0" w:color="auto"/>
            </w:tcBorders>
            <w:shd w:val="clear" w:color="auto" w:fill="FFFFFF"/>
            <w:vAlign w:val="center"/>
            <w:hideMark/>
          </w:tcPr>
          <w:p w:rsidR="00345E5B" w:rsidRDefault="00345E5B" w:rsidP="00646654">
            <w:pPr>
              <w:rPr>
                <w:b/>
                <w:bCs/>
                <w:sz w:val="18"/>
                <w:szCs w:val="18"/>
              </w:rPr>
            </w:pPr>
            <w:r>
              <w:rPr>
                <w:b/>
                <w:bCs/>
                <w:sz w:val="18"/>
                <w:szCs w:val="18"/>
              </w:rPr>
              <w:t>Транспортировка грузов и персонала</w:t>
            </w:r>
          </w:p>
        </w:tc>
        <w:tc>
          <w:tcPr>
            <w:tcW w:w="808" w:type="dxa"/>
            <w:gridSpan w:val="2"/>
            <w:tcBorders>
              <w:top w:val="nil"/>
              <w:left w:val="nil"/>
              <w:bottom w:val="single" w:sz="4" w:space="0" w:color="auto"/>
              <w:right w:val="single" w:sz="4" w:space="0" w:color="auto"/>
            </w:tcBorders>
          </w:tcPr>
          <w:p w:rsidR="00345E5B" w:rsidRDefault="00345E5B" w:rsidP="00646654">
            <w:pPr>
              <w:jc w:val="center"/>
              <w:rPr>
                <w:rFonts w:ascii="Times New Roman CYR" w:hAnsi="Times New Roman CYR" w:cs="Times New Roman CYR"/>
                <w:b/>
                <w:bCs/>
                <w:sz w:val="18"/>
                <w:szCs w:val="18"/>
              </w:rPr>
            </w:pPr>
          </w:p>
        </w:tc>
        <w:tc>
          <w:tcPr>
            <w:tcW w:w="1162"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881"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1007"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942"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946"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871"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872"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819"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923"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819"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c>
          <w:tcPr>
            <w:tcW w:w="1230" w:type="dxa"/>
            <w:gridSpan w:val="2"/>
            <w:tcBorders>
              <w:top w:val="nil"/>
              <w:left w:val="nil"/>
              <w:bottom w:val="single" w:sz="4" w:space="0" w:color="auto"/>
              <w:right w:val="single" w:sz="4" w:space="0" w:color="auto"/>
            </w:tcBorders>
            <w:noWrap/>
            <w:vAlign w:val="center"/>
          </w:tcPr>
          <w:p w:rsidR="00345E5B" w:rsidRDefault="00345E5B" w:rsidP="00646654">
            <w:pPr>
              <w:jc w:val="center"/>
              <w:rPr>
                <w:rFonts w:ascii="Times New Roman CYR" w:hAnsi="Times New Roman CYR" w:cs="Times New Roman CYR"/>
                <w:b/>
                <w:bCs/>
                <w:sz w:val="18"/>
                <w:szCs w:val="18"/>
              </w:rPr>
            </w:pP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II.</w:t>
            </w:r>
          </w:p>
        </w:tc>
        <w:tc>
          <w:tcPr>
            <w:tcW w:w="2677" w:type="dxa"/>
            <w:gridSpan w:val="2"/>
            <w:tcBorders>
              <w:top w:val="nil"/>
              <w:left w:val="nil"/>
              <w:bottom w:val="single" w:sz="4" w:space="0" w:color="auto"/>
              <w:right w:val="single" w:sz="4" w:space="0" w:color="auto"/>
            </w:tcBorders>
            <w:shd w:val="clear" w:color="auto" w:fill="FFFFFF"/>
            <w:vAlign w:val="center"/>
            <w:hideMark/>
          </w:tcPr>
          <w:p w:rsidR="00345E5B" w:rsidRDefault="00345E5B" w:rsidP="00646654">
            <w:pPr>
              <w:rPr>
                <w:b/>
                <w:bCs/>
                <w:sz w:val="18"/>
                <w:szCs w:val="18"/>
              </w:rPr>
            </w:pPr>
            <w:r>
              <w:rPr>
                <w:b/>
                <w:bCs/>
                <w:sz w:val="18"/>
                <w:szCs w:val="18"/>
              </w:rPr>
              <w:t>Косвенные затраты</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руб.</w:t>
            </w:r>
          </w:p>
        </w:tc>
        <w:tc>
          <w:tcPr>
            <w:tcW w:w="116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8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007"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III.</w:t>
            </w:r>
          </w:p>
        </w:tc>
        <w:tc>
          <w:tcPr>
            <w:tcW w:w="2677" w:type="dxa"/>
            <w:gridSpan w:val="2"/>
            <w:tcBorders>
              <w:top w:val="nil"/>
              <w:left w:val="nil"/>
              <w:bottom w:val="single" w:sz="4" w:space="0" w:color="auto"/>
              <w:right w:val="single" w:sz="4" w:space="0" w:color="auto"/>
            </w:tcBorders>
            <w:shd w:val="clear" w:color="auto" w:fill="FFFFFF"/>
            <w:vAlign w:val="bottom"/>
            <w:hideMark/>
          </w:tcPr>
          <w:p w:rsidR="00345E5B" w:rsidRDefault="00345E5B" w:rsidP="00646654">
            <w:pPr>
              <w:rPr>
                <w:b/>
                <w:bCs/>
                <w:sz w:val="18"/>
                <w:szCs w:val="18"/>
              </w:rPr>
            </w:pPr>
            <w:r>
              <w:rPr>
                <w:b/>
                <w:bCs/>
                <w:sz w:val="18"/>
                <w:szCs w:val="18"/>
              </w:rPr>
              <w:t>Прибыль</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руб.</w:t>
            </w:r>
          </w:p>
        </w:tc>
        <w:tc>
          <w:tcPr>
            <w:tcW w:w="116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8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007"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2677" w:type="dxa"/>
            <w:gridSpan w:val="2"/>
            <w:tcBorders>
              <w:top w:val="nil"/>
              <w:left w:val="nil"/>
              <w:bottom w:val="single" w:sz="4" w:space="0" w:color="auto"/>
              <w:right w:val="single" w:sz="4" w:space="0" w:color="auto"/>
            </w:tcBorders>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Итого I+II+III</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руб.</w:t>
            </w:r>
          </w:p>
        </w:tc>
        <w:tc>
          <w:tcPr>
            <w:tcW w:w="116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8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007"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IV.</w:t>
            </w:r>
          </w:p>
        </w:tc>
        <w:tc>
          <w:tcPr>
            <w:tcW w:w="2677" w:type="dxa"/>
            <w:gridSpan w:val="2"/>
            <w:tcBorders>
              <w:top w:val="nil"/>
              <w:left w:val="nil"/>
              <w:bottom w:val="single" w:sz="4" w:space="0" w:color="auto"/>
              <w:right w:val="single" w:sz="4" w:space="0" w:color="auto"/>
            </w:tcBorders>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Компенсируемые затраты:</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руб.</w:t>
            </w:r>
          </w:p>
        </w:tc>
        <w:tc>
          <w:tcPr>
            <w:tcW w:w="116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8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007"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sz w:val="18"/>
                <w:szCs w:val="18"/>
              </w:rPr>
            </w:pPr>
            <w:r>
              <w:rPr>
                <w:sz w:val="18"/>
                <w:szCs w:val="18"/>
              </w:rPr>
              <w:t> </w:t>
            </w:r>
          </w:p>
        </w:tc>
        <w:tc>
          <w:tcPr>
            <w:tcW w:w="2677" w:type="dxa"/>
            <w:gridSpan w:val="2"/>
            <w:tcBorders>
              <w:top w:val="nil"/>
              <w:left w:val="nil"/>
              <w:bottom w:val="single" w:sz="4" w:space="0" w:color="auto"/>
              <w:right w:val="single" w:sz="4" w:space="0" w:color="auto"/>
            </w:tcBorders>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 </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116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8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1007"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V.</w:t>
            </w:r>
          </w:p>
        </w:tc>
        <w:tc>
          <w:tcPr>
            <w:tcW w:w="2677" w:type="dxa"/>
            <w:gridSpan w:val="2"/>
            <w:tcBorders>
              <w:top w:val="nil"/>
              <w:left w:val="nil"/>
              <w:bottom w:val="single" w:sz="4" w:space="0" w:color="auto"/>
              <w:right w:val="single" w:sz="4" w:space="0" w:color="auto"/>
            </w:tcBorders>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Подрядные работы</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116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8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1007"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 </w:t>
            </w:r>
          </w:p>
        </w:tc>
        <w:tc>
          <w:tcPr>
            <w:tcW w:w="2677" w:type="dxa"/>
            <w:gridSpan w:val="2"/>
            <w:tcBorders>
              <w:top w:val="nil"/>
              <w:left w:val="nil"/>
              <w:bottom w:val="single" w:sz="4" w:space="0" w:color="auto"/>
              <w:right w:val="single" w:sz="4" w:space="0" w:color="auto"/>
            </w:tcBorders>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 </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116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8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1007"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sz w:val="18"/>
                <w:szCs w:val="18"/>
              </w:rPr>
            </w:pPr>
            <w:r>
              <w:rPr>
                <w:rFonts w:ascii="Times New Roman CYR" w:hAnsi="Times New Roman CYR" w:cs="Times New Roman CYR"/>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 </w:t>
            </w:r>
          </w:p>
        </w:tc>
        <w:tc>
          <w:tcPr>
            <w:tcW w:w="2677" w:type="dxa"/>
            <w:gridSpan w:val="2"/>
            <w:tcBorders>
              <w:top w:val="nil"/>
              <w:left w:val="nil"/>
              <w:bottom w:val="single" w:sz="4" w:space="0" w:color="auto"/>
              <w:right w:val="single" w:sz="4" w:space="0" w:color="auto"/>
            </w:tcBorders>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ВСЕГО (I+II+III+IV+V)</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руб.</w:t>
            </w:r>
          </w:p>
        </w:tc>
        <w:tc>
          <w:tcPr>
            <w:tcW w:w="116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8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007"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 </w:t>
            </w:r>
          </w:p>
        </w:tc>
        <w:tc>
          <w:tcPr>
            <w:tcW w:w="2677" w:type="dxa"/>
            <w:gridSpan w:val="2"/>
            <w:tcBorders>
              <w:top w:val="nil"/>
              <w:left w:val="nil"/>
              <w:bottom w:val="single" w:sz="4" w:space="0" w:color="auto"/>
              <w:right w:val="single" w:sz="4" w:space="0" w:color="auto"/>
            </w:tcBorders>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НДС (20%)</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руб.</w:t>
            </w:r>
          </w:p>
        </w:tc>
        <w:tc>
          <w:tcPr>
            <w:tcW w:w="116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8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007"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r>
      <w:tr w:rsidR="00345E5B" w:rsidTr="00646654">
        <w:trPr>
          <w:gridAfter w:val="1"/>
          <w:wAfter w:w="108" w:type="dxa"/>
          <w:trHeight w:val="304"/>
        </w:trPr>
        <w:tc>
          <w:tcPr>
            <w:tcW w:w="595" w:type="dxa"/>
            <w:gridSpan w:val="2"/>
            <w:tcBorders>
              <w:top w:val="nil"/>
              <w:left w:val="single" w:sz="4" w:space="0" w:color="auto"/>
              <w:bottom w:val="single" w:sz="4" w:space="0" w:color="auto"/>
              <w:right w:val="single" w:sz="4" w:space="0" w:color="auto"/>
            </w:tcBorders>
            <w:vAlign w:val="center"/>
            <w:hideMark/>
          </w:tcPr>
          <w:p w:rsidR="00345E5B" w:rsidRDefault="00345E5B" w:rsidP="00646654">
            <w:pPr>
              <w:jc w:val="center"/>
              <w:rPr>
                <w:b/>
                <w:bCs/>
                <w:sz w:val="18"/>
                <w:szCs w:val="18"/>
              </w:rPr>
            </w:pPr>
            <w:r>
              <w:rPr>
                <w:b/>
                <w:bCs/>
                <w:sz w:val="18"/>
                <w:szCs w:val="18"/>
              </w:rPr>
              <w:t> </w:t>
            </w:r>
          </w:p>
        </w:tc>
        <w:tc>
          <w:tcPr>
            <w:tcW w:w="2677" w:type="dxa"/>
            <w:gridSpan w:val="2"/>
            <w:tcBorders>
              <w:top w:val="nil"/>
              <w:left w:val="nil"/>
              <w:bottom w:val="single" w:sz="4" w:space="0" w:color="auto"/>
              <w:right w:val="single" w:sz="4" w:space="0" w:color="auto"/>
            </w:tcBorders>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ВСЕГО</w:t>
            </w:r>
          </w:p>
        </w:tc>
        <w:tc>
          <w:tcPr>
            <w:tcW w:w="808" w:type="dxa"/>
            <w:gridSpan w:val="2"/>
            <w:tcBorders>
              <w:top w:val="nil"/>
              <w:left w:val="nil"/>
              <w:bottom w:val="single" w:sz="4" w:space="0" w:color="auto"/>
              <w:right w:val="single" w:sz="4" w:space="0" w:color="auto"/>
            </w:tcBorders>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руб.</w:t>
            </w:r>
          </w:p>
        </w:tc>
        <w:tc>
          <w:tcPr>
            <w:tcW w:w="116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8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007"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46"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1"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72"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923"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819"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c>
          <w:tcPr>
            <w:tcW w:w="1230" w:type="dxa"/>
            <w:gridSpan w:val="2"/>
            <w:tcBorders>
              <w:top w:val="nil"/>
              <w:left w:val="nil"/>
              <w:bottom w:val="single" w:sz="4" w:space="0" w:color="auto"/>
              <w:right w:val="single" w:sz="4" w:space="0" w:color="auto"/>
            </w:tcBorders>
            <w:noWrap/>
            <w:vAlign w:val="center"/>
            <w:hideMark/>
          </w:tcPr>
          <w:p w:rsidR="00345E5B" w:rsidRDefault="00345E5B" w:rsidP="00646654">
            <w:pPr>
              <w:jc w:val="center"/>
              <w:rPr>
                <w:rFonts w:ascii="Times New Roman CYR" w:hAnsi="Times New Roman CYR" w:cs="Times New Roman CYR"/>
                <w:b/>
                <w:bCs/>
                <w:sz w:val="18"/>
                <w:szCs w:val="18"/>
              </w:rPr>
            </w:pPr>
            <w:r>
              <w:rPr>
                <w:rFonts w:ascii="Times New Roman CYR" w:hAnsi="Times New Roman CYR" w:cs="Times New Roman CYR"/>
                <w:b/>
                <w:bCs/>
                <w:sz w:val="18"/>
                <w:szCs w:val="18"/>
              </w:rPr>
              <w:t> </w:t>
            </w:r>
          </w:p>
        </w:tc>
      </w:tr>
      <w:tr w:rsidR="00345E5B" w:rsidTr="00646654">
        <w:trPr>
          <w:gridAfter w:val="1"/>
          <w:wAfter w:w="108" w:type="dxa"/>
          <w:trHeight w:val="304"/>
        </w:trPr>
        <w:tc>
          <w:tcPr>
            <w:tcW w:w="595" w:type="dxa"/>
            <w:gridSpan w:val="2"/>
            <w:vAlign w:val="center"/>
            <w:hideMark/>
          </w:tcPr>
          <w:p w:rsidR="00345E5B" w:rsidRDefault="00345E5B" w:rsidP="00646654"/>
        </w:tc>
        <w:tc>
          <w:tcPr>
            <w:tcW w:w="2677" w:type="dxa"/>
            <w:gridSpan w:val="2"/>
            <w:hideMark/>
          </w:tcPr>
          <w:p w:rsidR="00345E5B" w:rsidRDefault="00345E5B" w:rsidP="00646654">
            <w:pPr>
              <w:rPr>
                <w:sz w:val="20"/>
                <w:szCs w:val="20"/>
              </w:rPr>
            </w:pPr>
          </w:p>
        </w:tc>
        <w:tc>
          <w:tcPr>
            <w:tcW w:w="808" w:type="dxa"/>
            <w:gridSpan w:val="2"/>
            <w:hideMark/>
          </w:tcPr>
          <w:p w:rsidR="00345E5B" w:rsidRDefault="00345E5B" w:rsidP="00646654">
            <w:pPr>
              <w:rPr>
                <w:sz w:val="20"/>
                <w:szCs w:val="20"/>
              </w:rPr>
            </w:pPr>
          </w:p>
        </w:tc>
        <w:tc>
          <w:tcPr>
            <w:tcW w:w="1162" w:type="dxa"/>
            <w:gridSpan w:val="2"/>
            <w:noWrap/>
            <w:vAlign w:val="center"/>
            <w:hideMark/>
          </w:tcPr>
          <w:p w:rsidR="00345E5B" w:rsidRDefault="00345E5B" w:rsidP="00646654">
            <w:pPr>
              <w:rPr>
                <w:sz w:val="20"/>
                <w:szCs w:val="20"/>
              </w:rPr>
            </w:pPr>
          </w:p>
        </w:tc>
        <w:tc>
          <w:tcPr>
            <w:tcW w:w="881" w:type="dxa"/>
            <w:gridSpan w:val="2"/>
            <w:noWrap/>
            <w:vAlign w:val="center"/>
            <w:hideMark/>
          </w:tcPr>
          <w:p w:rsidR="00345E5B" w:rsidRDefault="00345E5B" w:rsidP="00646654">
            <w:pPr>
              <w:rPr>
                <w:sz w:val="20"/>
                <w:szCs w:val="20"/>
              </w:rPr>
            </w:pPr>
          </w:p>
        </w:tc>
        <w:tc>
          <w:tcPr>
            <w:tcW w:w="1007" w:type="dxa"/>
            <w:gridSpan w:val="2"/>
            <w:noWrap/>
            <w:vAlign w:val="center"/>
            <w:hideMark/>
          </w:tcPr>
          <w:p w:rsidR="00345E5B" w:rsidRDefault="00345E5B" w:rsidP="00646654">
            <w:pPr>
              <w:rPr>
                <w:sz w:val="20"/>
                <w:szCs w:val="20"/>
              </w:rPr>
            </w:pPr>
          </w:p>
        </w:tc>
        <w:tc>
          <w:tcPr>
            <w:tcW w:w="942" w:type="dxa"/>
            <w:gridSpan w:val="2"/>
            <w:noWrap/>
            <w:vAlign w:val="center"/>
            <w:hideMark/>
          </w:tcPr>
          <w:p w:rsidR="00345E5B" w:rsidRDefault="00345E5B" w:rsidP="00646654">
            <w:pPr>
              <w:rPr>
                <w:sz w:val="20"/>
                <w:szCs w:val="20"/>
              </w:rPr>
            </w:pPr>
          </w:p>
        </w:tc>
        <w:tc>
          <w:tcPr>
            <w:tcW w:w="946" w:type="dxa"/>
            <w:gridSpan w:val="2"/>
            <w:noWrap/>
            <w:vAlign w:val="center"/>
            <w:hideMark/>
          </w:tcPr>
          <w:p w:rsidR="00345E5B" w:rsidRDefault="00345E5B" w:rsidP="00646654">
            <w:pPr>
              <w:rPr>
                <w:sz w:val="20"/>
                <w:szCs w:val="20"/>
              </w:rPr>
            </w:pPr>
          </w:p>
        </w:tc>
        <w:tc>
          <w:tcPr>
            <w:tcW w:w="871" w:type="dxa"/>
            <w:gridSpan w:val="2"/>
            <w:noWrap/>
            <w:vAlign w:val="center"/>
            <w:hideMark/>
          </w:tcPr>
          <w:p w:rsidR="00345E5B" w:rsidRDefault="00345E5B" w:rsidP="00646654">
            <w:pPr>
              <w:rPr>
                <w:sz w:val="20"/>
                <w:szCs w:val="20"/>
              </w:rPr>
            </w:pPr>
          </w:p>
        </w:tc>
        <w:tc>
          <w:tcPr>
            <w:tcW w:w="872" w:type="dxa"/>
            <w:gridSpan w:val="2"/>
            <w:noWrap/>
            <w:vAlign w:val="center"/>
            <w:hideMark/>
          </w:tcPr>
          <w:p w:rsidR="00345E5B" w:rsidRDefault="00345E5B" w:rsidP="00646654">
            <w:pPr>
              <w:rPr>
                <w:sz w:val="20"/>
                <w:szCs w:val="20"/>
              </w:rPr>
            </w:pPr>
          </w:p>
        </w:tc>
        <w:tc>
          <w:tcPr>
            <w:tcW w:w="819" w:type="dxa"/>
            <w:gridSpan w:val="2"/>
            <w:noWrap/>
            <w:vAlign w:val="center"/>
            <w:hideMark/>
          </w:tcPr>
          <w:p w:rsidR="00345E5B" w:rsidRDefault="00345E5B" w:rsidP="00646654">
            <w:pPr>
              <w:rPr>
                <w:sz w:val="20"/>
                <w:szCs w:val="20"/>
              </w:rPr>
            </w:pPr>
          </w:p>
        </w:tc>
        <w:tc>
          <w:tcPr>
            <w:tcW w:w="923" w:type="dxa"/>
            <w:gridSpan w:val="2"/>
            <w:noWrap/>
            <w:vAlign w:val="center"/>
            <w:hideMark/>
          </w:tcPr>
          <w:p w:rsidR="00345E5B" w:rsidRDefault="00345E5B" w:rsidP="00646654">
            <w:pPr>
              <w:rPr>
                <w:sz w:val="20"/>
                <w:szCs w:val="20"/>
              </w:rPr>
            </w:pPr>
          </w:p>
        </w:tc>
        <w:tc>
          <w:tcPr>
            <w:tcW w:w="819" w:type="dxa"/>
            <w:gridSpan w:val="2"/>
            <w:noWrap/>
            <w:vAlign w:val="center"/>
            <w:hideMark/>
          </w:tcPr>
          <w:p w:rsidR="00345E5B" w:rsidRDefault="00345E5B" w:rsidP="00646654">
            <w:pPr>
              <w:rPr>
                <w:sz w:val="20"/>
                <w:szCs w:val="20"/>
              </w:rPr>
            </w:pPr>
          </w:p>
        </w:tc>
        <w:tc>
          <w:tcPr>
            <w:tcW w:w="1230" w:type="dxa"/>
            <w:gridSpan w:val="2"/>
            <w:noWrap/>
            <w:vAlign w:val="center"/>
            <w:hideMark/>
          </w:tcPr>
          <w:p w:rsidR="00345E5B" w:rsidRDefault="00345E5B" w:rsidP="00646654">
            <w:pPr>
              <w:rPr>
                <w:sz w:val="20"/>
                <w:szCs w:val="20"/>
              </w:rPr>
            </w:pPr>
          </w:p>
        </w:tc>
      </w:tr>
      <w:tr w:rsidR="00345E5B" w:rsidTr="00646654">
        <w:trPr>
          <w:gridAfter w:val="1"/>
          <w:wAfter w:w="108" w:type="dxa"/>
          <w:trHeight w:val="304"/>
        </w:trPr>
        <w:tc>
          <w:tcPr>
            <w:tcW w:w="14552" w:type="dxa"/>
            <w:gridSpan w:val="28"/>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Общая сумма средств, перечисленная авансом с начала года,  составила</w:t>
            </w:r>
            <w:proofErr w:type="gramStart"/>
            <w:r>
              <w:rPr>
                <w:rFonts w:ascii="Times New Roman CYR" w:hAnsi="Times New Roman CYR" w:cs="Times New Roman CYR"/>
                <w:sz w:val="18"/>
                <w:szCs w:val="18"/>
              </w:rPr>
              <w:t xml:space="preserve"> ______ (_______________) </w:t>
            </w:r>
            <w:proofErr w:type="gramEnd"/>
            <w:r>
              <w:rPr>
                <w:rFonts w:ascii="Times New Roman CYR" w:hAnsi="Times New Roman CYR" w:cs="Times New Roman CYR"/>
                <w:sz w:val="18"/>
                <w:szCs w:val="18"/>
              </w:rPr>
              <w:t xml:space="preserve">руб., в том числе НДС_____ (__________) руб. </w:t>
            </w:r>
          </w:p>
        </w:tc>
      </w:tr>
      <w:tr w:rsidR="00345E5B" w:rsidTr="00646654">
        <w:trPr>
          <w:gridAfter w:val="1"/>
          <w:wAfter w:w="108" w:type="dxa"/>
          <w:trHeight w:val="304"/>
        </w:trPr>
        <w:tc>
          <w:tcPr>
            <w:tcW w:w="595" w:type="dxa"/>
            <w:gridSpan w:val="2"/>
            <w:hideMark/>
          </w:tcPr>
          <w:p w:rsidR="00345E5B" w:rsidRDefault="00345E5B" w:rsidP="00646654"/>
        </w:tc>
        <w:tc>
          <w:tcPr>
            <w:tcW w:w="2677" w:type="dxa"/>
            <w:gridSpan w:val="2"/>
            <w:hideMark/>
          </w:tcPr>
          <w:p w:rsidR="00345E5B" w:rsidRDefault="00345E5B" w:rsidP="00646654">
            <w:pPr>
              <w:rPr>
                <w:sz w:val="20"/>
                <w:szCs w:val="20"/>
              </w:rPr>
            </w:pPr>
          </w:p>
        </w:tc>
        <w:tc>
          <w:tcPr>
            <w:tcW w:w="2851" w:type="dxa"/>
            <w:gridSpan w:val="6"/>
            <w:noWrap/>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(цифрами и прописью)</w:t>
            </w:r>
          </w:p>
        </w:tc>
        <w:tc>
          <w:tcPr>
            <w:tcW w:w="1007" w:type="dxa"/>
            <w:gridSpan w:val="2"/>
            <w:hideMark/>
          </w:tcPr>
          <w:p w:rsidR="00345E5B" w:rsidRDefault="00345E5B" w:rsidP="00646654">
            <w:pPr>
              <w:rPr>
                <w:rFonts w:ascii="Times New Roman CYR" w:hAnsi="Times New Roman CYR" w:cs="Times New Roman CYR"/>
                <w:sz w:val="18"/>
                <w:szCs w:val="18"/>
              </w:rPr>
            </w:pPr>
          </w:p>
        </w:tc>
        <w:tc>
          <w:tcPr>
            <w:tcW w:w="942" w:type="dxa"/>
            <w:gridSpan w:val="2"/>
            <w:hideMark/>
          </w:tcPr>
          <w:p w:rsidR="00345E5B" w:rsidRDefault="00345E5B" w:rsidP="00646654">
            <w:pPr>
              <w:rPr>
                <w:sz w:val="20"/>
                <w:szCs w:val="20"/>
              </w:rPr>
            </w:pPr>
          </w:p>
        </w:tc>
        <w:tc>
          <w:tcPr>
            <w:tcW w:w="946" w:type="dxa"/>
            <w:gridSpan w:val="2"/>
            <w:hideMark/>
          </w:tcPr>
          <w:p w:rsidR="00345E5B" w:rsidRDefault="00345E5B" w:rsidP="00646654">
            <w:pPr>
              <w:rPr>
                <w:sz w:val="20"/>
                <w:szCs w:val="20"/>
              </w:rPr>
            </w:pPr>
          </w:p>
        </w:tc>
        <w:tc>
          <w:tcPr>
            <w:tcW w:w="871" w:type="dxa"/>
            <w:gridSpan w:val="2"/>
            <w:hideMark/>
          </w:tcPr>
          <w:p w:rsidR="00345E5B" w:rsidRDefault="00345E5B" w:rsidP="00646654">
            <w:pPr>
              <w:rPr>
                <w:sz w:val="20"/>
                <w:szCs w:val="20"/>
              </w:rPr>
            </w:pPr>
          </w:p>
        </w:tc>
        <w:tc>
          <w:tcPr>
            <w:tcW w:w="872" w:type="dxa"/>
            <w:gridSpan w:val="2"/>
            <w:hideMark/>
          </w:tcPr>
          <w:p w:rsidR="00345E5B" w:rsidRDefault="00345E5B" w:rsidP="00646654">
            <w:pPr>
              <w:rPr>
                <w:sz w:val="20"/>
                <w:szCs w:val="20"/>
              </w:rPr>
            </w:pPr>
          </w:p>
        </w:tc>
        <w:tc>
          <w:tcPr>
            <w:tcW w:w="819" w:type="dxa"/>
            <w:gridSpan w:val="2"/>
            <w:hideMark/>
          </w:tcPr>
          <w:p w:rsidR="00345E5B" w:rsidRDefault="00345E5B" w:rsidP="00646654">
            <w:pPr>
              <w:rPr>
                <w:sz w:val="20"/>
                <w:szCs w:val="20"/>
              </w:rPr>
            </w:pPr>
          </w:p>
        </w:tc>
        <w:tc>
          <w:tcPr>
            <w:tcW w:w="923" w:type="dxa"/>
            <w:gridSpan w:val="2"/>
            <w:hideMark/>
          </w:tcPr>
          <w:p w:rsidR="00345E5B" w:rsidRDefault="00345E5B" w:rsidP="00646654">
            <w:pPr>
              <w:rPr>
                <w:sz w:val="20"/>
                <w:szCs w:val="20"/>
              </w:rPr>
            </w:pPr>
          </w:p>
        </w:tc>
        <w:tc>
          <w:tcPr>
            <w:tcW w:w="819" w:type="dxa"/>
            <w:gridSpan w:val="2"/>
            <w:hideMark/>
          </w:tcPr>
          <w:p w:rsidR="00345E5B" w:rsidRDefault="00345E5B" w:rsidP="00646654">
            <w:pPr>
              <w:rPr>
                <w:sz w:val="20"/>
                <w:szCs w:val="20"/>
              </w:rPr>
            </w:pPr>
          </w:p>
        </w:tc>
        <w:tc>
          <w:tcPr>
            <w:tcW w:w="1230" w:type="dxa"/>
            <w:gridSpan w:val="2"/>
            <w:hideMark/>
          </w:tcPr>
          <w:p w:rsidR="00345E5B" w:rsidRDefault="00345E5B" w:rsidP="00646654">
            <w:pPr>
              <w:rPr>
                <w:sz w:val="20"/>
                <w:szCs w:val="20"/>
              </w:rPr>
            </w:pPr>
          </w:p>
        </w:tc>
      </w:tr>
      <w:tr w:rsidR="00345E5B" w:rsidTr="00646654">
        <w:trPr>
          <w:gridAfter w:val="1"/>
          <w:wAfter w:w="108" w:type="dxa"/>
          <w:trHeight w:val="304"/>
        </w:trPr>
        <w:tc>
          <w:tcPr>
            <w:tcW w:w="14552" w:type="dxa"/>
            <w:gridSpan w:val="28"/>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Общая стоимость работ,  выполненных в соответствии с настоящим Актом,  составила</w:t>
            </w:r>
            <w:proofErr w:type="gramStart"/>
            <w:r>
              <w:rPr>
                <w:rFonts w:ascii="Times New Roman CYR" w:hAnsi="Times New Roman CYR" w:cs="Times New Roman CYR"/>
                <w:sz w:val="18"/>
                <w:szCs w:val="18"/>
              </w:rPr>
              <w:t xml:space="preserve"> _______ (___________) </w:t>
            </w:r>
            <w:proofErr w:type="gramEnd"/>
            <w:r>
              <w:rPr>
                <w:rFonts w:ascii="Times New Roman CYR" w:hAnsi="Times New Roman CYR" w:cs="Times New Roman CYR"/>
                <w:sz w:val="18"/>
                <w:szCs w:val="18"/>
              </w:rPr>
              <w:t xml:space="preserve">руб., в том числе НДС_____(_____________) руб. </w:t>
            </w:r>
          </w:p>
        </w:tc>
      </w:tr>
      <w:tr w:rsidR="00345E5B" w:rsidTr="00646654">
        <w:trPr>
          <w:gridAfter w:val="1"/>
          <w:wAfter w:w="108" w:type="dxa"/>
          <w:trHeight w:val="304"/>
        </w:trPr>
        <w:tc>
          <w:tcPr>
            <w:tcW w:w="8072" w:type="dxa"/>
            <w:gridSpan w:val="14"/>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Засчитывается сумма перечисленного аванса</w:t>
            </w:r>
            <w:proofErr w:type="gramStart"/>
            <w:r>
              <w:rPr>
                <w:rFonts w:ascii="Times New Roman CYR" w:hAnsi="Times New Roman CYR" w:cs="Times New Roman CYR"/>
                <w:sz w:val="18"/>
                <w:szCs w:val="18"/>
              </w:rPr>
              <w:t xml:space="preserve">_____(_________) </w:t>
            </w:r>
            <w:proofErr w:type="gramEnd"/>
            <w:r>
              <w:rPr>
                <w:rFonts w:ascii="Times New Roman CYR" w:hAnsi="Times New Roman CYR" w:cs="Times New Roman CYR"/>
                <w:sz w:val="18"/>
                <w:szCs w:val="18"/>
              </w:rPr>
              <w:t xml:space="preserve">руб., в том числе НДС_____ (____________) руб. </w:t>
            </w:r>
          </w:p>
        </w:tc>
        <w:tc>
          <w:tcPr>
            <w:tcW w:w="946" w:type="dxa"/>
            <w:gridSpan w:val="2"/>
            <w:noWrap/>
            <w:vAlign w:val="bottom"/>
            <w:hideMark/>
          </w:tcPr>
          <w:p w:rsidR="00345E5B" w:rsidRDefault="00345E5B" w:rsidP="00646654">
            <w:pPr>
              <w:rPr>
                <w:rFonts w:ascii="Times New Roman CYR" w:hAnsi="Times New Roman CYR" w:cs="Times New Roman CYR"/>
                <w:sz w:val="18"/>
                <w:szCs w:val="18"/>
              </w:rPr>
            </w:pPr>
          </w:p>
        </w:tc>
        <w:tc>
          <w:tcPr>
            <w:tcW w:w="871" w:type="dxa"/>
            <w:gridSpan w:val="2"/>
            <w:noWrap/>
            <w:vAlign w:val="bottom"/>
            <w:hideMark/>
          </w:tcPr>
          <w:p w:rsidR="00345E5B" w:rsidRDefault="00345E5B" w:rsidP="00646654">
            <w:pPr>
              <w:rPr>
                <w:sz w:val="20"/>
                <w:szCs w:val="20"/>
              </w:rPr>
            </w:pPr>
          </w:p>
        </w:tc>
        <w:tc>
          <w:tcPr>
            <w:tcW w:w="872"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923"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r w:rsidR="00345E5B" w:rsidTr="00646654">
        <w:trPr>
          <w:gridAfter w:val="1"/>
          <w:wAfter w:w="108" w:type="dxa"/>
          <w:trHeight w:val="304"/>
        </w:trPr>
        <w:tc>
          <w:tcPr>
            <w:tcW w:w="14552" w:type="dxa"/>
            <w:gridSpan w:val="28"/>
            <w:hideMark/>
          </w:tcPr>
          <w:p w:rsidR="00345E5B" w:rsidRDefault="00345E5B" w:rsidP="008C4551">
            <w:pPr>
              <w:rPr>
                <w:rFonts w:ascii="Times New Roman CYR" w:hAnsi="Times New Roman CYR" w:cs="Times New Roman CYR"/>
                <w:sz w:val="18"/>
                <w:szCs w:val="18"/>
              </w:rPr>
            </w:pPr>
            <w:r>
              <w:rPr>
                <w:rFonts w:ascii="Times New Roman CYR" w:hAnsi="Times New Roman CYR" w:cs="Times New Roman CYR"/>
                <w:sz w:val="18"/>
                <w:szCs w:val="18"/>
              </w:rPr>
              <w:t>Следует к перечислению по настоящему акту за _____</w:t>
            </w:r>
            <w:r w:rsidR="008C4551">
              <w:rPr>
                <w:rFonts w:ascii="Times New Roman CYR" w:hAnsi="Times New Roman CYR" w:cs="Times New Roman CYR"/>
                <w:sz w:val="18"/>
                <w:szCs w:val="18"/>
              </w:rPr>
              <w:t xml:space="preserve"> </w:t>
            </w:r>
            <w:r>
              <w:rPr>
                <w:rFonts w:ascii="Times New Roman CYR" w:hAnsi="Times New Roman CYR" w:cs="Times New Roman CYR"/>
                <w:sz w:val="18"/>
                <w:szCs w:val="18"/>
              </w:rPr>
              <w:t xml:space="preserve"> 20___ г</w:t>
            </w:r>
            <w:proofErr w:type="gramStart"/>
            <w:r>
              <w:rPr>
                <w:rFonts w:ascii="Times New Roman CYR" w:hAnsi="Times New Roman CYR" w:cs="Times New Roman CYR"/>
                <w:sz w:val="18"/>
                <w:szCs w:val="18"/>
              </w:rPr>
              <w:t xml:space="preserve">. (___________) </w:t>
            </w:r>
            <w:proofErr w:type="gramEnd"/>
            <w:r>
              <w:rPr>
                <w:rFonts w:ascii="Times New Roman CYR" w:hAnsi="Times New Roman CYR" w:cs="Times New Roman CYR"/>
                <w:sz w:val="18"/>
                <w:szCs w:val="18"/>
              </w:rPr>
              <w:t xml:space="preserve">руб., в том числе НДС _____(______________) руб. </w:t>
            </w:r>
          </w:p>
        </w:tc>
      </w:tr>
      <w:tr w:rsidR="00345E5B" w:rsidTr="00646654">
        <w:trPr>
          <w:gridAfter w:val="1"/>
          <w:wAfter w:w="108" w:type="dxa"/>
          <w:trHeight w:val="304"/>
        </w:trPr>
        <w:tc>
          <w:tcPr>
            <w:tcW w:w="9889" w:type="dxa"/>
            <w:gridSpan w:val="18"/>
            <w:noWrap/>
            <w:vAlign w:val="bottom"/>
            <w:hideMark/>
          </w:tcPr>
          <w:p w:rsidR="00345E5B" w:rsidRDefault="00345E5B" w:rsidP="00646654">
            <w:pPr>
              <w:rPr>
                <w:rFonts w:ascii="Times New Roman CYR" w:hAnsi="Times New Roman CYR" w:cs="Times New Roman CYR"/>
                <w:sz w:val="18"/>
                <w:szCs w:val="18"/>
              </w:rPr>
            </w:pPr>
          </w:p>
        </w:tc>
        <w:tc>
          <w:tcPr>
            <w:tcW w:w="872" w:type="dxa"/>
            <w:gridSpan w:val="2"/>
            <w:noWrap/>
            <w:vAlign w:val="bottom"/>
            <w:hideMark/>
          </w:tcPr>
          <w:p w:rsidR="00345E5B" w:rsidRDefault="00345E5B" w:rsidP="00646654">
            <w:pPr>
              <w:rPr>
                <w:rFonts w:ascii="Times New Roman CYR" w:hAnsi="Times New Roman CYR" w:cs="Times New Roman CYR"/>
                <w:sz w:val="18"/>
                <w:szCs w:val="18"/>
              </w:rPr>
            </w:pPr>
          </w:p>
        </w:tc>
        <w:tc>
          <w:tcPr>
            <w:tcW w:w="819" w:type="dxa"/>
            <w:gridSpan w:val="2"/>
            <w:noWrap/>
            <w:vAlign w:val="bottom"/>
            <w:hideMark/>
          </w:tcPr>
          <w:p w:rsidR="00345E5B" w:rsidRDefault="00345E5B" w:rsidP="00646654">
            <w:pPr>
              <w:rPr>
                <w:sz w:val="20"/>
                <w:szCs w:val="20"/>
              </w:rPr>
            </w:pPr>
          </w:p>
        </w:tc>
        <w:tc>
          <w:tcPr>
            <w:tcW w:w="923"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r w:rsidR="00345E5B" w:rsidTr="00646654">
        <w:trPr>
          <w:gridAfter w:val="1"/>
          <w:wAfter w:w="108" w:type="dxa"/>
          <w:trHeight w:val="304"/>
        </w:trPr>
        <w:tc>
          <w:tcPr>
            <w:tcW w:w="6123" w:type="dxa"/>
            <w:gridSpan w:val="10"/>
            <w:noWrap/>
            <w:vAlign w:val="bottom"/>
          </w:tcPr>
          <w:p w:rsidR="00345E5B" w:rsidRDefault="00345E5B" w:rsidP="00646654">
            <w:pPr>
              <w:rPr>
                <w:rFonts w:ascii="Times New Roman CYR" w:hAnsi="Times New Roman CYR" w:cs="Times New Roman CYR"/>
                <w:sz w:val="18"/>
                <w:szCs w:val="18"/>
              </w:rPr>
            </w:pPr>
          </w:p>
        </w:tc>
        <w:tc>
          <w:tcPr>
            <w:tcW w:w="1007" w:type="dxa"/>
            <w:gridSpan w:val="2"/>
            <w:noWrap/>
            <w:vAlign w:val="bottom"/>
          </w:tcPr>
          <w:p w:rsidR="00345E5B" w:rsidRDefault="00345E5B" w:rsidP="00646654">
            <w:pPr>
              <w:rPr>
                <w:rFonts w:ascii="Times New Roman CYR" w:hAnsi="Times New Roman CYR" w:cs="Times New Roman CYR"/>
                <w:sz w:val="18"/>
                <w:szCs w:val="18"/>
              </w:rPr>
            </w:pPr>
          </w:p>
        </w:tc>
        <w:tc>
          <w:tcPr>
            <w:tcW w:w="942" w:type="dxa"/>
            <w:gridSpan w:val="2"/>
            <w:noWrap/>
            <w:vAlign w:val="bottom"/>
          </w:tcPr>
          <w:p w:rsidR="00345E5B" w:rsidRDefault="00345E5B" w:rsidP="00646654">
            <w:pPr>
              <w:rPr>
                <w:rFonts w:ascii="Times New Roman CYR" w:hAnsi="Times New Roman CYR" w:cs="Times New Roman CYR"/>
                <w:sz w:val="18"/>
                <w:szCs w:val="18"/>
              </w:rPr>
            </w:pPr>
          </w:p>
        </w:tc>
        <w:tc>
          <w:tcPr>
            <w:tcW w:w="946" w:type="dxa"/>
            <w:gridSpan w:val="2"/>
            <w:noWrap/>
            <w:vAlign w:val="bottom"/>
          </w:tcPr>
          <w:p w:rsidR="00345E5B" w:rsidRDefault="00345E5B" w:rsidP="00646654">
            <w:pPr>
              <w:rPr>
                <w:rFonts w:ascii="Times New Roman CYR" w:hAnsi="Times New Roman CYR" w:cs="Times New Roman CYR"/>
                <w:sz w:val="18"/>
                <w:szCs w:val="18"/>
              </w:rPr>
            </w:pPr>
          </w:p>
        </w:tc>
        <w:tc>
          <w:tcPr>
            <w:tcW w:w="871" w:type="dxa"/>
            <w:gridSpan w:val="2"/>
            <w:noWrap/>
            <w:vAlign w:val="bottom"/>
          </w:tcPr>
          <w:p w:rsidR="00345E5B" w:rsidRDefault="00345E5B" w:rsidP="00646654">
            <w:pPr>
              <w:rPr>
                <w:rFonts w:ascii="Times New Roman CYR" w:hAnsi="Times New Roman CYR" w:cs="Times New Roman CYR"/>
                <w:sz w:val="18"/>
                <w:szCs w:val="18"/>
              </w:rPr>
            </w:pPr>
          </w:p>
        </w:tc>
        <w:tc>
          <w:tcPr>
            <w:tcW w:w="872" w:type="dxa"/>
            <w:gridSpan w:val="2"/>
            <w:noWrap/>
            <w:vAlign w:val="bottom"/>
          </w:tcPr>
          <w:p w:rsidR="00345E5B" w:rsidRDefault="00345E5B" w:rsidP="00646654">
            <w:pPr>
              <w:rPr>
                <w:rFonts w:ascii="Times New Roman CYR" w:hAnsi="Times New Roman CYR" w:cs="Times New Roman CYR"/>
                <w:sz w:val="18"/>
                <w:szCs w:val="18"/>
              </w:rPr>
            </w:pPr>
          </w:p>
        </w:tc>
        <w:tc>
          <w:tcPr>
            <w:tcW w:w="819" w:type="dxa"/>
            <w:gridSpan w:val="2"/>
            <w:noWrap/>
            <w:vAlign w:val="bottom"/>
          </w:tcPr>
          <w:p w:rsidR="00345E5B" w:rsidRDefault="00345E5B" w:rsidP="00646654">
            <w:pPr>
              <w:rPr>
                <w:rFonts w:ascii="Times New Roman CYR" w:hAnsi="Times New Roman CYR" w:cs="Times New Roman CYR"/>
                <w:sz w:val="18"/>
                <w:szCs w:val="18"/>
              </w:rPr>
            </w:pPr>
          </w:p>
        </w:tc>
        <w:tc>
          <w:tcPr>
            <w:tcW w:w="923" w:type="dxa"/>
            <w:gridSpan w:val="2"/>
            <w:noWrap/>
            <w:vAlign w:val="bottom"/>
          </w:tcPr>
          <w:p w:rsidR="00345E5B" w:rsidRDefault="00345E5B" w:rsidP="00646654">
            <w:pPr>
              <w:rPr>
                <w:rFonts w:ascii="Times New Roman CYR" w:hAnsi="Times New Roman CYR" w:cs="Times New Roman CYR"/>
                <w:sz w:val="18"/>
                <w:szCs w:val="18"/>
              </w:rPr>
            </w:pPr>
          </w:p>
        </w:tc>
        <w:tc>
          <w:tcPr>
            <w:tcW w:w="819" w:type="dxa"/>
            <w:gridSpan w:val="2"/>
            <w:noWrap/>
            <w:vAlign w:val="bottom"/>
          </w:tcPr>
          <w:p w:rsidR="00345E5B" w:rsidRDefault="00345E5B" w:rsidP="00646654">
            <w:pPr>
              <w:rPr>
                <w:rFonts w:ascii="Times New Roman CYR" w:hAnsi="Times New Roman CYR" w:cs="Times New Roman CYR"/>
                <w:sz w:val="18"/>
                <w:szCs w:val="18"/>
              </w:rPr>
            </w:pPr>
          </w:p>
        </w:tc>
        <w:tc>
          <w:tcPr>
            <w:tcW w:w="1230" w:type="dxa"/>
            <w:gridSpan w:val="2"/>
            <w:noWrap/>
            <w:vAlign w:val="bottom"/>
          </w:tcPr>
          <w:p w:rsidR="00345E5B" w:rsidRDefault="00345E5B" w:rsidP="00646654">
            <w:pPr>
              <w:rPr>
                <w:rFonts w:ascii="Times New Roman CYR" w:hAnsi="Times New Roman CYR" w:cs="Times New Roman CYR"/>
                <w:sz w:val="18"/>
                <w:szCs w:val="18"/>
              </w:rPr>
            </w:pPr>
          </w:p>
        </w:tc>
      </w:tr>
      <w:tr w:rsidR="00345E5B" w:rsidTr="00646654">
        <w:trPr>
          <w:gridAfter w:val="1"/>
          <w:wAfter w:w="108" w:type="dxa"/>
          <w:trHeight w:val="304"/>
        </w:trPr>
        <w:tc>
          <w:tcPr>
            <w:tcW w:w="3272" w:type="dxa"/>
            <w:gridSpan w:val="4"/>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 xml:space="preserve">Настоящий Акт составлен </w:t>
            </w:r>
            <w:r>
              <w:rPr>
                <w:rFonts w:ascii="Times New Roman CYR" w:hAnsi="Times New Roman CYR" w:cs="Times New Roman CYR"/>
                <w:sz w:val="18"/>
                <w:szCs w:val="18"/>
              </w:rPr>
              <w:br/>
              <w:t>в 2-х экземплярах.</w:t>
            </w:r>
          </w:p>
        </w:tc>
        <w:tc>
          <w:tcPr>
            <w:tcW w:w="808" w:type="dxa"/>
            <w:gridSpan w:val="2"/>
            <w:noWrap/>
            <w:vAlign w:val="bottom"/>
            <w:hideMark/>
          </w:tcPr>
          <w:p w:rsidR="00345E5B" w:rsidRDefault="00345E5B" w:rsidP="00646654">
            <w:pPr>
              <w:rPr>
                <w:rFonts w:ascii="Times New Roman CYR" w:hAnsi="Times New Roman CYR" w:cs="Times New Roman CYR"/>
                <w:sz w:val="18"/>
                <w:szCs w:val="18"/>
              </w:rPr>
            </w:pPr>
          </w:p>
        </w:tc>
        <w:tc>
          <w:tcPr>
            <w:tcW w:w="1162" w:type="dxa"/>
            <w:gridSpan w:val="2"/>
            <w:noWrap/>
            <w:vAlign w:val="bottom"/>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007" w:type="dxa"/>
            <w:gridSpan w:val="2"/>
            <w:noWrap/>
            <w:vAlign w:val="bottom"/>
            <w:hideMark/>
          </w:tcPr>
          <w:p w:rsidR="00345E5B" w:rsidRDefault="00345E5B" w:rsidP="00646654">
            <w:pPr>
              <w:rPr>
                <w:sz w:val="20"/>
                <w:szCs w:val="20"/>
              </w:rPr>
            </w:pPr>
          </w:p>
        </w:tc>
        <w:tc>
          <w:tcPr>
            <w:tcW w:w="942" w:type="dxa"/>
            <w:gridSpan w:val="2"/>
            <w:noWrap/>
            <w:vAlign w:val="bottom"/>
            <w:hideMark/>
          </w:tcPr>
          <w:p w:rsidR="00345E5B" w:rsidRDefault="00345E5B" w:rsidP="00646654">
            <w:pPr>
              <w:rPr>
                <w:sz w:val="20"/>
                <w:szCs w:val="20"/>
              </w:rPr>
            </w:pPr>
          </w:p>
        </w:tc>
        <w:tc>
          <w:tcPr>
            <w:tcW w:w="946" w:type="dxa"/>
            <w:gridSpan w:val="2"/>
            <w:noWrap/>
            <w:vAlign w:val="bottom"/>
            <w:hideMark/>
          </w:tcPr>
          <w:p w:rsidR="00345E5B" w:rsidRDefault="00345E5B" w:rsidP="00646654">
            <w:pPr>
              <w:rPr>
                <w:sz w:val="20"/>
                <w:szCs w:val="20"/>
              </w:rPr>
            </w:pPr>
          </w:p>
        </w:tc>
        <w:tc>
          <w:tcPr>
            <w:tcW w:w="871" w:type="dxa"/>
            <w:gridSpan w:val="2"/>
            <w:noWrap/>
            <w:vAlign w:val="bottom"/>
            <w:hideMark/>
          </w:tcPr>
          <w:p w:rsidR="00345E5B" w:rsidRDefault="00345E5B" w:rsidP="00646654">
            <w:pPr>
              <w:rPr>
                <w:sz w:val="20"/>
                <w:szCs w:val="20"/>
              </w:rPr>
            </w:pPr>
          </w:p>
        </w:tc>
        <w:tc>
          <w:tcPr>
            <w:tcW w:w="872"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923"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r w:rsidR="00345E5B" w:rsidTr="00646654">
        <w:trPr>
          <w:gridAfter w:val="1"/>
          <w:wAfter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sz w:val="20"/>
                <w:szCs w:val="20"/>
              </w:rPr>
            </w:pPr>
          </w:p>
        </w:tc>
        <w:tc>
          <w:tcPr>
            <w:tcW w:w="808" w:type="dxa"/>
            <w:gridSpan w:val="2"/>
            <w:noWrap/>
            <w:vAlign w:val="bottom"/>
            <w:hideMark/>
          </w:tcPr>
          <w:p w:rsidR="00345E5B" w:rsidRDefault="00345E5B" w:rsidP="00646654">
            <w:pPr>
              <w:rPr>
                <w:sz w:val="20"/>
                <w:szCs w:val="20"/>
              </w:rPr>
            </w:pPr>
          </w:p>
        </w:tc>
        <w:tc>
          <w:tcPr>
            <w:tcW w:w="1162" w:type="dxa"/>
            <w:gridSpan w:val="2"/>
            <w:noWrap/>
            <w:vAlign w:val="bottom"/>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007" w:type="dxa"/>
            <w:gridSpan w:val="2"/>
            <w:noWrap/>
            <w:vAlign w:val="bottom"/>
            <w:hideMark/>
          </w:tcPr>
          <w:p w:rsidR="00345E5B" w:rsidRDefault="00345E5B" w:rsidP="00646654">
            <w:pPr>
              <w:rPr>
                <w:sz w:val="20"/>
                <w:szCs w:val="20"/>
              </w:rPr>
            </w:pPr>
          </w:p>
        </w:tc>
        <w:tc>
          <w:tcPr>
            <w:tcW w:w="942" w:type="dxa"/>
            <w:gridSpan w:val="2"/>
            <w:noWrap/>
            <w:vAlign w:val="bottom"/>
            <w:hideMark/>
          </w:tcPr>
          <w:p w:rsidR="00345E5B" w:rsidRDefault="00345E5B" w:rsidP="00646654">
            <w:pPr>
              <w:rPr>
                <w:sz w:val="20"/>
                <w:szCs w:val="20"/>
              </w:rPr>
            </w:pPr>
          </w:p>
        </w:tc>
        <w:tc>
          <w:tcPr>
            <w:tcW w:w="946" w:type="dxa"/>
            <w:gridSpan w:val="2"/>
            <w:noWrap/>
            <w:vAlign w:val="bottom"/>
            <w:hideMark/>
          </w:tcPr>
          <w:p w:rsidR="00345E5B" w:rsidRDefault="00345E5B" w:rsidP="00646654">
            <w:pPr>
              <w:rPr>
                <w:sz w:val="20"/>
                <w:szCs w:val="20"/>
              </w:rPr>
            </w:pPr>
          </w:p>
        </w:tc>
        <w:tc>
          <w:tcPr>
            <w:tcW w:w="871" w:type="dxa"/>
            <w:gridSpan w:val="2"/>
            <w:noWrap/>
            <w:vAlign w:val="bottom"/>
            <w:hideMark/>
          </w:tcPr>
          <w:p w:rsidR="00345E5B" w:rsidRDefault="00345E5B" w:rsidP="00646654">
            <w:pPr>
              <w:rPr>
                <w:sz w:val="20"/>
                <w:szCs w:val="20"/>
              </w:rPr>
            </w:pPr>
          </w:p>
        </w:tc>
        <w:tc>
          <w:tcPr>
            <w:tcW w:w="872"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923"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r w:rsidR="00345E5B" w:rsidTr="00646654">
        <w:trPr>
          <w:gridAfter w:val="1"/>
          <w:wAfter w:w="108" w:type="dxa"/>
          <w:trHeight w:val="304"/>
        </w:trPr>
        <w:tc>
          <w:tcPr>
            <w:tcW w:w="9018" w:type="dxa"/>
            <w:gridSpan w:val="16"/>
            <w:noWrap/>
            <w:vAlign w:val="bottom"/>
            <w:hideMark/>
          </w:tcPr>
          <w:p w:rsidR="00345E5B" w:rsidRDefault="00345E5B" w:rsidP="008C4551">
            <w:pPr>
              <w:rPr>
                <w:rFonts w:ascii="Times New Roman CYR" w:hAnsi="Times New Roman CYR" w:cs="Times New Roman CYR"/>
                <w:sz w:val="18"/>
                <w:szCs w:val="18"/>
              </w:rPr>
            </w:pPr>
            <w:r>
              <w:rPr>
                <w:rFonts w:ascii="Times New Roman CYR" w:hAnsi="Times New Roman CYR" w:cs="Times New Roman CYR"/>
                <w:sz w:val="18"/>
                <w:szCs w:val="18"/>
              </w:rPr>
              <w:t>Приложения:  Информационный геологический отчет за _____ 20___ г.</w:t>
            </w:r>
          </w:p>
        </w:tc>
        <w:tc>
          <w:tcPr>
            <w:tcW w:w="871" w:type="dxa"/>
            <w:gridSpan w:val="2"/>
            <w:noWrap/>
            <w:vAlign w:val="bottom"/>
            <w:hideMark/>
          </w:tcPr>
          <w:p w:rsidR="00345E5B" w:rsidRDefault="00345E5B" w:rsidP="00646654">
            <w:pPr>
              <w:rPr>
                <w:rFonts w:ascii="Times New Roman CYR" w:hAnsi="Times New Roman CYR" w:cs="Times New Roman CYR"/>
                <w:sz w:val="18"/>
                <w:szCs w:val="18"/>
              </w:rPr>
            </w:pPr>
          </w:p>
        </w:tc>
        <w:tc>
          <w:tcPr>
            <w:tcW w:w="872"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923"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r w:rsidR="00345E5B" w:rsidTr="00646654">
        <w:trPr>
          <w:gridAfter w:val="1"/>
          <w:wAfter w:w="108" w:type="dxa"/>
          <w:trHeight w:val="304"/>
        </w:trPr>
        <w:tc>
          <w:tcPr>
            <w:tcW w:w="9018" w:type="dxa"/>
            <w:gridSpan w:val="16"/>
            <w:noWrap/>
            <w:vAlign w:val="bottom"/>
          </w:tcPr>
          <w:p w:rsidR="00345E5B" w:rsidRDefault="00345E5B" w:rsidP="00646654">
            <w:pPr>
              <w:rPr>
                <w:rFonts w:ascii="Times New Roman CYR" w:hAnsi="Times New Roman CYR" w:cs="Times New Roman CYR"/>
                <w:sz w:val="18"/>
                <w:szCs w:val="18"/>
              </w:rPr>
            </w:pPr>
          </w:p>
        </w:tc>
        <w:tc>
          <w:tcPr>
            <w:tcW w:w="871" w:type="dxa"/>
            <w:gridSpan w:val="2"/>
            <w:noWrap/>
            <w:vAlign w:val="bottom"/>
          </w:tcPr>
          <w:p w:rsidR="00345E5B" w:rsidRDefault="00345E5B" w:rsidP="00646654">
            <w:pPr>
              <w:rPr>
                <w:rFonts w:ascii="Times New Roman CYR" w:hAnsi="Times New Roman CYR" w:cs="Times New Roman CYR"/>
                <w:sz w:val="18"/>
                <w:szCs w:val="18"/>
              </w:rPr>
            </w:pPr>
          </w:p>
        </w:tc>
        <w:tc>
          <w:tcPr>
            <w:tcW w:w="872" w:type="dxa"/>
            <w:gridSpan w:val="2"/>
            <w:noWrap/>
            <w:vAlign w:val="bottom"/>
          </w:tcPr>
          <w:p w:rsidR="00345E5B" w:rsidRDefault="00345E5B" w:rsidP="00646654">
            <w:pPr>
              <w:rPr>
                <w:rFonts w:ascii="Times New Roman CYR" w:hAnsi="Times New Roman CYR" w:cs="Times New Roman CYR"/>
                <w:sz w:val="18"/>
                <w:szCs w:val="18"/>
              </w:rPr>
            </w:pPr>
          </w:p>
        </w:tc>
        <w:tc>
          <w:tcPr>
            <w:tcW w:w="819" w:type="dxa"/>
            <w:gridSpan w:val="2"/>
            <w:noWrap/>
            <w:vAlign w:val="bottom"/>
          </w:tcPr>
          <w:p w:rsidR="00345E5B" w:rsidRDefault="00345E5B" w:rsidP="00646654">
            <w:pPr>
              <w:rPr>
                <w:rFonts w:ascii="Times New Roman CYR" w:hAnsi="Times New Roman CYR" w:cs="Times New Roman CYR"/>
                <w:sz w:val="18"/>
                <w:szCs w:val="18"/>
              </w:rPr>
            </w:pPr>
          </w:p>
        </w:tc>
        <w:tc>
          <w:tcPr>
            <w:tcW w:w="923" w:type="dxa"/>
            <w:gridSpan w:val="2"/>
            <w:noWrap/>
            <w:vAlign w:val="bottom"/>
          </w:tcPr>
          <w:p w:rsidR="00345E5B" w:rsidRDefault="00345E5B" w:rsidP="00646654">
            <w:pPr>
              <w:rPr>
                <w:rFonts w:ascii="Times New Roman CYR" w:hAnsi="Times New Roman CYR" w:cs="Times New Roman CYR"/>
                <w:sz w:val="18"/>
                <w:szCs w:val="18"/>
              </w:rPr>
            </w:pPr>
          </w:p>
        </w:tc>
        <w:tc>
          <w:tcPr>
            <w:tcW w:w="819" w:type="dxa"/>
            <w:gridSpan w:val="2"/>
            <w:noWrap/>
            <w:vAlign w:val="bottom"/>
          </w:tcPr>
          <w:p w:rsidR="00345E5B" w:rsidRDefault="00345E5B" w:rsidP="00646654">
            <w:pPr>
              <w:rPr>
                <w:rFonts w:ascii="Times New Roman CYR" w:hAnsi="Times New Roman CYR" w:cs="Times New Roman CYR"/>
                <w:sz w:val="18"/>
                <w:szCs w:val="18"/>
              </w:rPr>
            </w:pPr>
          </w:p>
        </w:tc>
        <w:tc>
          <w:tcPr>
            <w:tcW w:w="1230" w:type="dxa"/>
            <w:gridSpan w:val="2"/>
            <w:noWrap/>
            <w:vAlign w:val="bottom"/>
          </w:tcPr>
          <w:p w:rsidR="00345E5B" w:rsidRDefault="00345E5B" w:rsidP="00646654">
            <w:pPr>
              <w:rPr>
                <w:rFonts w:ascii="Times New Roman CYR" w:hAnsi="Times New Roman CYR" w:cs="Times New Roman CYR"/>
                <w:sz w:val="18"/>
                <w:szCs w:val="18"/>
              </w:rPr>
            </w:pPr>
          </w:p>
        </w:tc>
      </w:tr>
      <w:tr w:rsidR="00345E5B" w:rsidTr="00646654">
        <w:trPr>
          <w:gridAfter w:val="1"/>
          <w:wAfter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sz w:val="20"/>
                <w:szCs w:val="20"/>
              </w:rPr>
            </w:pPr>
          </w:p>
        </w:tc>
        <w:tc>
          <w:tcPr>
            <w:tcW w:w="808" w:type="dxa"/>
            <w:gridSpan w:val="2"/>
            <w:noWrap/>
            <w:vAlign w:val="bottom"/>
            <w:hideMark/>
          </w:tcPr>
          <w:p w:rsidR="00345E5B" w:rsidRDefault="00345E5B" w:rsidP="00646654">
            <w:pPr>
              <w:rPr>
                <w:sz w:val="20"/>
                <w:szCs w:val="20"/>
              </w:rPr>
            </w:pPr>
          </w:p>
        </w:tc>
        <w:tc>
          <w:tcPr>
            <w:tcW w:w="1162" w:type="dxa"/>
            <w:gridSpan w:val="2"/>
            <w:noWrap/>
            <w:vAlign w:val="bottom"/>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007" w:type="dxa"/>
            <w:gridSpan w:val="2"/>
            <w:noWrap/>
            <w:vAlign w:val="bottom"/>
            <w:hideMark/>
          </w:tcPr>
          <w:p w:rsidR="00345E5B" w:rsidRDefault="00345E5B" w:rsidP="00646654">
            <w:pPr>
              <w:rPr>
                <w:sz w:val="20"/>
                <w:szCs w:val="20"/>
              </w:rPr>
            </w:pPr>
          </w:p>
        </w:tc>
        <w:tc>
          <w:tcPr>
            <w:tcW w:w="942" w:type="dxa"/>
            <w:gridSpan w:val="2"/>
            <w:noWrap/>
            <w:vAlign w:val="bottom"/>
            <w:hideMark/>
          </w:tcPr>
          <w:p w:rsidR="00345E5B" w:rsidRDefault="00345E5B" w:rsidP="00646654">
            <w:pPr>
              <w:rPr>
                <w:sz w:val="20"/>
                <w:szCs w:val="20"/>
              </w:rPr>
            </w:pPr>
          </w:p>
        </w:tc>
        <w:tc>
          <w:tcPr>
            <w:tcW w:w="946" w:type="dxa"/>
            <w:gridSpan w:val="2"/>
            <w:noWrap/>
            <w:vAlign w:val="bottom"/>
            <w:hideMark/>
          </w:tcPr>
          <w:p w:rsidR="00345E5B" w:rsidRDefault="00345E5B" w:rsidP="00646654">
            <w:pPr>
              <w:rPr>
                <w:sz w:val="20"/>
                <w:szCs w:val="20"/>
              </w:rPr>
            </w:pPr>
          </w:p>
        </w:tc>
        <w:tc>
          <w:tcPr>
            <w:tcW w:w="871" w:type="dxa"/>
            <w:gridSpan w:val="2"/>
            <w:noWrap/>
            <w:vAlign w:val="bottom"/>
            <w:hideMark/>
          </w:tcPr>
          <w:p w:rsidR="00345E5B" w:rsidRDefault="00345E5B" w:rsidP="00646654">
            <w:pPr>
              <w:rPr>
                <w:sz w:val="20"/>
                <w:szCs w:val="20"/>
              </w:rPr>
            </w:pPr>
          </w:p>
        </w:tc>
        <w:tc>
          <w:tcPr>
            <w:tcW w:w="872"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923"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r w:rsidR="00345E5B" w:rsidTr="00646654">
        <w:trPr>
          <w:gridAfter w:val="1"/>
          <w:wAfter w:w="108" w:type="dxa"/>
          <w:trHeight w:val="370"/>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ПОДРЯДЧИК</w:t>
            </w:r>
          </w:p>
        </w:tc>
        <w:tc>
          <w:tcPr>
            <w:tcW w:w="808" w:type="dxa"/>
            <w:gridSpan w:val="2"/>
            <w:noWrap/>
            <w:vAlign w:val="bottom"/>
            <w:hideMark/>
          </w:tcPr>
          <w:p w:rsidR="00345E5B" w:rsidRDefault="00345E5B" w:rsidP="00646654">
            <w:pPr>
              <w:rPr>
                <w:rFonts w:ascii="Times New Roman CYR" w:hAnsi="Times New Roman CYR" w:cs="Times New Roman CYR"/>
                <w:b/>
                <w:bCs/>
                <w:sz w:val="18"/>
                <w:szCs w:val="18"/>
              </w:rPr>
            </w:pPr>
          </w:p>
        </w:tc>
        <w:tc>
          <w:tcPr>
            <w:tcW w:w="1162" w:type="dxa"/>
            <w:gridSpan w:val="2"/>
            <w:noWrap/>
            <w:vAlign w:val="bottom"/>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007" w:type="dxa"/>
            <w:gridSpan w:val="2"/>
            <w:noWrap/>
            <w:vAlign w:val="bottom"/>
            <w:hideMark/>
          </w:tcPr>
          <w:p w:rsidR="00345E5B" w:rsidRDefault="00345E5B" w:rsidP="00646654">
            <w:pPr>
              <w:rPr>
                <w:sz w:val="20"/>
                <w:szCs w:val="20"/>
              </w:rPr>
            </w:pPr>
          </w:p>
        </w:tc>
        <w:tc>
          <w:tcPr>
            <w:tcW w:w="942" w:type="dxa"/>
            <w:gridSpan w:val="2"/>
            <w:noWrap/>
            <w:vAlign w:val="bottom"/>
            <w:hideMark/>
          </w:tcPr>
          <w:p w:rsidR="00345E5B" w:rsidRDefault="00345E5B" w:rsidP="00646654">
            <w:pPr>
              <w:rPr>
                <w:sz w:val="20"/>
                <w:szCs w:val="20"/>
              </w:rPr>
            </w:pPr>
          </w:p>
        </w:tc>
        <w:tc>
          <w:tcPr>
            <w:tcW w:w="946" w:type="dxa"/>
            <w:gridSpan w:val="2"/>
            <w:noWrap/>
            <w:vAlign w:val="bottom"/>
            <w:hideMark/>
          </w:tcPr>
          <w:p w:rsidR="00345E5B" w:rsidRDefault="00345E5B" w:rsidP="00646654">
            <w:pPr>
              <w:rPr>
                <w:sz w:val="20"/>
                <w:szCs w:val="20"/>
              </w:rPr>
            </w:pPr>
          </w:p>
        </w:tc>
        <w:tc>
          <w:tcPr>
            <w:tcW w:w="2562" w:type="dxa"/>
            <w:gridSpan w:val="6"/>
            <w:noWrap/>
            <w:vAlign w:val="bottom"/>
            <w:hideMark/>
          </w:tcPr>
          <w:p w:rsidR="00345E5B" w:rsidRDefault="00345E5B" w:rsidP="00646654">
            <w:pPr>
              <w:rPr>
                <w:rFonts w:ascii="Times New Roman CYR" w:hAnsi="Times New Roman CYR" w:cs="Times New Roman CYR"/>
                <w:b/>
                <w:bCs/>
                <w:sz w:val="18"/>
                <w:szCs w:val="18"/>
              </w:rPr>
            </w:pPr>
            <w:r>
              <w:rPr>
                <w:rFonts w:ascii="Times New Roman CYR" w:hAnsi="Times New Roman CYR" w:cs="Times New Roman CYR"/>
                <w:b/>
                <w:bCs/>
                <w:sz w:val="18"/>
                <w:szCs w:val="18"/>
              </w:rPr>
              <w:t>ЗАКАЗЧИК</w:t>
            </w:r>
          </w:p>
        </w:tc>
        <w:tc>
          <w:tcPr>
            <w:tcW w:w="2972" w:type="dxa"/>
            <w:gridSpan w:val="6"/>
            <w:noWrap/>
            <w:vAlign w:val="bottom"/>
            <w:hideMark/>
          </w:tcPr>
          <w:p w:rsidR="00345E5B" w:rsidRDefault="00345E5B" w:rsidP="00646654">
            <w:pPr>
              <w:rPr>
                <w:rFonts w:ascii="Times New Roman CYR" w:hAnsi="Times New Roman CYR" w:cs="Times New Roman CYR"/>
                <w:b/>
                <w:bCs/>
                <w:sz w:val="18"/>
                <w:szCs w:val="18"/>
              </w:rPr>
            </w:pPr>
          </w:p>
        </w:tc>
      </w:tr>
      <w:tr w:rsidR="00345E5B" w:rsidTr="00646654">
        <w:trPr>
          <w:gridAfter w:val="1"/>
          <w:wAfter w:w="108" w:type="dxa"/>
          <w:trHeight w:val="304"/>
        </w:trPr>
        <w:tc>
          <w:tcPr>
            <w:tcW w:w="595" w:type="dxa"/>
            <w:gridSpan w:val="2"/>
            <w:noWrap/>
            <w:vAlign w:val="bottom"/>
            <w:hideMark/>
          </w:tcPr>
          <w:p w:rsidR="00345E5B" w:rsidRDefault="00345E5B" w:rsidP="00646654"/>
        </w:tc>
        <w:tc>
          <w:tcPr>
            <w:tcW w:w="2677" w:type="dxa"/>
            <w:gridSpan w:val="2"/>
            <w:noWrap/>
            <w:hideMark/>
          </w:tcPr>
          <w:p w:rsidR="00345E5B" w:rsidRDefault="00345E5B" w:rsidP="00646654">
            <w:pPr>
              <w:rPr>
                <w:rFonts w:ascii="Times New Roman CYR" w:hAnsi="Times New Roman CYR" w:cs="Times New Roman CYR"/>
                <w:sz w:val="18"/>
                <w:szCs w:val="18"/>
                <w:u w:val="single"/>
              </w:rPr>
            </w:pPr>
            <w:r>
              <w:rPr>
                <w:rFonts w:ascii="Times New Roman CYR" w:hAnsi="Times New Roman CYR" w:cs="Times New Roman CYR"/>
                <w:sz w:val="18"/>
                <w:szCs w:val="18"/>
                <w:u w:val="single"/>
              </w:rPr>
              <w:t xml:space="preserve">(Должность) </w:t>
            </w:r>
          </w:p>
        </w:tc>
        <w:tc>
          <w:tcPr>
            <w:tcW w:w="808" w:type="dxa"/>
            <w:gridSpan w:val="2"/>
            <w:noWrap/>
            <w:vAlign w:val="bottom"/>
            <w:hideMark/>
          </w:tcPr>
          <w:p w:rsidR="00345E5B" w:rsidRDefault="00345E5B" w:rsidP="00646654">
            <w:pPr>
              <w:rPr>
                <w:rFonts w:ascii="Times New Roman CYR" w:hAnsi="Times New Roman CYR" w:cs="Times New Roman CYR"/>
                <w:sz w:val="18"/>
                <w:szCs w:val="18"/>
                <w:u w:val="single"/>
              </w:rPr>
            </w:pPr>
          </w:p>
        </w:tc>
        <w:tc>
          <w:tcPr>
            <w:tcW w:w="1162" w:type="dxa"/>
            <w:gridSpan w:val="2"/>
            <w:noWrap/>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007" w:type="dxa"/>
            <w:gridSpan w:val="2"/>
            <w:noWrap/>
            <w:hideMark/>
          </w:tcPr>
          <w:p w:rsidR="00345E5B" w:rsidRDefault="00345E5B" w:rsidP="00646654">
            <w:pPr>
              <w:rPr>
                <w:sz w:val="20"/>
                <w:szCs w:val="20"/>
              </w:rPr>
            </w:pPr>
          </w:p>
        </w:tc>
        <w:tc>
          <w:tcPr>
            <w:tcW w:w="942" w:type="dxa"/>
            <w:gridSpan w:val="2"/>
            <w:noWrap/>
            <w:vAlign w:val="bottom"/>
            <w:hideMark/>
          </w:tcPr>
          <w:p w:rsidR="00345E5B" w:rsidRDefault="00345E5B" w:rsidP="00646654">
            <w:pPr>
              <w:rPr>
                <w:sz w:val="20"/>
                <w:szCs w:val="20"/>
              </w:rPr>
            </w:pPr>
          </w:p>
        </w:tc>
        <w:tc>
          <w:tcPr>
            <w:tcW w:w="946" w:type="dxa"/>
            <w:gridSpan w:val="2"/>
            <w:noWrap/>
            <w:hideMark/>
          </w:tcPr>
          <w:p w:rsidR="00345E5B" w:rsidRDefault="00345E5B" w:rsidP="00646654">
            <w:pPr>
              <w:rPr>
                <w:sz w:val="20"/>
                <w:szCs w:val="20"/>
              </w:rPr>
            </w:pPr>
          </w:p>
        </w:tc>
        <w:tc>
          <w:tcPr>
            <w:tcW w:w="2562" w:type="dxa"/>
            <w:gridSpan w:val="6"/>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Генеральный директор</w:t>
            </w:r>
          </w:p>
        </w:tc>
        <w:tc>
          <w:tcPr>
            <w:tcW w:w="2972" w:type="dxa"/>
            <w:gridSpan w:val="6"/>
            <w:hideMark/>
          </w:tcPr>
          <w:p w:rsidR="00345E5B" w:rsidRDefault="00345E5B" w:rsidP="00646654">
            <w:pPr>
              <w:rPr>
                <w:rFonts w:ascii="Times New Roman CYR" w:hAnsi="Times New Roman CYR" w:cs="Times New Roman CYR"/>
                <w:sz w:val="18"/>
                <w:szCs w:val="18"/>
              </w:rPr>
            </w:pPr>
          </w:p>
        </w:tc>
      </w:tr>
      <w:tr w:rsidR="00345E5B" w:rsidTr="00646654">
        <w:trPr>
          <w:gridAfter w:val="1"/>
          <w:wAfter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sz w:val="20"/>
                <w:szCs w:val="20"/>
              </w:rPr>
            </w:pPr>
          </w:p>
        </w:tc>
        <w:tc>
          <w:tcPr>
            <w:tcW w:w="808" w:type="dxa"/>
            <w:gridSpan w:val="2"/>
            <w:noWrap/>
            <w:vAlign w:val="bottom"/>
            <w:hideMark/>
          </w:tcPr>
          <w:p w:rsidR="00345E5B" w:rsidRDefault="00345E5B" w:rsidP="00646654">
            <w:pPr>
              <w:rPr>
                <w:sz w:val="20"/>
                <w:szCs w:val="20"/>
              </w:rPr>
            </w:pPr>
          </w:p>
        </w:tc>
        <w:tc>
          <w:tcPr>
            <w:tcW w:w="1162" w:type="dxa"/>
            <w:gridSpan w:val="2"/>
            <w:noWrap/>
            <w:vAlign w:val="bottom"/>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007" w:type="dxa"/>
            <w:gridSpan w:val="2"/>
            <w:noWrap/>
            <w:vAlign w:val="bottom"/>
            <w:hideMark/>
          </w:tcPr>
          <w:p w:rsidR="00345E5B" w:rsidRDefault="00345E5B" w:rsidP="00646654">
            <w:pPr>
              <w:rPr>
                <w:sz w:val="20"/>
                <w:szCs w:val="20"/>
              </w:rPr>
            </w:pPr>
          </w:p>
        </w:tc>
        <w:tc>
          <w:tcPr>
            <w:tcW w:w="942" w:type="dxa"/>
            <w:gridSpan w:val="2"/>
            <w:noWrap/>
            <w:vAlign w:val="bottom"/>
            <w:hideMark/>
          </w:tcPr>
          <w:p w:rsidR="00345E5B" w:rsidRDefault="00345E5B" w:rsidP="00646654">
            <w:pPr>
              <w:rPr>
                <w:sz w:val="20"/>
                <w:szCs w:val="20"/>
              </w:rPr>
            </w:pPr>
          </w:p>
        </w:tc>
        <w:tc>
          <w:tcPr>
            <w:tcW w:w="946" w:type="dxa"/>
            <w:gridSpan w:val="2"/>
            <w:noWrap/>
            <w:vAlign w:val="bottom"/>
            <w:hideMark/>
          </w:tcPr>
          <w:p w:rsidR="00345E5B" w:rsidRDefault="00345E5B" w:rsidP="00646654">
            <w:pPr>
              <w:rPr>
                <w:sz w:val="20"/>
                <w:szCs w:val="20"/>
              </w:rPr>
            </w:pPr>
          </w:p>
        </w:tc>
        <w:tc>
          <w:tcPr>
            <w:tcW w:w="2562" w:type="dxa"/>
            <w:gridSpan w:val="6"/>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ПАО «ЯТЭК»</w:t>
            </w:r>
          </w:p>
        </w:tc>
        <w:tc>
          <w:tcPr>
            <w:tcW w:w="2972" w:type="dxa"/>
            <w:gridSpan w:val="6"/>
            <w:hideMark/>
          </w:tcPr>
          <w:p w:rsidR="00345E5B" w:rsidRDefault="00345E5B" w:rsidP="00646654">
            <w:pPr>
              <w:rPr>
                <w:rFonts w:ascii="Times New Roman CYR" w:hAnsi="Times New Roman CYR" w:cs="Times New Roman CYR"/>
                <w:sz w:val="18"/>
                <w:szCs w:val="18"/>
              </w:rPr>
            </w:pPr>
          </w:p>
        </w:tc>
      </w:tr>
      <w:tr w:rsidR="00345E5B" w:rsidTr="00646654">
        <w:trPr>
          <w:gridAfter w:val="1"/>
          <w:wAfter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sz w:val="20"/>
                <w:szCs w:val="20"/>
              </w:rPr>
            </w:pPr>
          </w:p>
        </w:tc>
        <w:tc>
          <w:tcPr>
            <w:tcW w:w="808" w:type="dxa"/>
            <w:gridSpan w:val="2"/>
            <w:noWrap/>
            <w:vAlign w:val="bottom"/>
            <w:hideMark/>
          </w:tcPr>
          <w:p w:rsidR="00345E5B" w:rsidRDefault="00345E5B" w:rsidP="00646654">
            <w:pPr>
              <w:rPr>
                <w:sz w:val="20"/>
                <w:szCs w:val="20"/>
              </w:rPr>
            </w:pPr>
          </w:p>
        </w:tc>
        <w:tc>
          <w:tcPr>
            <w:tcW w:w="1162" w:type="dxa"/>
            <w:gridSpan w:val="2"/>
            <w:noWrap/>
            <w:vAlign w:val="bottom"/>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007" w:type="dxa"/>
            <w:gridSpan w:val="2"/>
            <w:noWrap/>
            <w:vAlign w:val="bottom"/>
            <w:hideMark/>
          </w:tcPr>
          <w:p w:rsidR="00345E5B" w:rsidRDefault="00345E5B" w:rsidP="00646654">
            <w:pPr>
              <w:rPr>
                <w:sz w:val="20"/>
                <w:szCs w:val="20"/>
              </w:rPr>
            </w:pPr>
          </w:p>
        </w:tc>
        <w:tc>
          <w:tcPr>
            <w:tcW w:w="942" w:type="dxa"/>
            <w:gridSpan w:val="2"/>
            <w:noWrap/>
            <w:vAlign w:val="bottom"/>
            <w:hideMark/>
          </w:tcPr>
          <w:p w:rsidR="00345E5B" w:rsidRDefault="00345E5B" w:rsidP="00646654">
            <w:pPr>
              <w:rPr>
                <w:sz w:val="20"/>
                <w:szCs w:val="20"/>
              </w:rPr>
            </w:pPr>
          </w:p>
        </w:tc>
        <w:tc>
          <w:tcPr>
            <w:tcW w:w="946" w:type="dxa"/>
            <w:gridSpan w:val="2"/>
            <w:noWrap/>
            <w:vAlign w:val="bottom"/>
            <w:hideMark/>
          </w:tcPr>
          <w:p w:rsidR="00345E5B" w:rsidRDefault="00345E5B" w:rsidP="00646654">
            <w:pPr>
              <w:rPr>
                <w:sz w:val="20"/>
                <w:szCs w:val="20"/>
              </w:rPr>
            </w:pPr>
          </w:p>
        </w:tc>
        <w:tc>
          <w:tcPr>
            <w:tcW w:w="2562" w:type="dxa"/>
            <w:gridSpan w:val="6"/>
            <w:noWrap/>
            <w:vAlign w:val="bottom"/>
            <w:hideMark/>
          </w:tcPr>
          <w:p w:rsidR="00345E5B" w:rsidRDefault="00345E5B" w:rsidP="00646654">
            <w:pPr>
              <w:rPr>
                <w:sz w:val="20"/>
                <w:szCs w:val="20"/>
              </w:rPr>
            </w:pPr>
          </w:p>
        </w:tc>
        <w:tc>
          <w:tcPr>
            <w:tcW w:w="2972" w:type="dxa"/>
            <w:gridSpan w:val="6"/>
            <w:hideMark/>
          </w:tcPr>
          <w:p w:rsidR="00345E5B" w:rsidRDefault="00345E5B" w:rsidP="00646654">
            <w:pPr>
              <w:rPr>
                <w:sz w:val="20"/>
                <w:szCs w:val="20"/>
              </w:rPr>
            </w:pPr>
          </w:p>
        </w:tc>
      </w:tr>
      <w:tr w:rsidR="00345E5B" w:rsidTr="00646654">
        <w:trPr>
          <w:gridAfter w:val="1"/>
          <w:wAfter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sz w:val="20"/>
                <w:szCs w:val="20"/>
              </w:rPr>
            </w:pPr>
          </w:p>
        </w:tc>
        <w:tc>
          <w:tcPr>
            <w:tcW w:w="808" w:type="dxa"/>
            <w:gridSpan w:val="2"/>
            <w:noWrap/>
            <w:vAlign w:val="bottom"/>
            <w:hideMark/>
          </w:tcPr>
          <w:p w:rsidR="00345E5B" w:rsidRDefault="00345E5B" w:rsidP="00646654">
            <w:pPr>
              <w:rPr>
                <w:sz w:val="20"/>
                <w:szCs w:val="20"/>
              </w:rPr>
            </w:pPr>
          </w:p>
        </w:tc>
        <w:tc>
          <w:tcPr>
            <w:tcW w:w="1162" w:type="dxa"/>
            <w:gridSpan w:val="2"/>
            <w:noWrap/>
            <w:vAlign w:val="bottom"/>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007" w:type="dxa"/>
            <w:gridSpan w:val="2"/>
            <w:noWrap/>
            <w:vAlign w:val="bottom"/>
            <w:hideMark/>
          </w:tcPr>
          <w:p w:rsidR="00345E5B" w:rsidRDefault="00345E5B" w:rsidP="00646654">
            <w:pPr>
              <w:rPr>
                <w:sz w:val="20"/>
                <w:szCs w:val="20"/>
              </w:rPr>
            </w:pPr>
          </w:p>
        </w:tc>
        <w:tc>
          <w:tcPr>
            <w:tcW w:w="942" w:type="dxa"/>
            <w:gridSpan w:val="2"/>
            <w:noWrap/>
            <w:vAlign w:val="bottom"/>
            <w:hideMark/>
          </w:tcPr>
          <w:p w:rsidR="00345E5B" w:rsidRDefault="00345E5B" w:rsidP="00646654">
            <w:pPr>
              <w:rPr>
                <w:sz w:val="20"/>
                <w:szCs w:val="20"/>
              </w:rPr>
            </w:pPr>
          </w:p>
        </w:tc>
        <w:tc>
          <w:tcPr>
            <w:tcW w:w="946" w:type="dxa"/>
            <w:gridSpan w:val="2"/>
            <w:noWrap/>
            <w:vAlign w:val="bottom"/>
            <w:hideMark/>
          </w:tcPr>
          <w:p w:rsidR="00345E5B" w:rsidRDefault="00345E5B" w:rsidP="00646654">
            <w:pPr>
              <w:rPr>
                <w:sz w:val="20"/>
                <w:szCs w:val="20"/>
              </w:rPr>
            </w:pPr>
          </w:p>
        </w:tc>
        <w:tc>
          <w:tcPr>
            <w:tcW w:w="2562" w:type="dxa"/>
            <w:gridSpan w:val="6"/>
            <w:noWrap/>
            <w:vAlign w:val="bottom"/>
            <w:hideMark/>
          </w:tcPr>
          <w:p w:rsidR="00345E5B" w:rsidRDefault="00345E5B" w:rsidP="00646654">
            <w:pPr>
              <w:rPr>
                <w:sz w:val="20"/>
                <w:szCs w:val="20"/>
              </w:rPr>
            </w:pPr>
          </w:p>
        </w:tc>
        <w:tc>
          <w:tcPr>
            <w:tcW w:w="2972" w:type="dxa"/>
            <w:gridSpan w:val="6"/>
            <w:hideMark/>
          </w:tcPr>
          <w:p w:rsidR="00345E5B" w:rsidRDefault="00345E5B" w:rsidP="00646654">
            <w:pPr>
              <w:rPr>
                <w:sz w:val="20"/>
                <w:szCs w:val="20"/>
              </w:rPr>
            </w:pPr>
          </w:p>
        </w:tc>
      </w:tr>
      <w:tr w:rsidR="00345E5B" w:rsidTr="00646654">
        <w:trPr>
          <w:gridAfter w:val="1"/>
          <w:wAfter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_________________</w:t>
            </w:r>
          </w:p>
        </w:tc>
        <w:tc>
          <w:tcPr>
            <w:tcW w:w="808" w:type="dxa"/>
            <w:gridSpan w:val="2"/>
            <w:noWrap/>
            <w:vAlign w:val="bottom"/>
            <w:hideMark/>
          </w:tcPr>
          <w:p w:rsidR="00345E5B" w:rsidRDefault="00345E5B" w:rsidP="00646654">
            <w:pPr>
              <w:rPr>
                <w:rFonts w:ascii="Times New Roman CYR" w:hAnsi="Times New Roman CYR" w:cs="Times New Roman CYR"/>
                <w:sz w:val="18"/>
                <w:szCs w:val="18"/>
              </w:rPr>
            </w:pPr>
          </w:p>
        </w:tc>
        <w:tc>
          <w:tcPr>
            <w:tcW w:w="1162" w:type="dxa"/>
            <w:gridSpan w:val="2"/>
            <w:noWrap/>
            <w:vAlign w:val="bottom"/>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007" w:type="dxa"/>
            <w:gridSpan w:val="2"/>
            <w:noWrap/>
            <w:vAlign w:val="bottom"/>
            <w:hideMark/>
          </w:tcPr>
          <w:p w:rsidR="00345E5B" w:rsidRDefault="00345E5B" w:rsidP="00646654">
            <w:pPr>
              <w:rPr>
                <w:sz w:val="20"/>
                <w:szCs w:val="20"/>
              </w:rPr>
            </w:pPr>
          </w:p>
        </w:tc>
        <w:tc>
          <w:tcPr>
            <w:tcW w:w="942" w:type="dxa"/>
            <w:gridSpan w:val="2"/>
            <w:noWrap/>
            <w:vAlign w:val="bottom"/>
            <w:hideMark/>
          </w:tcPr>
          <w:p w:rsidR="00345E5B" w:rsidRDefault="00345E5B" w:rsidP="00646654">
            <w:pPr>
              <w:rPr>
                <w:sz w:val="20"/>
                <w:szCs w:val="20"/>
              </w:rPr>
            </w:pPr>
          </w:p>
        </w:tc>
        <w:tc>
          <w:tcPr>
            <w:tcW w:w="946" w:type="dxa"/>
            <w:gridSpan w:val="2"/>
            <w:noWrap/>
            <w:vAlign w:val="bottom"/>
            <w:hideMark/>
          </w:tcPr>
          <w:p w:rsidR="00345E5B" w:rsidRDefault="00345E5B" w:rsidP="00646654">
            <w:pPr>
              <w:rPr>
                <w:sz w:val="20"/>
                <w:szCs w:val="20"/>
              </w:rPr>
            </w:pPr>
          </w:p>
        </w:tc>
        <w:tc>
          <w:tcPr>
            <w:tcW w:w="871" w:type="dxa"/>
            <w:gridSpan w:val="2"/>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_______</w:t>
            </w:r>
          </w:p>
        </w:tc>
        <w:tc>
          <w:tcPr>
            <w:tcW w:w="1691" w:type="dxa"/>
            <w:gridSpan w:val="4"/>
            <w:noWrap/>
            <w:vAlign w:val="bottom"/>
            <w:hideMark/>
          </w:tcPr>
          <w:p w:rsidR="00345E5B" w:rsidRDefault="00345E5B" w:rsidP="00646654">
            <w:pPr>
              <w:rPr>
                <w:rFonts w:ascii="Times New Roman CYR" w:hAnsi="Times New Roman CYR" w:cs="Times New Roman CYR"/>
                <w:sz w:val="18"/>
                <w:szCs w:val="18"/>
              </w:rPr>
            </w:pPr>
            <w:proofErr w:type="spellStart"/>
            <w:r>
              <w:rPr>
                <w:rFonts w:ascii="Times New Roman CYR" w:hAnsi="Times New Roman CYR" w:cs="Times New Roman CYR"/>
                <w:sz w:val="18"/>
                <w:szCs w:val="18"/>
              </w:rPr>
              <w:t>А.В.Коробов</w:t>
            </w:r>
            <w:proofErr w:type="spellEnd"/>
          </w:p>
        </w:tc>
        <w:tc>
          <w:tcPr>
            <w:tcW w:w="923" w:type="dxa"/>
            <w:gridSpan w:val="2"/>
            <w:noWrap/>
            <w:vAlign w:val="bottom"/>
            <w:hideMark/>
          </w:tcPr>
          <w:p w:rsidR="00345E5B" w:rsidRDefault="00345E5B" w:rsidP="00646654">
            <w:pPr>
              <w:rPr>
                <w:rFonts w:ascii="Times New Roman CYR" w:hAnsi="Times New Roman CYR" w:cs="Times New Roman CYR"/>
                <w:sz w:val="18"/>
                <w:szCs w:val="18"/>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r w:rsidR="00345E5B" w:rsidTr="00646654">
        <w:trPr>
          <w:gridAfter w:val="1"/>
          <w:wAfter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"____"______________20___ г.</w:t>
            </w:r>
          </w:p>
        </w:tc>
        <w:tc>
          <w:tcPr>
            <w:tcW w:w="808" w:type="dxa"/>
            <w:gridSpan w:val="2"/>
            <w:noWrap/>
            <w:vAlign w:val="bottom"/>
            <w:hideMark/>
          </w:tcPr>
          <w:p w:rsidR="00345E5B" w:rsidRDefault="00345E5B" w:rsidP="00646654">
            <w:pPr>
              <w:rPr>
                <w:rFonts w:ascii="Times New Roman CYR" w:hAnsi="Times New Roman CYR" w:cs="Times New Roman CYR"/>
                <w:sz w:val="18"/>
                <w:szCs w:val="18"/>
              </w:rPr>
            </w:pPr>
          </w:p>
        </w:tc>
        <w:tc>
          <w:tcPr>
            <w:tcW w:w="1162" w:type="dxa"/>
            <w:gridSpan w:val="2"/>
            <w:noWrap/>
            <w:vAlign w:val="bottom"/>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007" w:type="dxa"/>
            <w:gridSpan w:val="2"/>
            <w:noWrap/>
            <w:vAlign w:val="bottom"/>
            <w:hideMark/>
          </w:tcPr>
          <w:p w:rsidR="00345E5B" w:rsidRDefault="00345E5B" w:rsidP="00646654">
            <w:pPr>
              <w:rPr>
                <w:sz w:val="20"/>
                <w:szCs w:val="20"/>
              </w:rPr>
            </w:pPr>
          </w:p>
        </w:tc>
        <w:tc>
          <w:tcPr>
            <w:tcW w:w="942" w:type="dxa"/>
            <w:gridSpan w:val="2"/>
            <w:noWrap/>
            <w:vAlign w:val="bottom"/>
            <w:hideMark/>
          </w:tcPr>
          <w:p w:rsidR="00345E5B" w:rsidRDefault="00345E5B" w:rsidP="00646654">
            <w:pPr>
              <w:rPr>
                <w:sz w:val="20"/>
                <w:szCs w:val="20"/>
              </w:rPr>
            </w:pPr>
          </w:p>
        </w:tc>
        <w:tc>
          <w:tcPr>
            <w:tcW w:w="946" w:type="dxa"/>
            <w:gridSpan w:val="2"/>
            <w:noWrap/>
            <w:vAlign w:val="bottom"/>
            <w:hideMark/>
          </w:tcPr>
          <w:p w:rsidR="00345E5B" w:rsidRDefault="00345E5B" w:rsidP="00646654">
            <w:pPr>
              <w:rPr>
                <w:sz w:val="20"/>
                <w:szCs w:val="20"/>
              </w:rPr>
            </w:pPr>
          </w:p>
        </w:tc>
        <w:tc>
          <w:tcPr>
            <w:tcW w:w="3485" w:type="dxa"/>
            <w:gridSpan w:val="8"/>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"____"________________20___ г.</w:t>
            </w:r>
          </w:p>
        </w:tc>
        <w:tc>
          <w:tcPr>
            <w:tcW w:w="819" w:type="dxa"/>
            <w:gridSpan w:val="2"/>
            <w:noWrap/>
            <w:vAlign w:val="bottom"/>
            <w:hideMark/>
          </w:tcPr>
          <w:p w:rsidR="00345E5B" w:rsidRDefault="00345E5B" w:rsidP="00646654">
            <w:pPr>
              <w:rPr>
                <w:rFonts w:ascii="Times New Roman CYR" w:hAnsi="Times New Roman CYR" w:cs="Times New Roman CYR"/>
                <w:sz w:val="18"/>
                <w:szCs w:val="18"/>
              </w:rPr>
            </w:pPr>
          </w:p>
        </w:tc>
        <w:tc>
          <w:tcPr>
            <w:tcW w:w="1230" w:type="dxa"/>
            <w:gridSpan w:val="2"/>
            <w:noWrap/>
            <w:vAlign w:val="bottom"/>
            <w:hideMark/>
          </w:tcPr>
          <w:p w:rsidR="00345E5B" w:rsidRDefault="00345E5B" w:rsidP="00646654">
            <w:pPr>
              <w:rPr>
                <w:sz w:val="20"/>
                <w:szCs w:val="20"/>
              </w:rPr>
            </w:pPr>
          </w:p>
        </w:tc>
      </w:tr>
      <w:tr w:rsidR="00345E5B" w:rsidTr="00646654">
        <w:trPr>
          <w:gridAfter w:val="1"/>
          <w:wAfter w:w="108" w:type="dxa"/>
          <w:trHeight w:val="304"/>
        </w:trPr>
        <w:tc>
          <w:tcPr>
            <w:tcW w:w="595" w:type="dxa"/>
            <w:gridSpan w:val="2"/>
            <w:noWrap/>
            <w:vAlign w:val="bottom"/>
            <w:hideMark/>
          </w:tcPr>
          <w:p w:rsidR="00345E5B" w:rsidRDefault="00345E5B" w:rsidP="00646654"/>
        </w:tc>
        <w:tc>
          <w:tcPr>
            <w:tcW w:w="2677" w:type="dxa"/>
            <w:gridSpan w:val="2"/>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М.П.</w:t>
            </w:r>
          </w:p>
        </w:tc>
        <w:tc>
          <w:tcPr>
            <w:tcW w:w="808" w:type="dxa"/>
            <w:gridSpan w:val="2"/>
            <w:noWrap/>
            <w:vAlign w:val="bottom"/>
            <w:hideMark/>
          </w:tcPr>
          <w:p w:rsidR="00345E5B" w:rsidRDefault="00345E5B" w:rsidP="00646654">
            <w:pPr>
              <w:rPr>
                <w:rFonts w:ascii="Times New Roman CYR" w:hAnsi="Times New Roman CYR" w:cs="Times New Roman CYR"/>
                <w:sz w:val="18"/>
                <w:szCs w:val="18"/>
              </w:rPr>
            </w:pPr>
          </w:p>
        </w:tc>
        <w:tc>
          <w:tcPr>
            <w:tcW w:w="1162" w:type="dxa"/>
            <w:gridSpan w:val="2"/>
            <w:noWrap/>
            <w:vAlign w:val="bottom"/>
            <w:hideMark/>
          </w:tcPr>
          <w:p w:rsidR="00345E5B" w:rsidRDefault="00345E5B" w:rsidP="00646654">
            <w:pPr>
              <w:rPr>
                <w:sz w:val="20"/>
                <w:szCs w:val="20"/>
              </w:rPr>
            </w:pPr>
          </w:p>
        </w:tc>
        <w:tc>
          <w:tcPr>
            <w:tcW w:w="881" w:type="dxa"/>
            <w:gridSpan w:val="2"/>
            <w:noWrap/>
            <w:vAlign w:val="bottom"/>
            <w:hideMark/>
          </w:tcPr>
          <w:p w:rsidR="00345E5B" w:rsidRDefault="00345E5B" w:rsidP="00646654">
            <w:pPr>
              <w:rPr>
                <w:sz w:val="20"/>
                <w:szCs w:val="20"/>
              </w:rPr>
            </w:pPr>
          </w:p>
        </w:tc>
        <w:tc>
          <w:tcPr>
            <w:tcW w:w="1007" w:type="dxa"/>
            <w:gridSpan w:val="2"/>
            <w:noWrap/>
            <w:vAlign w:val="bottom"/>
            <w:hideMark/>
          </w:tcPr>
          <w:p w:rsidR="00345E5B" w:rsidRDefault="00345E5B" w:rsidP="00646654">
            <w:pPr>
              <w:rPr>
                <w:sz w:val="20"/>
                <w:szCs w:val="20"/>
              </w:rPr>
            </w:pPr>
          </w:p>
        </w:tc>
        <w:tc>
          <w:tcPr>
            <w:tcW w:w="942" w:type="dxa"/>
            <w:gridSpan w:val="2"/>
            <w:noWrap/>
            <w:vAlign w:val="bottom"/>
            <w:hideMark/>
          </w:tcPr>
          <w:p w:rsidR="00345E5B" w:rsidRDefault="00345E5B" w:rsidP="00646654">
            <w:pPr>
              <w:rPr>
                <w:sz w:val="20"/>
                <w:szCs w:val="20"/>
              </w:rPr>
            </w:pPr>
          </w:p>
        </w:tc>
        <w:tc>
          <w:tcPr>
            <w:tcW w:w="946" w:type="dxa"/>
            <w:gridSpan w:val="2"/>
            <w:noWrap/>
            <w:vAlign w:val="bottom"/>
            <w:hideMark/>
          </w:tcPr>
          <w:p w:rsidR="00345E5B" w:rsidRDefault="00345E5B" w:rsidP="00646654">
            <w:pPr>
              <w:rPr>
                <w:sz w:val="20"/>
                <w:szCs w:val="20"/>
              </w:rPr>
            </w:pPr>
          </w:p>
        </w:tc>
        <w:tc>
          <w:tcPr>
            <w:tcW w:w="871" w:type="dxa"/>
            <w:gridSpan w:val="2"/>
            <w:noWrap/>
            <w:vAlign w:val="bottom"/>
            <w:hideMark/>
          </w:tcPr>
          <w:p w:rsidR="00345E5B" w:rsidRDefault="00345E5B" w:rsidP="00646654">
            <w:pPr>
              <w:rPr>
                <w:rFonts w:ascii="Times New Roman CYR" w:hAnsi="Times New Roman CYR" w:cs="Times New Roman CYR"/>
                <w:sz w:val="18"/>
                <w:szCs w:val="18"/>
              </w:rPr>
            </w:pPr>
            <w:r>
              <w:rPr>
                <w:rFonts w:ascii="Times New Roman CYR" w:hAnsi="Times New Roman CYR" w:cs="Times New Roman CYR"/>
                <w:sz w:val="18"/>
                <w:szCs w:val="18"/>
              </w:rPr>
              <w:t>М.П.</w:t>
            </w:r>
          </w:p>
        </w:tc>
        <w:tc>
          <w:tcPr>
            <w:tcW w:w="872" w:type="dxa"/>
            <w:gridSpan w:val="2"/>
            <w:noWrap/>
            <w:vAlign w:val="bottom"/>
            <w:hideMark/>
          </w:tcPr>
          <w:p w:rsidR="00345E5B" w:rsidRDefault="00345E5B" w:rsidP="00646654">
            <w:pPr>
              <w:rPr>
                <w:rFonts w:ascii="Times New Roman CYR" w:hAnsi="Times New Roman CYR" w:cs="Times New Roman CYR"/>
                <w:sz w:val="18"/>
                <w:szCs w:val="18"/>
              </w:rPr>
            </w:pPr>
          </w:p>
        </w:tc>
        <w:tc>
          <w:tcPr>
            <w:tcW w:w="819" w:type="dxa"/>
            <w:gridSpan w:val="2"/>
            <w:noWrap/>
            <w:vAlign w:val="bottom"/>
            <w:hideMark/>
          </w:tcPr>
          <w:p w:rsidR="00345E5B" w:rsidRDefault="00345E5B" w:rsidP="00646654">
            <w:pPr>
              <w:rPr>
                <w:sz w:val="20"/>
                <w:szCs w:val="20"/>
              </w:rPr>
            </w:pPr>
          </w:p>
        </w:tc>
        <w:tc>
          <w:tcPr>
            <w:tcW w:w="923" w:type="dxa"/>
            <w:gridSpan w:val="2"/>
            <w:noWrap/>
            <w:vAlign w:val="bottom"/>
            <w:hideMark/>
          </w:tcPr>
          <w:p w:rsidR="00345E5B" w:rsidRDefault="00345E5B" w:rsidP="00646654">
            <w:pPr>
              <w:rPr>
                <w:sz w:val="20"/>
                <w:szCs w:val="20"/>
              </w:rPr>
            </w:pPr>
          </w:p>
        </w:tc>
        <w:tc>
          <w:tcPr>
            <w:tcW w:w="819" w:type="dxa"/>
            <w:gridSpan w:val="2"/>
            <w:noWrap/>
            <w:vAlign w:val="bottom"/>
            <w:hideMark/>
          </w:tcPr>
          <w:p w:rsidR="00345E5B" w:rsidRDefault="00345E5B" w:rsidP="00646654">
            <w:pPr>
              <w:rPr>
                <w:sz w:val="20"/>
                <w:szCs w:val="20"/>
              </w:rPr>
            </w:pPr>
          </w:p>
        </w:tc>
        <w:tc>
          <w:tcPr>
            <w:tcW w:w="1230" w:type="dxa"/>
            <w:gridSpan w:val="2"/>
            <w:noWrap/>
            <w:vAlign w:val="bottom"/>
            <w:hideMark/>
          </w:tcPr>
          <w:p w:rsidR="00345E5B" w:rsidRDefault="00345E5B" w:rsidP="00646654">
            <w:pPr>
              <w:rPr>
                <w:sz w:val="20"/>
                <w:szCs w:val="20"/>
              </w:rPr>
            </w:pPr>
          </w:p>
        </w:tc>
      </w:tr>
    </w:tbl>
    <w:p w:rsidR="00345E5B" w:rsidRPr="00345E5B" w:rsidRDefault="00345E5B" w:rsidP="00021D43">
      <w:pPr>
        <w:pStyle w:val="aff0"/>
        <w:numPr>
          <w:ilvl w:val="0"/>
          <w:numId w:val="41"/>
        </w:numPr>
        <w:jc w:val="center"/>
        <w:rPr>
          <w:b/>
        </w:rPr>
      </w:pPr>
    </w:p>
    <w:p w:rsidR="000803F7" w:rsidRPr="00FC151D" w:rsidRDefault="000803F7" w:rsidP="00021D43">
      <w:pPr>
        <w:numPr>
          <w:ilvl w:val="0"/>
          <w:numId w:val="41"/>
        </w:numPr>
        <w:tabs>
          <w:tab w:val="left" w:pos="284"/>
        </w:tabs>
        <w:autoSpaceDE w:val="0"/>
        <w:autoSpaceDN w:val="0"/>
        <w:adjustRightInd w:val="0"/>
        <w:spacing w:line="233" w:lineRule="auto"/>
        <w:rPr>
          <w:sz w:val="20"/>
          <w:szCs w:val="20"/>
        </w:rPr>
      </w:pPr>
    </w:p>
    <w:p w:rsidR="000803F7" w:rsidRPr="00FC151D" w:rsidRDefault="000803F7" w:rsidP="000803F7">
      <w:pPr>
        <w:tabs>
          <w:tab w:val="left" w:pos="660"/>
          <w:tab w:val="left" w:pos="5220"/>
        </w:tabs>
      </w:pPr>
      <w:r w:rsidRPr="00FC151D">
        <w:tab/>
      </w:r>
    </w:p>
    <w:p w:rsidR="000803F7" w:rsidRPr="00FC151D" w:rsidRDefault="000803F7" w:rsidP="000803F7">
      <w:pPr>
        <w:ind w:left="720"/>
        <w:contextualSpacing/>
        <w:jc w:val="center"/>
      </w:pPr>
      <w:r w:rsidRPr="00FC151D">
        <w:t>ПОДПИСИ И ПЕЧАТИ СТОРОН</w:t>
      </w:r>
    </w:p>
    <w:tbl>
      <w:tblPr>
        <w:tblW w:w="9486" w:type="dxa"/>
        <w:tblLook w:val="04A0" w:firstRow="1" w:lastRow="0" w:firstColumn="1" w:lastColumn="0" w:noHBand="0" w:noVBand="1"/>
      </w:tblPr>
      <w:tblGrid>
        <w:gridCol w:w="4820"/>
        <w:gridCol w:w="4666"/>
      </w:tblGrid>
      <w:tr w:rsidR="000803F7" w:rsidRPr="00FC151D" w:rsidTr="00BE033A">
        <w:tc>
          <w:tcPr>
            <w:tcW w:w="4820" w:type="dxa"/>
          </w:tcPr>
          <w:p w:rsidR="000803F7" w:rsidRPr="00FC151D" w:rsidRDefault="000803F7" w:rsidP="00BE033A">
            <w:pPr>
              <w:jc w:val="both"/>
            </w:pPr>
          </w:p>
          <w:p w:rsidR="000803F7" w:rsidRPr="00FC151D" w:rsidRDefault="000803F7" w:rsidP="00BE033A">
            <w:pPr>
              <w:jc w:val="both"/>
            </w:pPr>
            <w:r w:rsidRPr="00FC151D">
              <w:t>_______________ (_____________________)</w:t>
            </w:r>
          </w:p>
          <w:p w:rsidR="000803F7" w:rsidRPr="00FC151D" w:rsidRDefault="000803F7" w:rsidP="00BE033A">
            <w:pPr>
              <w:jc w:val="both"/>
            </w:pPr>
          </w:p>
        </w:tc>
        <w:tc>
          <w:tcPr>
            <w:tcW w:w="4666" w:type="dxa"/>
            <w:hideMark/>
          </w:tcPr>
          <w:p w:rsidR="000803F7" w:rsidRPr="00FC151D" w:rsidRDefault="000803F7" w:rsidP="00BE033A">
            <w:pPr>
              <w:jc w:val="right"/>
            </w:pPr>
            <w:r w:rsidRPr="00FC151D">
              <w:t xml:space="preserve">                       </w:t>
            </w:r>
          </w:p>
          <w:p w:rsidR="000803F7" w:rsidRPr="00FC151D" w:rsidRDefault="000803F7" w:rsidP="00BE033A">
            <w:r w:rsidRPr="00FC151D">
              <w:t>________________ (___________________)</w:t>
            </w:r>
          </w:p>
        </w:tc>
      </w:tr>
    </w:tbl>
    <w:p w:rsidR="00345E5B" w:rsidRDefault="00345E5B" w:rsidP="000803F7">
      <w:pPr>
        <w:tabs>
          <w:tab w:val="left" w:pos="270"/>
          <w:tab w:val="left" w:pos="5220"/>
        </w:tabs>
        <w:sectPr w:rsidR="00345E5B" w:rsidSect="00345E5B">
          <w:pgSz w:w="16838" w:h="11906" w:orient="landscape"/>
          <w:pgMar w:top="709" w:right="1134" w:bottom="851" w:left="1134" w:header="709" w:footer="709" w:gutter="0"/>
          <w:cols w:space="720"/>
        </w:sectPr>
      </w:pPr>
    </w:p>
    <w:p w:rsidR="00B668F2" w:rsidRPr="00FC151D" w:rsidRDefault="000803F7" w:rsidP="00DC2B80">
      <w:pPr>
        <w:tabs>
          <w:tab w:val="left" w:pos="270"/>
          <w:tab w:val="left" w:pos="5220"/>
        </w:tabs>
      </w:pPr>
      <w:r w:rsidRPr="00FC151D">
        <w:tab/>
      </w:r>
      <w:r w:rsidR="00B668F2" w:rsidRPr="00FC151D">
        <w:t xml:space="preserve">Приложение № </w:t>
      </w:r>
      <w:r w:rsidR="00B668F2">
        <w:t>6</w:t>
      </w:r>
      <w:r w:rsidR="00B668F2" w:rsidRPr="00FC151D">
        <w:t xml:space="preserve"> к договору </w:t>
      </w:r>
    </w:p>
    <w:p w:rsidR="00B668F2" w:rsidRPr="00FC151D" w:rsidRDefault="00B668F2" w:rsidP="00B668F2">
      <w:pPr>
        <w:tabs>
          <w:tab w:val="left" w:pos="5220"/>
        </w:tabs>
        <w:jc w:val="right"/>
      </w:pPr>
      <w:r w:rsidRPr="00FC151D">
        <w:t xml:space="preserve">№ _____ от «____» ____________________ 20__ г. </w:t>
      </w:r>
    </w:p>
    <w:p w:rsidR="00B668F2" w:rsidRDefault="00B668F2" w:rsidP="000803F7">
      <w:pPr>
        <w:tabs>
          <w:tab w:val="left" w:pos="5220"/>
        </w:tabs>
        <w:jc w:val="right"/>
      </w:pPr>
    </w:p>
    <w:p w:rsidR="00125EB8" w:rsidRDefault="00125EB8" w:rsidP="00125EB8"/>
    <w:p w:rsidR="00125EB8" w:rsidRDefault="00125EB8" w:rsidP="00125EB8">
      <w:pPr>
        <w:ind w:firstLine="360"/>
        <w:jc w:val="center"/>
        <w:rPr>
          <w:b/>
        </w:rPr>
      </w:pPr>
      <w:r>
        <w:rPr>
          <w:b/>
        </w:rPr>
        <w:t xml:space="preserve">Форма Информационного (геологического) отчета о видах и объемах работ </w:t>
      </w:r>
    </w:p>
    <w:p w:rsidR="00125EB8" w:rsidRDefault="00125EB8" w:rsidP="00125EB8">
      <w:pPr>
        <w:ind w:firstLine="360"/>
        <w:jc w:val="center"/>
      </w:pPr>
    </w:p>
    <w:p w:rsidR="00125EB8" w:rsidRDefault="00125EB8" w:rsidP="00125EB8">
      <w:pPr>
        <w:ind w:firstLine="709"/>
        <w:jc w:val="center"/>
      </w:pPr>
      <w:r>
        <w:rPr>
          <w:sz w:val="28"/>
          <w:szCs w:val="28"/>
        </w:rPr>
        <w:t>Публичное акционерное общество «Якутская топливно-энергетическая компания»</w:t>
      </w:r>
      <w:r>
        <w:t xml:space="preserve"> </w:t>
      </w:r>
      <w:r>
        <w:rPr>
          <w:sz w:val="28"/>
        </w:rPr>
        <w:t>(ПАО «ЯТЭК»)</w:t>
      </w:r>
    </w:p>
    <w:p w:rsidR="00125EB8" w:rsidRDefault="00125EB8" w:rsidP="00125EB8">
      <w:pPr>
        <w:ind w:firstLine="360"/>
        <w:jc w:val="center"/>
        <w:rPr>
          <w:bCs/>
          <w:sz w:val="16"/>
          <w:szCs w:val="16"/>
        </w:rPr>
      </w:pPr>
    </w:p>
    <w:p w:rsidR="00125EB8" w:rsidRDefault="00125EB8" w:rsidP="00125EB8">
      <w:pPr>
        <w:ind w:firstLine="360"/>
        <w:jc w:val="center"/>
        <w:rPr>
          <w:bCs/>
          <w:i/>
          <w:sz w:val="28"/>
          <w:szCs w:val="28"/>
        </w:rPr>
      </w:pPr>
      <w:r>
        <w:rPr>
          <w:bCs/>
          <w:i/>
          <w:sz w:val="28"/>
          <w:szCs w:val="28"/>
        </w:rPr>
        <w:t>Наименование организации подрядчика</w:t>
      </w: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709"/>
        <w:jc w:val="center"/>
        <w:rPr>
          <w:b/>
          <w:sz w:val="32"/>
          <w:szCs w:val="32"/>
        </w:rPr>
      </w:pPr>
      <w:r>
        <w:rPr>
          <w:b/>
          <w:sz w:val="32"/>
          <w:szCs w:val="32"/>
        </w:rPr>
        <w:t>ИНФОРМАЦИОННЫЙ</w:t>
      </w:r>
    </w:p>
    <w:p w:rsidR="00125EB8" w:rsidRDefault="00125EB8" w:rsidP="00125EB8">
      <w:pPr>
        <w:ind w:firstLine="709"/>
        <w:jc w:val="center"/>
        <w:rPr>
          <w:b/>
          <w:sz w:val="32"/>
          <w:szCs w:val="32"/>
        </w:rPr>
      </w:pPr>
      <w:r>
        <w:rPr>
          <w:b/>
          <w:sz w:val="32"/>
          <w:szCs w:val="32"/>
        </w:rPr>
        <w:t>(ГЕОЛОГИЧЕСКИЙ) ОТЧЕТ</w:t>
      </w:r>
    </w:p>
    <w:p w:rsidR="00125EB8" w:rsidRDefault="00125EB8" w:rsidP="00125EB8">
      <w:pPr>
        <w:ind w:firstLine="709"/>
        <w:jc w:val="center"/>
        <w:rPr>
          <w:bCs/>
          <w:sz w:val="28"/>
          <w:szCs w:val="28"/>
        </w:rPr>
      </w:pPr>
    </w:p>
    <w:p w:rsidR="00125EB8" w:rsidRDefault="00125EB8" w:rsidP="00125EB8">
      <w:pPr>
        <w:ind w:firstLine="709"/>
        <w:jc w:val="center"/>
        <w:rPr>
          <w:bCs/>
        </w:rPr>
      </w:pPr>
      <w:r>
        <w:rPr>
          <w:b/>
        </w:rPr>
        <w:t xml:space="preserve">о видах и объемах работ </w:t>
      </w:r>
      <w:r>
        <w:rPr>
          <w:bCs/>
        </w:rPr>
        <w:t xml:space="preserve"> 20___ года (__квартал)/ </w:t>
      </w:r>
    </w:p>
    <w:p w:rsidR="00125EB8" w:rsidRDefault="00125EB8" w:rsidP="00125EB8">
      <w:pPr>
        <w:jc w:val="center"/>
        <w:rPr>
          <w:b/>
        </w:rPr>
      </w:pPr>
      <w:r>
        <w:t>о результатах выполненных работ за отчетный год</w:t>
      </w:r>
    </w:p>
    <w:p w:rsidR="00125EB8" w:rsidRDefault="00125EB8" w:rsidP="00125EB8">
      <w:pPr>
        <w:jc w:val="center"/>
        <w:rPr>
          <w:b/>
        </w:rPr>
      </w:pPr>
      <w:r>
        <w:rPr>
          <w:b/>
        </w:rPr>
        <w:t xml:space="preserve"> «_________________________________________»</w:t>
      </w:r>
    </w:p>
    <w:p w:rsidR="00125EB8" w:rsidRDefault="00125EB8" w:rsidP="00125EB8">
      <w:pPr>
        <w:jc w:val="center"/>
      </w:pPr>
    </w:p>
    <w:p w:rsidR="00125EB8" w:rsidRDefault="00125EB8" w:rsidP="00125EB8">
      <w:pPr>
        <w:jc w:val="center"/>
      </w:pPr>
      <w:r>
        <w:t xml:space="preserve">в составе объекта ПАО «ЯТЭК» </w:t>
      </w:r>
    </w:p>
    <w:p w:rsidR="00125EB8" w:rsidRDefault="00125EB8" w:rsidP="00125EB8">
      <w:pPr>
        <w:jc w:val="center"/>
      </w:pPr>
    </w:p>
    <w:p w:rsidR="00125EB8" w:rsidRDefault="00125EB8" w:rsidP="00125EB8">
      <w:pPr>
        <w:jc w:val="center"/>
        <w:rPr>
          <w:b/>
        </w:rPr>
      </w:pPr>
      <w:r>
        <w:rPr>
          <w:b/>
        </w:rPr>
        <w:t xml:space="preserve">«____________________________________________________________» </w:t>
      </w:r>
    </w:p>
    <w:p w:rsidR="00125EB8" w:rsidRDefault="00125EB8" w:rsidP="00125EB8">
      <w:pPr>
        <w:spacing w:line="360" w:lineRule="auto"/>
        <w:jc w:val="center"/>
      </w:pPr>
    </w:p>
    <w:p w:rsidR="00125EB8" w:rsidRDefault="00125EB8" w:rsidP="00125EB8">
      <w:pPr>
        <w:ind w:firstLine="360"/>
        <w:jc w:val="center"/>
        <w:rPr>
          <w:bCs/>
        </w:rPr>
      </w:pPr>
      <w:r>
        <w:rPr>
          <w:bCs/>
        </w:rPr>
        <w:t>в рамках Договора с ПАО «ЯТЭК» № _____________ от ____ ______ 20___ г.</w:t>
      </w: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rPr>
          <w:bCs/>
        </w:rPr>
      </w:pPr>
    </w:p>
    <w:p w:rsidR="00125EB8" w:rsidRDefault="00125EB8" w:rsidP="00125EB8">
      <w:pPr>
        <w:ind w:firstLine="360"/>
        <w:rPr>
          <w:bCs/>
        </w:rPr>
      </w:pPr>
    </w:p>
    <w:p w:rsidR="00125EB8" w:rsidRDefault="00125EB8" w:rsidP="00125EB8">
      <w:pPr>
        <w:ind w:firstLine="360"/>
        <w:rPr>
          <w:bCs/>
        </w:rPr>
      </w:pPr>
    </w:p>
    <w:p w:rsidR="00125EB8" w:rsidRDefault="00125EB8" w:rsidP="00125EB8">
      <w:pPr>
        <w:ind w:firstLine="360"/>
        <w:rPr>
          <w:bCs/>
        </w:rPr>
      </w:pPr>
    </w:p>
    <w:p w:rsidR="00125EB8" w:rsidRDefault="00125EB8" w:rsidP="00125EB8">
      <w:pPr>
        <w:ind w:firstLine="360"/>
        <w:rPr>
          <w:bCs/>
        </w:rPr>
      </w:pPr>
    </w:p>
    <w:p w:rsidR="00125EB8" w:rsidRDefault="00125EB8" w:rsidP="00125EB8">
      <w:pPr>
        <w:ind w:firstLine="360"/>
        <w:rPr>
          <w:bCs/>
          <w:color w:val="FF0000"/>
        </w:rPr>
      </w:pPr>
      <w:proofErr w:type="gramStart"/>
      <w:r>
        <w:rPr>
          <w:bCs/>
        </w:rPr>
        <w:t>Ответственный</w:t>
      </w:r>
      <w:proofErr w:type="gramEnd"/>
      <w:r>
        <w:rPr>
          <w:bCs/>
        </w:rPr>
        <w:t xml:space="preserve"> от Подрядчика                               </w:t>
      </w:r>
      <w:r>
        <w:rPr>
          <w:bCs/>
        </w:rPr>
        <w:tab/>
        <w:t xml:space="preserve">            Ф.И.О. </w:t>
      </w:r>
    </w:p>
    <w:p w:rsidR="00125EB8" w:rsidRDefault="00125EB8" w:rsidP="00125EB8">
      <w:pPr>
        <w:ind w:firstLine="360"/>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360"/>
        <w:jc w:val="center"/>
        <w:rPr>
          <w:bCs/>
        </w:rPr>
      </w:pPr>
    </w:p>
    <w:p w:rsidR="00125EB8" w:rsidRDefault="00125EB8" w:rsidP="00125EB8">
      <w:pPr>
        <w:ind w:firstLine="720"/>
        <w:jc w:val="center"/>
      </w:pPr>
      <w:r>
        <w:t>Город</w:t>
      </w:r>
    </w:p>
    <w:p w:rsidR="00125EB8" w:rsidRDefault="00125EB8" w:rsidP="00125EB8">
      <w:pPr>
        <w:ind w:firstLine="720"/>
        <w:jc w:val="center"/>
      </w:pPr>
      <w:r>
        <w:t>20__ г.</w:t>
      </w:r>
    </w:p>
    <w:p w:rsidR="00125EB8" w:rsidRDefault="00125EB8" w:rsidP="00125EB8">
      <w:pPr>
        <w:rPr>
          <w:sz w:val="22"/>
          <w:szCs w:val="22"/>
        </w:rPr>
      </w:pPr>
      <w:r>
        <w:br w:type="page"/>
      </w:r>
    </w:p>
    <w:p w:rsidR="00125EB8" w:rsidRDefault="00125EB8" w:rsidP="00125EB8">
      <w:pPr>
        <w:spacing w:beforeLines="60" w:before="144"/>
        <w:jc w:val="center"/>
        <w:rPr>
          <w:color w:val="000000"/>
          <w:spacing w:val="-2"/>
        </w:rPr>
      </w:pPr>
      <w:r>
        <w:t>ОГЛАВЛЕНИЕ</w:t>
      </w:r>
    </w:p>
    <w:p w:rsidR="00125EB8" w:rsidRDefault="00125EB8" w:rsidP="00125EB8">
      <w:pPr>
        <w:spacing w:beforeLines="60" w:before="144"/>
        <w:jc w:val="center"/>
        <w:rPr>
          <w:color w:val="000000"/>
          <w:spacing w:val="-2"/>
        </w:rPr>
      </w:pPr>
      <w:r>
        <w:t>Информационного (геологического) отчета о видах и объемах работ  (кварталу/полугодию/за 9 месяцев)/за отчетный год</w:t>
      </w:r>
      <w:r>
        <w:rPr>
          <w:bCs/>
          <w:sz w:val="28"/>
          <w:szCs w:val="28"/>
        </w:rPr>
        <w:t> </w:t>
      </w:r>
    </w:p>
    <w:p w:rsidR="00125EB8" w:rsidRDefault="00125EB8" w:rsidP="00125EB8">
      <w:pPr>
        <w:spacing w:beforeLines="60" w:before="144"/>
        <w:jc w:val="center"/>
        <w:rPr>
          <w:color w:val="000000"/>
          <w:spacing w:val="-2"/>
        </w:rPr>
      </w:pPr>
      <w:r>
        <w:rPr>
          <w:color w:val="000000"/>
          <w:spacing w:val="-2"/>
        </w:rPr>
        <w:tab/>
      </w:r>
      <w:r>
        <w:rPr>
          <w:color w:val="000000"/>
          <w:spacing w:val="-2"/>
        </w:rPr>
        <w:tab/>
      </w:r>
      <w:r>
        <w:rPr>
          <w:color w:val="000000"/>
          <w:spacing w:val="-2"/>
        </w:rPr>
        <w:tab/>
      </w:r>
      <w:r>
        <w:rPr>
          <w:color w:val="000000"/>
          <w:spacing w:val="-2"/>
        </w:rPr>
        <w:tab/>
      </w:r>
      <w:r>
        <w:rPr>
          <w:color w:val="000000"/>
          <w:spacing w:val="-2"/>
        </w:rPr>
        <w:tab/>
      </w:r>
      <w:r>
        <w:rPr>
          <w:color w:val="000000"/>
          <w:spacing w:val="-2"/>
        </w:rPr>
        <w:tab/>
      </w:r>
      <w:r>
        <w:rPr>
          <w:color w:val="000000"/>
          <w:spacing w:val="-2"/>
        </w:rPr>
        <w:tab/>
      </w:r>
      <w:r>
        <w:rPr>
          <w:color w:val="000000"/>
          <w:spacing w:val="-2"/>
        </w:rPr>
        <w:tab/>
      </w:r>
      <w:r>
        <w:rPr>
          <w:color w:val="000000"/>
          <w:spacing w:val="-2"/>
        </w:rPr>
        <w:tab/>
      </w:r>
      <w:r>
        <w:rPr>
          <w:color w:val="000000"/>
          <w:spacing w:val="-2"/>
        </w:rPr>
        <w:tab/>
      </w:r>
      <w:r>
        <w:rPr>
          <w:color w:val="000000"/>
          <w:spacing w:val="-2"/>
        </w:rPr>
        <w:tab/>
        <w:t>Стр.</w:t>
      </w:r>
    </w:p>
    <w:p w:rsidR="00125EB8" w:rsidRDefault="00125EB8" w:rsidP="00125EB8">
      <w:pPr>
        <w:spacing w:beforeLines="60" w:before="144"/>
        <w:rPr>
          <w:color w:val="000000"/>
          <w:spacing w:val="-2"/>
        </w:rPr>
      </w:pPr>
      <w:r>
        <w:rPr>
          <w:color w:val="000000"/>
          <w:spacing w:val="-2"/>
        </w:rPr>
        <w:t>ВВЕДЕНИЕ……………………………………………………………………………...</w:t>
      </w:r>
    </w:p>
    <w:p w:rsidR="00125EB8" w:rsidRDefault="00125EB8" w:rsidP="00125EB8">
      <w:pPr>
        <w:rPr>
          <w:b/>
        </w:rPr>
      </w:pPr>
      <w:r>
        <w:t xml:space="preserve">1. СВЕДЕНИЯ О ХОДЕ ВЫПОЛНЕНИЯ РАБОТ……………… </w:t>
      </w:r>
    </w:p>
    <w:p w:rsidR="00125EB8" w:rsidRDefault="00125EB8" w:rsidP="00125EB8">
      <w:r>
        <w:t>2. ПОЛУЧЕННЫЕ ГЕОЛОГИЧЕСКИЕ РЕЗУЛЬТАТЫ (если по факту результаты достигнуты в отчетном периоде) ……………………………………………………..</w:t>
      </w:r>
    </w:p>
    <w:p w:rsidR="00125EB8" w:rsidRDefault="00125EB8" w:rsidP="00125EB8">
      <w:r>
        <w:t>3. ЭФФЕКТИВНОСТЬ РАБОТ (за отчетный год)……………………………………</w:t>
      </w:r>
      <w:r>
        <w:br w:type="page"/>
      </w:r>
    </w:p>
    <w:p w:rsidR="00125EB8" w:rsidRDefault="00125EB8" w:rsidP="00125EB8">
      <w:pPr>
        <w:ind w:left="480"/>
        <w:jc w:val="center"/>
      </w:pPr>
      <w:r>
        <w:t>ВВЕДЕНИЕ</w:t>
      </w:r>
    </w:p>
    <w:p w:rsidR="00125EB8" w:rsidRDefault="00125EB8" w:rsidP="00125EB8">
      <w:pPr>
        <w:ind w:firstLine="480"/>
      </w:pPr>
    </w:p>
    <w:p w:rsidR="00125EB8" w:rsidRDefault="00125EB8" w:rsidP="00125EB8">
      <w:pPr>
        <w:widowControl w:val="0"/>
        <w:tabs>
          <w:tab w:val="left" w:pos="9900"/>
        </w:tabs>
        <w:ind w:firstLine="709"/>
        <w:rPr>
          <w:bCs/>
        </w:rPr>
      </w:pPr>
      <w:r>
        <w:rPr>
          <w:bCs/>
        </w:rPr>
        <w:t xml:space="preserve">Целевым назначением работ является ______________________________________. </w:t>
      </w:r>
    </w:p>
    <w:p w:rsidR="00125EB8" w:rsidRDefault="00125EB8" w:rsidP="00125EB8">
      <w:pPr>
        <w:ind w:firstLine="709"/>
        <w:rPr>
          <w:color w:val="0D0D0D"/>
        </w:rPr>
      </w:pPr>
      <w:r>
        <w:rPr>
          <w:color w:val="0D0D0D"/>
        </w:rPr>
        <w:t xml:space="preserve">Техническим (геологическим) </w:t>
      </w:r>
      <w:r>
        <w:t>заданием (приложение 1 к Договору №______ от _____________ г.) определены следующие пространственные границы объекта работ _____________ (рис. 1)</w:t>
      </w:r>
      <w:r>
        <w:rPr>
          <w:color w:val="0D0D0D"/>
        </w:rPr>
        <w:t xml:space="preserve">. </w:t>
      </w:r>
    </w:p>
    <w:p w:rsidR="00125EB8" w:rsidRDefault="00125EB8" w:rsidP="00125EB8">
      <w:pPr>
        <w:tabs>
          <w:tab w:val="num" w:pos="0"/>
        </w:tabs>
        <w:ind w:firstLine="709"/>
      </w:pPr>
      <w:r>
        <w:rPr>
          <w:color w:val="0D0D0D"/>
        </w:rPr>
        <w:t xml:space="preserve">В </w:t>
      </w:r>
      <w:proofErr w:type="gramStart"/>
      <w:r>
        <w:rPr>
          <w:color w:val="0D0D0D"/>
        </w:rPr>
        <w:t>соответствии</w:t>
      </w:r>
      <w:proofErr w:type="gramEnd"/>
      <w:r>
        <w:rPr>
          <w:color w:val="0D0D0D"/>
        </w:rPr>
        <w:t xml:space="preserve"> с техническим (геологическим) заданием и календарным планом выполнения работ  </w:t>
      </w:r>
      <w:r>
        <w:t>в ___ 20__г. выполнялись _____________________________.</w:t>
      </w:r>
    </w:p>
    <w:p w:rsidR="00125EB8" w:rsidRDefault="00125EB8" w:rsidP="00125EB8"/>
    <w:p w:rsidR="00125EB8" w:rsidRDefault="00125EB8" w:rsidP="00125EB8">
      <w:pPr>
        <w:jc w:val="center"/>
        <w:rPr>
          <w:b/>
          <w:i/>
        </w:rPr>
      </w:pPr>
      <w:r>
        <w:t>1. СВЕДЕНИЯ О ХОДЕ ВЫПОЛНЕНИЯ РАБОТ</w:t>
      </w:r>
    </w:p>
    <w:p w:rsidR="00125EB8" w:rsidRDefault="00125EB8" w:rsidP="00125EB8">
      <w:r>
        <w:t>Приводятся сведения о ходе выполнения работ за отчетный период по видам и объемам в строгом соответствии с пунктом 2.3. Технического (геологического) задания (с приложением рисунков, таблиц и картографических материалов, иллюстрирующих ход выполнения работ):</w:t>
      </w:r>
    </w:p>
    <w:p w:rsidR="00125EB8" w:rsidRDefault="00125EB8" w:rsidP="00021D43">
      <w:pPr>
        <w:pStyle w:val="aff0"/>
        <w:numPr>
          <w:ilvl w:val="1"/>
          <w:numId w:val="42"/>
        </w:numPr>
        <w:tabs>
          <w:tab w:val="num" w:pos="0"/>
        </w:tabs>
        <w:spacing w:line="276" w:lineRule="auto"/>
      </w:pPr>
      <w:r>
        <w:t>Подготовительные работы и проектирование</w:t>
      </w:r>
    </w:p>
    <w:p w:rsidR="00125EB8" w:rsidRDefault="00125EB8" w:rsidP="00021D43">
      <w:pPr>
        <w:pStyle w:val="aff0"/>
        <w:numPr>
          <w:ilvl w:val="1"/>
          <w:numId w:val="42"/>
        </w:numPr>
        <w:tabs>
          <w:tab w:val="num" w:pos="0"/>
        </w:tabs>
        <w:spacing w:line="276" w:lineRule="auto"/>
      </w:pPr>
      <w:r>
        <w:t>Полевые работы</w:t>
      </w:r>
    </w:p>
    <w:p w:rsidR="00125EB8" w:rsidRDefault="00125EB8" w:rsidP="00021D43">
      <w:pPr>
        <w:pStyle w:val="aff0"/>
        <w:numPr>
          <w:ilvl w:val="1"/>
          <w:numId w:val="42"/>
        </w:numPr>
        <w:tabs>
          <w:tab w:val="num" w:pos="0"/>
        </w:tabs>
        <w:spacing w:line="276" w:lineRule="auto"/>
      </w:pPr>
      <w:r>
        <w:t>Камеральные работы</w:t>
      </w:r>
    </w:p>
    <w:p w:rsidR="00125EB8" w:rsidRDefault="00125EB8" w:rsidP="00021D43">
      <w:pPr>
        <w:pStyle w:val="aff0"/>
        <w:numPr>
          <w:ilvl w:val="1"/>
          <w:numId w:val="42"/>
        </w:numPr>
        <w:tabs>
          <w:tab w:val="num" w:pos="0"/>
        </w:tabs>
        <w:spacing w:line="276" w:lineRule="auto"/>
      </w:pPr>
      <w:r>
        <w:t>Подрядные работы</w:t>
      </w:r>
    </w:p>
    <w:p w:rsidR="00125EB8" w:rsidRDefault="00125EB8" w:rsidP="00125EB8">
      <w:pPr>
        <w:tabs>
          <w:tab w:val="num" w:pos="0"/>
        </w:tabs>
        <w:rPr>
          <w:b/>
          <w:i/>
        </w:rPr>
      </w:pPr>
    </w:p>
    <w:p w:rsidR="00125EB8" w:rsidRDefault="00125EB8" w:rsidP="00125EB8">
      <w:pPr>
        <w:jc w:val="center"/>
      </w:pPr>
      <w:r>
        <w:t>2. ПОЛУЧЕННЫЕ ГЕОЛОГИЧЕСКИЕ РЕЗУЛЬТАТЫ</w:t>
      </w:r>
    </w:p>
    <w:p w:rsidR="00125EB8" w:rsidRDefault="00125EB8" w:rsidP="00125EB8">
      <w:r>
        <w:t>Геологические результаты приводятся в строгом соответствии с Техническим (геологическим) заданием, если по факту результаты получены в отчетном периоде; с приложением картографических материалов (карты и схемы комплектов, карты фактического материала и др.), таблиц и баз данных.</w:t>
      </w:r>
    </w:p>
    <w:p w:rsidR="00125EB8" w:rsidRDefault="00125EB8" w:rsidP="000725CF">
      <w:pPr>
        <w:pStyle w:val="11"/>
        <w:numPr>
          <w:ilvl w:val="0"/>
          <w:numId w:val="0"/>
        </w:numPr>
        <w:spacing w:before="0" w:after="0"/>
        <w:ind w:left="3132"/>
        <w:jc w:val="left"/>
        <w:rPr>
          <w:sz w:val="24"/>
          <w:szCs w:val="24"/>
        </w:rPr>
      </w:pPr>
    </w:p>
    <w:p w:rsidR="00125EB8" w:rsidRPr="00CB335C" w:rsidRDefault="00125EB8" w:rsidP="00125EB8">
      <w:pPr>
        <w:jc w:val="center"/>
      </w:pPr>
      <w:r w:rsidRPr="00CB335C">
        <w:t>3. ЭФФЕКТИВНОСТЬ РАБОТ</w:t>
      </w:r>
    </w:p>
    <w:p w:rsidR="00125EB8" w:rsidRDefault="00125EB8" w:rsidP="00125EB8">
      <w:r>
        <w:t>Дается оценка соответствия выполненных работ техническому (геологическому) заданию, приводятся сведения о достижении объемных показателей и о достаточности итоговых материалов для выполнения следующих работ.</w:t>
      </w:r>
    </w:p>
    <w:p w:rsidR="00125EB8" w:rsidRDefault="00125EB8" w:rsidP="00125EB8"/>
    <w:p w:rsidR="00125EB8" w:rsidRDefault="00125EB8" w:rsidP="00125EB8"/>
    <w:p w:rsidR="00B668F2" w:rsidRDefault="00125EB8" w:rsidP="00125EB8">
      <w:pPr>
        <w:tabs>
          <w:tab w:val="left" w:pos="5220"/>
        </w:tabs>
      </w:pPr>
      <w:r>
        <w:rPr>
          <w:b/>
        </w:rPr>
        <w:br w:type="page"/>
      </w:r>
    </w:p>
    <w:p w:rsidR="000803F7" w:rsidRPr="00FC151D" w:rsidRDefault="000803F7" w:rsidP="000803F7">
      <w:pPr>
        <w:tabs>
          <w:tab w:val="left" w:pos="5220"/>
        </w:tabs>
        <w:jc w:val="right"/>
      </w:pPr>
      <w:r w:rsidRPr="00FC151D">
        <w:t xml:space="preserve">Приложение № </w:t>
      </w:r>
      <w:r w:rsidR="00827932">
        <w:t>7</w:t>
      </w:r>
      <w:r w:rsidRPr="00FC151D">
        <w:t xml:space="preserve"> к договору </w:t>
      </w:r>
    </w:p>
    <w:p w:rsidR="000803F7" w:rsidRPr="00FC151D" w:rsidRDefault="000803F7" w:rsidP="000803F7">
      <w:pPr>
        <w:spacing w:after="295"/>
        <w:ind w:left="40"/>
        <w:contextualSpacing/>
        <w:jc w:val="right"/>
      </w:pPr>
      <w:r w:rsidRPr="00FC151D">
        <w:t>№ _____ от «____» ____________________ 20__ г. (далее – договор)</w:t>
      </w:r>
    </w:p>
    <w:p w:rsidR="00827932" w:rsidRDefault="00827932" w:rsidP="000803F7">
      <w:pPr>
        <w:widowControl w:val="0"/>
        <w:autoSpaceDE w:val="0"/>
        <w:autoSpaceDN w:val="0"/>
        <w:adjustRightInd w:val="0"/>
        <w:jc w:val="center"/>
        <w:outlineLvl w:val="1"/>
        <w:rPr>
          <w:sz w:val="20"/>
          <w:szCs w:val="20"/>
        </w:rPr>
      </w:pPr>
    </w:p>
    <w:p w:rsidR="000803F7" w:rsidRPr="00FC151D" w:rsidRDefault="000803F7" w:rsidP="000803F7">
      <w:pPr>
        <w:widowControl w:val="0"/>
        <w:autoSpaceDE w:val="0"/>
        <w:autoSpaceDN w:val="0"/>
        <w:adjustRightInd w:val="0"/>
        <w:jc w:val="center"/>
        <w:outlineLvl w:val="1"/>
        <w:rPr>
          <w:sz w:val="20"/>
          <w:szCs w:val="20"/>
        </w:rPr>
      </w:pPr>
      <w:r w:rsidRPr="00FC151D">
        <w:rPr>
          <w:sz w:val="20"/>
          <w:szCs w:val="20"/>
        </w:rPr>
        <w:t xml:space="preserve">СПРАВКА </w:t>
      </w:r>
    </w:p>
    <w:p w:rsidR="000803F7" w:rsidRPr="00FC151D" w:rsidRDefault="000803F7" w:rsidP="000803F7">
      <w:pPr>
        <w:widowControl w:val="0"/>
        <w:autoSpaceDE w:val="0"/>
        <w:autoSpaceDN w:val="0"/>
        <w:adjustRightInd w:val="0"/>
        <w:jc w:val="center"/>
        <w:outlineLvl w:val="1"/>
        <w:rPr>
          <w:sz w:val="20"/>
          <w:szCs w:val="20"/>
        </w:rPr>
      </w:pPr>
      <w:r w:rsidRPr="00FC151D">
        <w:rPr>
          <w:sz w:val="20"/>
          <w:szCs w:val="20"/>
        </w:rPr>
        <w:t>О СТОИМОСТИ ВЫПОЛНЕННЫХ РАБОТ И ЗАТРАТ</w:t>
      </w:r>
    </w:p>
    <w:p w:rsidR="000803F7" w:rsidRPr="00FC151D" w:rsidRDefault="000803F7" w:rsidP="000803F7">
      <w:pPr>
        <w:widowControl w:val="0"/>
        <w:autoSpaceDE w:val="0"/>
        <w:autoSpaceDN w:val="0"/>
        <w:adjustRightInd w:val="0"/>
        <w:jc w:val="center"/>
        <w:outlineLvl w:val="1"/>
        <w:rPr>
          <w:sz w:val="20"/>
          <w:szCs w:val="20"/>
        </w:rPr>
      </w:pPr>
      <w:r w:rsidRPr="00FC151D">
        <w:rPr>
          <w:sz w:val="20"/>
          <w:szCs w:val="20"/>
        </w:rPr>
        <w:t>(Форма)</w:t>
      </w:r>
    </w:p>
    <w:p w:rsidR="000803F7" w:rsidRPr="00FC151D" w:rsidRDefault="000803F7" w:rsidP="000803F7">
      <w:pPr>
        <w:autoSpaceDE w:val="0"/>
        <w:autoSpaceDN w:val="0"/>
        <w:adjustRightInd w:val="0"/>
        <w:jc w:val="center"/>
        <w:rPr>
          <w:sz w:val="20"/>
          <w:szCs w:val="20"/>
        </w:rPr>
      </w:pPr>
      <w:r w:rsidRPr="00FC151D">
        <w:rPr>
          <w:sz w:val="20"/>
          <w:szCs w:val="20"/>
        </w:rPr>
        <w:t xml:space="preserve">г. Якутск_                                                      </w:t>
      </w:r>
      <w:r w:rsidRPr="00FC151D">
        <w:rPr>
          <w:sz w:val="20"/>
          <w:szCs w:val="20"/>
        </w:rPr>
        <w:tab/>
      </w:r>
      <w:r w:rsidRPr="00FC151D">
        <w:rPr>
          <w:sz w:val="20"/>
          <w:szCs w:val="20"/>
        </w:rPr>
        <w:tab/>
      </w:r>
      <w:r w:rsidRPr="00FC151D">
        <w:rPr>
          <w:sz w:val="20"/>
          <w:szCs w:val="20"/>
        </w:rPr>
        <w:tab/>
      </w:r>
      <w:r w:rsidRPr="00FC151D">
        <w:rPr>
          <w:sz w:val="20"/>
          <w:szCs w:val="20"/>
        </w:rPr>
        <w:tab/>
        <w:t xml:space="preserve"> «___» __________ 20__ г.</w:t>
      </w:r>
    </w:p>
    <w:p w:rsidR="000803F7" w:rsidRPr="00FC151D" w:rsidRDefault="000803F7" w:rsidP="000803F7">
      <w:pPr>
        <w:autoSpaceDE w:val="0"/>
        <w:autoSpaceDN w:val="0"/>
        <w:adjustRightInd w:val="0"/>
        <w:jc w:val="both"/>
        <w:rPr>
          <w:sz w:val="20"/>
          <w:szCs w:val="20"/>
        </w:rPr>
      </w:pPr>
    </w:p>
    <w:p w:rsidR="000803F7" w:rsidRPr="00FC151D" w:rsidRDefault="000803F7" w:rsidP="000803F7">
      <w:pPr>
        <w:autoSpaceDE w:val="0"/>
        <w:autoSpaceDN w:val="0"/>
        <w:adjustRightInd w:val="0"/>
        <w:jc w:val="both"/>
        <w:rPr>
          <w:sz w:val="20"/>
          <w:szCs w:val="20"/>
        </w:rPr>
      </w:pPr>
      <w:r w:rsidRPr="00FC151D">
        <w:rPr>
          <w:sz w:val="20"/>
          <w:szCs w:val="20"/>
        </w:rPr>
        <w:t>ЗАКАЗЧИК: _________________________________________________________________________________</w:t>
      </w:r>
    </w:p>
    <w:p w:rsidR="000803F7" w:rsidRPr="00FC151D" w:rsidRDefault="000803F7" w:rsidP="000803F7">
      <w:pPr>
        <w:autoSpaceDE w:val="0"/>
        <w:autoSpaceDN w:val="0"/>
        <w:adjustRightInd w:val="0"/>
        <w:spacing w:line="233" w:lineRule="auto"/>
        <w:jc w:val="center"/>
        <w:rPr>
          <w:i/>
          <w:sz w:val="20"/>
          <w:szCs w:val="20"/>
        </w:rPr>
      </w:pPr>
      <w:r w:rsidRPr="00FC151D">
        <w:rPr>
          <w:i/>
          <w:sz w:val="20"/>
          <w:szCs w:val="20"/>
        </w:rPr>
        <w:t>(организации, адрес, контакты)</w:t>
      </w:r>
    </w:p>
    <w:p w:rsidR="000803F7" w:rsidRPr="00FC151D" w:rsidRDefault="000803F7" w:rsidP="000803F7">
      <w:pPr>
        <w:autoSpaceDE w:val="0"/>
        <w:autoSpaceDN w:val="0"/>
        <w:adjustRightInd w:val="0"/>
        <w:jc w:val="both"/>
        <w:rPr>
          <w:sz w:val="20"/>
          <w:szCs w:val="20"/>
        </w:rPr>
      </w:pPr>
      <w:r w:rsidRPr="00FC151D">
        <w:rPr>
          <w:sz w:val="20"/>
          <w:szCs w:val="20"/>
        </w:rPr>
        <w:t>ПОДРЯДЧИК: ________________________________________________________________________________</w:t>
      </w:r>
    </w:p>
    <w:p w:rsidR="000803F7" w:rsidRPr="00FC151D" w:rsidRDefault="000803F7" w:rsidP="000803F7">
      <w:pPr>
        <w:autoSpaceDE w:val="0"/>
        <w:autoSpaceDN w:val="0"/>
        <w:adjustRightInd w:val="0"/>
        <w:spacing w:line="233" w:lineRule="auto"/>
        <w:jc w:val="center"/>
        <w:rPr>
          <w:i/>
          <w:sz w:val="20"/>
          <w:szCs w:val="20"/>
        </w:rPr>
      </w:pPr>
      <w:r w:rsidRPr="00FC151D">
        <w:rPr>
          <w:i/>
          <w:sz w:val="20"/>
          <w:szCs w:val="20"/>
        </w:rPr>
        <w:t>(организации, адрес, контакты)</w:t>
      </w:r>
    </w:p>
    <w:tbl>
      <w:tblPr>
        <w:tblW w:w="9356" w:type="dxa"/>
        <w:tblInd w:w="108" w:type="dxa"/>
        <w:tblLook w:val="04A0" w:firstRow="1" w:lastRow="0" w:firstColumn="1" w:lastColumn="0" w:noHBand="0" w:noVBand="1"/>
      </w:tblPr>
      <w:tblGrid>
        <w:gridCol w:w="9356"/>
      </w:tblGrid>
      <w:tr w:rsidR="000803F7" w:rsidRPr="00FC151D" w:rsidTr="00BE033A">
        <w:tc>
          <w:tcPr>
            <w:tcW w:w="9356" w:type="dxa"/>
            <w:tcBorders>
              <w:bottom w:val="single" w:sz="4" w:space="0" w:color="auto"/>
            </w:tcBorders>
            <w:shd w:val="clear" w:color="auto" w:fill="auto"/>
          </w:tcPr>
          <w:p w:rsidR="000803F7" w:rsidRPr="00FC151D" w:rsidRDefault="000803F7" w:rsidP="00BE033A">
            <w:pPr>
              <w:autoSpaceDE w:val="0"/>
              <w:autoSpaceDN w:val="0"/>
              <w:adjustRightInd w:val="0"/>
              <w:spacing w:line="233" w:lineRule="auto"/>
              <w:jc w:val="both"/>
              <w:rPr>
                <w:sz w:val="20"/>
                <w:szCs w:val="20"/>
              </w:rPr>
            </w:pPr>
          </w:p>
        </w:tc>
      </w:tr>
      <w:tr w:rsidR="000803F7" w:rsidRPr="00FC151D" w:rsidTr="00BE033A">
        <w:tc>
          <w:tcPr>
            <w:tcW w:w="9356" w:type="dxa"/>
            <w:tcBorders>
              <w:top w:val="single" w:sz="4" w:space="0" w:color="auto"/>
            </w:tcBorders>
            <w:shd w:val="clear" w:color="auto" w:fill="auto"/>
          </w:tcPr>
          <w:p w:rsidR="000803F7" w:rsidRPr="00FC151D" w:rsidRDefault="000803F7" w:rsidP="00BE033A">
            <w:pPr>
              <w:autoSpaceDE w:val="0"/>
              <w:autoSpaceDN w:val="0"/>
              <w:adjustRightInd w:val="0"/>
              <w:spacing w:line="233" w:lineRule="auto"/>
              <w:jc w:val="center"/>
              <w:rPr>
                <w:i/>
                <w:sz w:val="20"/>
                <w:szCs w:val="20"/>
              </w:rPr>
            </w:pPr>
            <w:r w:rsidRPr="00FC151D">
              <w:rPr>
                <w:i/>
                <w:sz w:val="20"/>
                <w:szCs w:val="20"/>
              </w:rPr>
              <w:t>(номер договора, дата договора, предмет договора)</w:t>
            </w:r>
          </w:p>
        </w:tc>
      </w:tr>
    </w:tbl>
    <w:p w:rsidR="000803F7" w:rsidRPr="00FC151D" w:rsidRDefault="000803F7" w:rsidP="000803F7">
      <w:pPr>
        <w:autoSpaceDE w:val="0"/>
        <w:autoSpaceDN w:val="0"/>
        <w:adjustRightInd w:val="0"/>
        <w:jc w:val="both"/>
        <w:rPr>
          <w:sz w:val="20"/>
          <w:szCs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3811"/>
        <w:gridCol w:w="2678"/>
        <w:gridCol w:w="2253"/>
      </w:tblGrid>
      <w:tr w:rsidR="000803F7" w:rsidRPr="00FC151D" w:rsidTr="00BE033A">
        <w:tc>
          <w:tcPr>
            <w:tcW w:w="578" w:type="dxa"/>
            <w:vMerge w:val="restart"/>
            <w:shd w:val="clear" w:color="auto" w:fill="auto"/>
            <w:vAlign w:val="center"/>
          </w:tcPr>
          <w:p w:rsidR="000803F7" w:rsidRPr="00FC151D" w:rsidRDefault="000803F7" w:rsidP="00BE033A">
            <w:pPr>
              <w:autoSpaceDE w:val="0"/>
              <w:autoSpaceDN w:val="0"/>
              <w:adjustRightInd w:val="0"/>
              <w:jc w:val="both"/>
              <w:rPr>
                <w:sz w:val="20"/>
                <w:szCs w:val="20"/>
              </w:rPr>
            </w:pPr>
            <w:r w:rsidRPr="00FC151D">
              <w:rPr>
                <w:sz w:val="20"/>
                <w:szCs w:val="20"/>
              </w:rPr>
              <w:t>№</w:t>
            </w:r>
          </w:p>
        </w:tc>
        <w:tc>
          <w:tcPr>
            <w:tcW w:w="3811" w:type="dxa"/>
            <w:vMerge w:val="restart"/>
            <w:shd w:val="clear" w:color="auto" w:fill="auto"/>
            <w:vAlign w:val="center"/>
          </w:tcPr>
          <w:p w:rsidR="000803F7" w:rsidRPr="00FC151D" w:rsidRDefault="000803F7" w:rsidP="00BE033A">
            <w:pPr>
              <w:autoSpaceDE w:val="0"/>
              <w:autoSpaceDN w:val="0"/>
              <w:adjustRightInd w:val="0"/>
              <w:jc w:val="center"/>
              <w:rPr>
                <w:sz w:val="20"/>
                <w:szCs w:val="20"/>
              </w:rPr>
            </w:pPr>
            <w:r w:rsidRPr="00FC151D">
              <w:rPr>
                <w:sz w:val="20"/>
                <w:szCs w:val="20"/>
              </w:rPr>
              <w:t>Наименование выполненных работ</w:t>
            </w:r>
          </w:p>
        </w:tc>
        <w:tc>
          <w:tcPr>
            <w:tcW w:w="4931" w:type="dxa"/>
            <w:gridSpan w:val="2"/>
            <w:shd w:val="clear" w:color="auto" w:fill="auto"/>
            <w:vAlign w:val="center"/>
          </w:tcPr>
          <w:p w:rsidR="000803F7" w:rsidRPr="00FC151D" w:rsidRDefault="000803F7" w:rsidP="00BE033A">
            <w:pPr>
              <w:autoSpaceDE w:val="0"/>
              <w:autoSpaceDN w:val="0"/>
              <w:adjustRightInd w:val="0"/>
              <w:jc w:val="center"/>
              <w:rPr>
                <w:sz w:val="20"/>
                <w:szCs w:val="20"/>
              </w:rPr>
            </w:pPr>
            <w:r w:rsidRPr="00FC151D">
              <w:rPr>
                <w:sz w:val="20"/>
                <w:szCs w:val="20"/>
              </w:rPr>
              <w:t>Стоимость выполненных работ и затрат</w:t>
            </w:r>
          </w:p>
        </w:tc>
      </w:tr>
      <w:tr w:rsidR="000803F7" w:rsidRPr="00FC151D" w:rsidTr="00BE033A">
        <w:tc>
          <w:tcPr>
            <w:tcW w:w="578" w:type="dxa"/>
            <w:vMerge/>
            <w:shd w:val="clear" w:color="auto" w:fill="auto"/>
            <w:vAlign w:val="center"/>
          </w:tcPr>
          <w:p w:rsidR="000803F7" w:rsidRPr="00FC151D" w:rsidRDefault="000803F7" w:rsidP="00BE033A">
            <w:pPr>
              <w:autoSpaceDE w:val="0"/>
              <w:autoSpaceDN w:val="0"/>
              <w:adjustRightInd w:val="0"/>
              <w:jc w:val="both"/>
              <w:rPr>
                <w:sz w:val="20"/>
                <w:szCs w:val="20"/>
              </w:rPr>
            </w:pPr>
          </w:p>
        </w:tc>
        <w:tc>
          <w:tcPr>
            <w:tcW w:w="3811" w:type="dxa"/>
            <w:vMerge/>
            <w:shd w:val="clear" w:color="auto" w:fill="auto"/>
            <w:vAlign w:val="center"/>
          </w:tcPr>
          <w:p w:rsidR="000803F7" w:rsidRPr="00FC151D" w:rsidRDefault="000803F7" w:rsidP="00BE033A">
            <w:pPr>
              <w:autoSpaceDE w:val="0"/>
              <w:autoSpaceDN w:val="0"/>
              <w:adjustRightInd w:val="0"/>
              <w:jc w:val="center"/>
              <w:rPr>
                <w:sz w:val="20"/>
                <w:szCs w:val="20"/>
              </w:rPr>
            </w:pPr>
          </w:p>
        </w:tc>
        <w:tc>
          <w:tcPr>
            <w:tcW w:w="2678" w:type="dxa"/>
            <w:shd w:val="clear" w:color="auto" w:fill="auto"/>
            <w:vAlign w:val="center"/>
          </w:tcPr>
          <w:p w:rsidR="000803F7" w:rsidRPr="00FC151D" w:rsidRDefault="000803F7" w:rsidP="00BE033A">
            <w:pPr>
              <w:autoSpaceDE w:val="0"/>
              <w:autoSpaceDN w:val="0"/>
              <w:adjustRightInd w:val="0"/>
              <w:jc w:val="center"/>
              <w:rPr>
                <w:sz w:val="20"/>
                <w:szCs w:val="20"/>
              </w:rPr>
            </w:pPr>
            <w:r w:rsidRPr="00FC151D">
              <w:rPr>
                <w:sz w:val="20"/>
                <w:szCs w:val="20"/>
              </w:rPr>
              <w:t>с начала проведения работ</w:t>
            </w:r>
          </w:p>
        </w:tc>
        <w:tc>
          <w:tcPr>
            <w:tcW w:w="2253" w:type="dxa"/>
            <w:vAlign w:val="center"/>
          </w:tcPr>
          <w:p w:rsidR="000803F7" w:rsidRPr="00FC151D" w:rsidRDefault="000803F7" w:rsidP="00BE033A">
            <w:pPr>
              <w:autoSpaceDE w:val="0"/>
              <w:autoSpaceDN w:val="0"/>
              <w:adjustRightInd w:val="0"/>
              <w:jc w:val="center"/>
              <w:rPr>
                <w:sz w:val="20"/>
                <w:szCs w:val="20"/>
              </w:rPr>
            </w:pPr>
            <w:r w:rsidRPr="00FC151D">
              <w:rPr>
                <w:sz w:val="20"/>
                <w:szCs w:val="20"/>
              </w:rPr>
              <w:t>в том числе за отчётный период</w:t>
            </w:r>
          </w:p>
        </w:tc>
      </w:tr>
      <w:tr w:rsidR="000803F7" w:rsidRPr="00FC151D" w:rsidTr="00BE033A">
        <w:tc>
          <w:tcPr>
            <w:tcW w:w="578" w:type="dxa"/>
            <w:shd w:val="clear" w:color="auto" w:fill="auto"/>
          </w:tcPr>
          <w:p w:rsidR="000803F7" w:rsidRPr="00FC151D" w:rsidRDefault="000803F7" w:rsidP="00BE033A">
            <w:pPr>
              <w:autoSpaceDE w:val="0"/>
              <w:autoSpaceDN w:val="0"/>
              <w:adjustRightInd w:val="0"/>
              <w:jc w:val="both"/>
              <w:rPr>
                <w:sz w:val="20"/>
                <w:szCs w:val="20"/>
              </w:rPr>
            </w:pPr>
          </w:p>
        </w:tc>
        <w:tc>
          <w:tcPr>
            <w:tcW w:w="3811" w:type="dxa"/>
            <w:shd w:val="clear" w:color="auto" w:fill="auto"/>
          </w:tcPr>
          <w:p w:rsidR="000803F7" w:rsidRPr="00FC151D" w:rsidRDefault="000803F7" w:rsidP="00BE033A">
            <w:pPr>
              <w:autoSpaceDE w:val="0"/>
              <w:autoSpaceDN w:val="0"/>
              <w:adjustRightInd w:val="0"/>
              <w:jc w:val="center"/>
              <w:rPr>
                <w:sz w:val="20"/>
                <w:szCs w:val="20"/>
              </w:rPr>
            </w:pPr>
          </w:p>
        </w:tc>
        <w:tc>
          <w:tcPr>
            <w:tcW w:w="2678" w:type="dxa"/>
            <w:shd w:val="clear" w:color="auto" w:fill="auto"/>
          </w:tcPr>
          <w:p w:rsidR="000803F7" w:rsidRPr="00FC151D" w:rsidRDefault="000803F7" w:rsidP="00BE033A">
            <w:pPr>
              <w:autoSpaceDE w:val="0"/>
              <w:autoSpaceDN w:val="0"/>
              <w:adjustRightInd w:val="0"/>
              <w:jc w:val="center"/>
              <w:rPr>
                <w:sz w:val="20"/>
                <w:szCs w:val="20"/>
              </w:rPr>
            </w:pPr>
          </w:p>
        </w:tc>
        <w:tc>
          <w:tcPr>
            <w:tcW w:w="2253" w:type="dxa"/>
          </w:tcPr>
          <w:p w:rsidR="000803F7" w:rsidRPr="00FC151D" w:rsidRDefault="000803F7" w:rsidP="00BE033A">
            <w:pPr>
              <w:autoSpaceDE w:val="0"/>
              <w:autoSpaceDN w:val="0"/>
              <w:adjustRightInd w:val="0"/>
              <w:jc w:val="center"/>
              <w:rPr>
                <w:sz w:val="20"/>
                <w:szCs w:val="20"/>
              </w:rPr>
            </w:pPr>
          </w:p>
        </w:tc>
      </w:tr>
      <w:tr w:rsidR="000803F7" w:rsidRPr="00FC151D" w:rsidTr="00BE033A">
        <w:tc>
          <w:tcPr>
            <w:tcW w:w="578" w:type="dxa"/>
            <w:shd w:val="clear" w:color="auto" w:fill="auto"/>
          </w:tcPr>
          <w:p w:rsidR="000803F7" w:rsidRPr="00FC151D" w:rsidRDefault="000803F7" w:rsidP="00BE033A">
            <w:pPr>
              <w:autoSpaceDE w:val="0"/>
              <w:autoSpaceDN w:val="0"/>
              <w:adjustRightInd w:val="0"/>
              <w:jc w:val="both"/>
              <w:rPr>
                <w:sz w:val="20"/>
                <w:szCs w:val="20"/>
              </w:rPr>
            </w:pPr>
          </w:p>
        </w:tc>
        <w:tc>
          <w:tcPr>
            <w:tcW w:w="3811" w:type="dxa"/>
            <w:shd w:val="clear" w:color="auto" w:fill="auto"/>
          </w:tcPr>
          <w:p w:rsidR="000803F7" w:rsidRPr="00FC151D" w:rsidRDefault="000803F7" w:rsidP="00BE033A">
            <w:pPr>
              <w:autoSpaceDE w:val="0"/>
              <w:autoSpaceDN w:val="0"/>
              <w:adjustRightInd w:val="0"/>
              <w:jc w:val="center"/>
              <w:rPr>
                <w:sz w:val="20"/>
                <w:szCs w:val="20"/>
              </w:rPr>
            </w:pPr>
          </w:p>
        </w:tc>
        <w:tc>
          <w:tcPr>
            <w:tcW w:w="2678" w:type="dxa"/>
            <w:shd w:val="clear" w:color="auto" w:fill="auto"/>
          </w:tcPr>
          <w:p w:rsidR="000803F7" w:rsidRPr="00FC151D" w:rsidRDefault="000803F7" w:rsidP="00BE033A">
            <w:pPr>
              <w:autoSpaceDE w:val="0"/>
              <w:autoSpaceDN w:val="0"/>
              <w:adjustRightInd w:val="0"/>
              <w:jc w:val="center"/>
              <w:rPr>
                <w:sz w:val="20"/>
                <w:szCs w:val="20"/>
              </w:rPr>
            </w:pPr>
          </w:p>
        </w:tc>
        <w:tc>
          <w:tcPr>
            <w:tcW w:w="2253" w:type="dxa"/>
          </w:tcPr>
          <w:p w:rsidR="000803F7" w:rsidRPr="00FC151D" w:rsidRDefault="000803F7" w:rsidP="00BE033A">
            <w:pPr>
              <w:autoSpaceDE w:val="0"/>
              <w:autoSpaceDN w:val="0"/>
              <w:adjustRightInd w:val="0"/>
              <w:jc w:val="center"/>
              <w:rPr>
                <w:sz w:val="20"/>
                <w:szCs w:val="20"/>
              </w:rPr>
            </w:pPr>
          </w:p>
        </w:tc>
      </w:tr>
      <w:tr w:rsidR="000803F7" w:rsidRPr="00FC151D" w:rsidTr="00BE033A">
        <w:tc>
          <w:tcPr>
            <w:tcW w:w="578" w:type="dxa"/>
            <w:shd w:val="clear" w:color="auto" w:fill="auto"/>
          </w:tcPr>
          <w:p w:rsidR="000803F7" w:rsidRPr="00FC151D" w:rsidRDefault="000803F7" w:rsidP="00BE033A">
            <w:pPr>
              <w:autoSpaceDE w:val="0"/>
              <w:autoSpaceDN w:val="0"/>
              <w:adjustRightInd w:val="0"/>
              <w:jc w:val="both"/>
              <w:rPr>
                <w:sz w:val="20"/>
                <w:szCs w:val="20"/>
              </w:rPr>
            </w:pPr>
          </w:p>
        </w:tc>
        <w:tc>
          <w:tcPr>
            <w:tcW w:w="3811" w:type="dxa"/>
            <w:shd w:val="clear" w:color="auto" w:fill="auto"/>
          </w:tcPr>
          <w:p w:rsidR="000803F7" w:rsidRPr="00FC151D" w:rsidRDefault="000803F7" w:rsidP="00BE033A">
            <w:pPr>
              <w:autoSpaceDE w:val="0"/>
              <w:autoSpaceDN w:val="0"/>
              <w:adjustRightInd w:val="0"/>
              <w:jc w:val="both"/>
              <w:rPr>
                <w:sz w:val="20"/>
                <w:szCs w:val="20"/>
              </w:rPr>
            </w:pPr>
          </w:p>
        </w:tc>
        <w:tc>
          <w:tcPr>
            <w:tcW w:w="2678" w:type="dxa"/>
            <w:shd w:val="clear" w:color="auto" w:fill="auto"/>
          </w:tcPr>
          <w:p w:rsidR="000803F7" w:rsidRPr="00FC151D" w:rsidRDefault="000803F7" w:rsidP="00BE033A">
            <w:pPr>
              <w:autoSpaceDE w:val="0"/>
              <w:autoSpaceDN w:val="0"/>
              <w:adjustRightInd w:val="0"/>
              <w:jc w:val="both"/>
              <w:rPr>
                <w:sz w:val="20"/>
                <w:szCs w:val="20"/>
              </w:rPr>
            </w:pPr>
          </w:p>
        </w:tc>
        <w:tc>
          <w:tcPr>
            <w:tcW w:w="2253" w:type="dxa"/>
          </w:tcPr>
          <w:p w:rsidR="000803F7" w:rsidRPr="00FC151D" w:rsidRDefault="000803F7" w:rsidP="00BE033A">
            <w:pPr>
              <w:autoSpaceDE w:val="0"/>
              <w:autoSpaceDN w:val="0"/>
              <w:adjustRightInd w:val="0"/>
              <w:jc w:val="both"/>
              <w:rPr>
                <w:sz w:val="20"/>
                <w:szCs w:val="20"/>
              </w:rPr>
            </w:pPr>
          </w:p>
        </w:tc>
      </w:tr>
      <w:tr w:rsidR="000803F7" w:rsidRPr="00FC151D" w:rsidTr="00BE033A">
        <w:tc>
          <w:tcPr>
            <w:tcW w:w="578" w:type="dxa"/>
            <w:shd w:val="clear" w:color="auto" w:fill="auto"/>
          </w:tcPr>
          <w:p w:rsidR="000803F7" w:rsidRPr="00FC151D" w:rsidRDefault="000803F7" w:rsidP="00BE033A">
            <w:pPr>
              <w:autoSpaceDE w:val="0"/>
              <w:autoSpaceDN w:val="0"/>
              <w:adjustRightInd w:val="0"/>
              <w:jc w:val="both"/>
              <w:rPr>
                <w:sz w:val="20"/>
                <w:szCs w:val="20"/>
              </w:rPr>
            </w:pPr>
          </w:p>
        </w:tc>
        <w:tc>
          <w:tcPr>
            <w:tcW w:w="3811" w:type="dxa"/>
            <w:shd w:val="clear" w:color="auto" w:fill="auto"/>
          </w:tcPr>
          <w:p w:rsidR="000803F7" w:rsidRPr="00FC151D" w:rsidRDefault="000803F7" w:rsidP="00BE033A">
            <w:pPr>
              <w:autoSpaceDE w:val="0"/>
              <w:autoSpaceDN w:val="0"/>
              <w:adjustRightInd w:val="0"/>
              <w:jc w:val="both"/>
              <w:rPr>
                <w:sz w:val="20"/>
                <w:szCs w:val="20"/>
              </w:rPr>
            </w:pPr>
          </w:p>
        </w:tc>
        <w:tc>
          <w:tcPr>
            <w:tcW w:w="2678" w:type="dxa"/>
            <w:shd w:val="clear" w:color="auto" w:fill="auto"/>
          </w:tcPr>
          <w:p w:rsidR="000803F7" w:rsidRPr="00FC151D" w:rsidRDefault="000803F7" w:rsidP="00BE033A">
            <w:pPr>
              <w:autoSpaceDE w:val="0"/>
              <w:autoSpaceDN w:val="0"/>
              <w:adjustRightInd w:val="0"/>
              <w:jc w:val="both"/>
              <w:rPr>
                <w:sz w:val="20"/>
                <w:szCs w:val="20"/>
              </w:rPr>
            </w:pPr>
          </w:p>
        </w:tc>
        <w:tc>
          <w:tcPr>
            <w:tcW w:w="2253" w:type="dxa"/>
          </w:tcPr>
          <w:p w:rsidR="000803F7" w:rsidRPr="00FC151D" w:rsidRDefault="000803F7" w:rsidP="00BE033A">
            <w:pPr>
              <w:autoSpaceDE w:val="0"/>
              <w:autoSpaceDN w:val="0"/>
              <w:adjustRightInd w:val="0"/>
              <w:jc w:val="both"/>
              <w:rPr>
                <w:sz w:val="20"/>
                <w:szCs w:val="20"/>
              </w:rPr>
            </w:pPr>
          </w:p>
        </w:tc>
      </w:tr>
      <w:tr w:rsidR="000803F7" w:rsidRPr="00FC151D" w:rsidTr="00BE033A">
        <w:tc>
          <w:tcPr>
            <w:tcW w:w="4389" w:type="dxa"/>
            <w:gridSpan w:val="2"/>
            <w:shd w:val="clear" w:color="auto" w:fill="auto"/>
          </w:tcPr>
          <w:p w:rsidR="000803F7" w:rsidRPr="00FC151D" w:rsidRDefault="000803F7" w:rsidP="00BE033A">
            <w:pPr>
              <w:autoSpaceDE w:val="0"/>
              <w:autoSpaceDN w:val="0"/>
              <w:adjustRightInd w:val="0"/>
              <w:jc w:val="right"/>
              <w:rPr>
                <w:sz w:val="20"/>
                <w:szCs w:val="20"/>
              </w:rPr>
            </w:pPr>
            <w:r w:rsidRPr="00FC151D">
              <w:rPr>
                <w:sz w:val="20"/>
                <w:szCs w:val="20"/>
              </w:rPr>
              <w:t>Итого</w:t>
            </w:r>
          </w:p>
        </w:tc>
        <w:tc>
          <w:tcPr>
            <w:tcW w:w="2678" w:type="dxa"/>
            <w:shd w:val="clear" w:color="auto" w:fill="auto"/>
          </w:tcPr>
          <w:p w:rsidR="000803F7" w:rsidRPr="00FC151D" w:rsidRDefault="000803F7" w:rsidP="00BE033A">
            <w:pPr>
              <w:autoSpaceDE w:val="0"/>
              <w:autoSpaceDN w:val="0"/>
              <w:adjustRightInd w:val="0"/>
              <w:jc w:val="both"/>
              <w:rPr>
                <w:sz w:val="20"/>
                <w:szCs w:val="20"/>
              </w:rPr>
            </w:pPr>
          </w:p>
        </w:tc>
        <w:tc>
          <w:tcPr>
            <w:tcW w:w="2253" w:type="dxa"/>
          </w:tcPr>
          <w:p w:rsidR="000803F7" w:rsidRPr="00FC151D" w:rsidRDefault="000803F7" w:rsidP="00BE033A">
            <w:pPr>
              <w:autoSpaceDE w:val="0"/>
              <w:autoSpaceDN w:val="0"/>
              <w:adjustRightInd w:val="0"/>
              <w:jc w:val="both"/>
              <w:rPr>
                <w:sz w:val="20"/>
                <w:szCs w:val="20"/>
              </w:rPr>
            </w:pPr>
          </w:p>
        </w:tc>
      </w:tr>
      <w:tr w:rsidR="000803F7" w:rsidRPr="00FC151D" w:rsidTr="00BE033A">
        <w:tc>
          <w:tcPr>
            <w:tcW w:w="4389" w:type="dxa"/>
            <w:gridSpan w:val="2"/>
            <w:shd w:val="clear" w:color="auto" w:fill="auto"/>
          </w:tcPr>
          <w:p w:rsidR="000803F7" w:rsidRPr="00FC151D" w:rsidRDefault="000803F7" w:rsidP="00BE033A">
            <w:pPr>
              <w:autoSpaceDE w:val="0"/>
              <w:autoSpaceDN w:val="0"/>
              <w:adjustRightInd w:val="0"/>
              <w:jc w:val="right"/>
              <w:rPr>
                <w:sz w:val="20"/>
                <w:szCs w:val="20"/>
              </w:rPr>
            </w:pPr>
            <w:r w:rsidRPr="00FC151D">
              <w:rPr>
                <w:sz w:val="20"/>
                <w:szCs w:val="20"/>
              </w:rPr>
              <w:t>Сумма НДС</w:t>
            </w:r>
          </w:p>
        </w:tc>
        <w:tc>
          <w:tcPr>
            <w:tcW w:w="2678" w:type="dxa"/>
            <w:shd w:val="clear" w:color="auto" w:fill="auto"/>
          </w:tcPr>
          <w:p w:rsidR="000803F7" w:rsidRPr="00FC151D" w:rsidRDefault="000803F7" w:rsidP="00BE033A">
            <w:pPr>
              <w:autoSpaceDE w:val="0"/>
              <w:autoSpaceDN w:val="0"/>
              <w:adjustRightInd w:val="0"/>
              <w:jc w:val="both"/>
              <w:rPr>
                <w:sz w:val="20"/>
                <w:szCs w:val="20"/>
              </w:rPr>
            </w:pPr>
          </w:p>
        </w:tc>
        <w:tc>
          <w:tcPr>
            <w:tcW w:w="2253" w:type="dxa"/>
          </w:tcPr>
          <w:p w:rsidR="000803F7" w:rsidRPr="00FC151D" w:rsidRDefault="000803F7" w:rsidP="00BE033A">
            <w:pPr>
              <w:autoSpaceDE w:val="0"/>
              <w:autoSpaceDN w:val="0"/>
              <w:adjustRightInd w:val="0"/>
              <w:jc w:val="both"/>
              <w:rPr>
                <w:sz w:val="20"/>
                <w:szCs w:val="20"/>
              </w:rPr>
            </w:pPr>
          </w:p>
        </w:tc>
      </w:tr>
      <w:tr w:rsidR="000803F7" w:rsidRPr="00FC151D" w:rsidTr="00BE033A">
        <w:tc>
          <w:tcPr>
            <w:tcW w:w="4389" w:type="dxa"/>
            <w:gridSpan w:val="2"/>
            <w:shd w:val="clear" w:color="auto" w:fill="auto"/>
          </w:tcPr>
          <w:p w:rsidR="000803F7" w:rsidRPr="00FC151D" w:rsidRDefault="000803F7" w:rsidP="00BE033A">
            <w:pPr>
              <w:autoSpaceDE w:val="0"/>
              <w:autoSpaceDN w:val="0"/>
              <w:adjustRightInd w:val="0"/>
              <w:jc w:val="right"/>
              <w:rPr>
                <w:sz w:val="20"/>
                <w:szCs w:val="20"/>
              </w:rPr>
            </w:pPr>
            <w:r w:rsidRPr="00FC151D">
              <w:rPr>
                <w:sz w:val="20"/>
                <w:szCs w:val="20"/>
              </w:rPr>
              <w:t>Всего с учетом НДС</w:t>
            </w:r>
          </w:p>
        </w:tc>
        <w:tc>
          <w:tcPr>
            <w:tcW w:w="2678" w:type="dxa"/>
            <w:shd w:val="clear" w:color="auto" w:fill="auto"/>
          </w:tcPr>
          <w:p w:rsidR="000803F7" w:rsidRPr="00FC151D" w:rsidRDefault="000803F7" w:rsidP="00BE033A">
            <w:pPr>
              <w:autoSpaceDE w:val="0"/>
              <w:autoSpaceDN w:val="0"/>
              <w:adjustRightInd w:val="0"/>
              <w:jc w:val="both"/>
              <w:rPr>
                <w:sz w:val="20"/>
                <w:szCs w:val="20"/>
              </w:rPr>
            </w:pPr>
          </w:p>
        </w:tc>
        <w:tc>
          <w:tcPr>
            <w:tcW w:w="2253" w:type="dxa"/>
          </w:tcPr>
          <w:p w:rsidR="000803F7" w:rsidRPr="00FC151D" w:rsidRDefault="000803F7" w:rsidP="00BE033A">
            <w:pPr>
              <w:autoSpaceDE w:val="0"/>
              <w:autoSpaceDN w:val="0"/>
              <w:adjustRightInd w:val="0"/>
              <w:jc w:val="both"/>
              <w:rPr>
                <w:sz w:val="20"/>
                <w:szCs w:val="20"/>
              </w:rPr>
            </w:pPr>
          </w:p>
        </w:tc>
      </w:tr>
    </w:tbl>
    <w:p w:rsidR="000803F7" w:rsidRPr="00FC151D" w:rsidRDefault="000803F7" w:rsidP="000803F7"/>
    <w:p w:rsidR="000803F7" w:rsidRPr="00FC151D" w:rsidRDefault="000803F7" w:rsidP="000803F7">
      <w:pPr>
        <w:ind w:left="720"/>
        <w:contextualSpacing/>
        <w:jc w:val="center"/>
      </w:pPr>
      <w:r w:rsidRPr="00FC151D">
        <w:t>ПОДПИСИ И ПЕЧАТИ СТОРОН</w:t>
      </w:r>
    </w:p>
    <w:tbl>
      <w:tblPr>
        <w:tblW w:w="9486" w:type="dxa"/>
        <w:tblLook w:val="04A0" w:firstRow="1" w:lastRow="0" w:firstColumn="1" w:lastColumn="0" w:noHBand="0" w:noVBand="1"/>
      </w:tblPr>
      <w:tblGrid>
        <w:gridCol w:w="4820"/>
        <w:gridCol w:w="4666"/>
      </w:tblGrid>
      <w:tr w:rsidR="000803F7" w:rsidRPr="00FC151D" w:rsidTr="00BE033A">
        <w:tc>
          <w:tcPr>
            <w:tcW w:w="4820" w:type="dxa"/>
          </w:tcPr>
          <w:p w:rsidR="000803F7" w:rsidRPr="00FC151D" w:rsidRDefault="000803F7" w:rsidP="00BE033A">
            <w:pPr>
              <w:jc w:val="both"/>
            </w:pPr>
          </w:p>
          <w:p w:rsidR="000803F7" w:rsidRPr="00FC151D" w:rsidRDefault="000803F7" w:rsidP="00BE033A">
            <w:pPr>
              <w:jc w:val="both"/>
            </w:pPr>
            <w:r w:rsidRPr="00FC151D">
              <w:t>_______________ (_____________________)</w:t>
            </w:r>
          </w:p>
          <w:p w:rsidR="000803F7" w:rsidRPr="00FC151D" w:rsidRDefault="000803F7" w:rsidP="00BE033A">
            <w:pPr>
              <w:jc w:val="both"/>
            </w:pPr>
          </w:p>
        </w:tc>
        <w:tc>
          <w:tcPr>
            <w:tcW w:w="4666" w:type="dxa"/>
            <w:hideMark/>
          </w:tcPr>
          <w:p w:rsidR="000803F7" w:rsidRPr="00FC151D" w:rsidRDefault="000803F7" w:rsidP="00BE033A">
            <w:pPr>
              <w:jc w:val="right"/>
            </w:pPr>
            <w:r w:rsidRPr="00FC151D">
              <w:t xml:space="preserve">                       </w:t>
            </w:r>
          </w:p>
          <w:p w:rsidR="000803F7" w:rsidRPr="00FC151D" w:rsidRDefault="000803F7" w:rsidP="00BE033A">
            <w:r w:rsidRPr="00FC151D">
              <w:t>________________ (___________________)</w:t>
            </w:r>
          </w:p>
        </w:tc>
      </w:tr>
    </w:tbl>
    <w:p w:rsidR="000803F7" w:rsidRPr="00FC151D" w:rsidRDefault="000803F7" w:rsidP="000803F7"/>
    <w:p w:rsidR="000803F7" w:rsidRPr="00FC151D" w:rsidRDefault="000803F7" w:rsidP="000803F7"/>
    <w:p w:rsidR="000803F7" w:rsidRPr="00FC151D" w:rsidRDefault="000803F7" w:rsidP="000803F7"/>
    <w:p w:rsidR="000803F7" w:rsidRPr="00FC151D" w:rsidRDefault="000803F7" w:rsidP="000803F7">
      <w:pPr>
        <w:tabs>
          <w:tab w:val="left" w:pos="5220"/>
        </w:tabs>
        <w:jc w:val="right"/>
      </w:pPr>
      <w:r w:rsidRPr="00FC151D">
        <w:br w:type="page"/>
        <w:t xml:space="preserve">Приложение № </w:t>
      </w:r>
      <w:r w:rsidR="00827932">
        <w:t>8</w:t>
      </w:r>
      <w:r w:rsidRPr="00FC151D">
        <w:t xml:space="preserve"> к договору </w:t>
      </w:r>
    </w:p>
    <w:p w:rsidR="000803F7" w:rsidRPr="00FC151D" w:rsidRDefault="000803F7" w:rsidP="000803F7">
      <w:pPr>
        <w:spacing w:after="295"/>
        <w:ind w:left="40"/>
        <w:contextualSpacing/>
        <w:jc w:val="right"/>
      </w:pPr>
      <w:r w:rsidRPr="00FC151D">
        <w:t>№ _____ от «____» ____________________ 20__ г. (далее – договор)</w:t>
      </w:r>
    </w:p>
    <w:p w:rsidR="000803F7" w:rsidRPr="00FC151D" w:rsidRDefault="000803F7" w:rsidP="000803F7">
      <w:pPr>
        <w:spacing w:after="295"/>
        <w:ind w:left="40"/>
        <w:contextualSpacing/>
        <w:jc w:val="center"/>
      </w:pPr>
    </w:p>
    <w:p w:rsidR="000803F7" w:rsidRPr="00FC151D" w:rsidRDefault="000803F7" w:rsidP="000803F7">
      <w:pPr>
        <w:spacing w:after="295"/>
        <w:ind w:left="40"/>
        <w:contextualSpacing/>
        <w:jc w:val="center"/>
      </w:pPr>
      <w:r w:rsidRPr="00FC151D">
        <w:t xml:space="preserve">СОГЛАШЕНИЕ О </w:t>
      </w:r>
      <w:proofErr w:type="gramStart"/>
      <w:r w:rsidRPr="00FC151D">
        <w:t>СОБЛЮДЕНИИ</w:t>
      </w:r>
      <w:proofErr w:type="gramEnd"/>
      <w:r w:rsidRPr="00FC151D">
        <w:t xml:space="preserve"> АНТИКОРРУПЦИОННЫХ УСЛОВИЙ</w:t>
      </w:r>
    </w:p>
    <w:p w:rsidR="000803F7" w:rsidRPr="00FC151D" w:rsidRDefault="000803F7" w:rsidP="000803F7">
      <w:pPr>
        <w:jc w:val="both"/>
      </w:pPr>
      <w:r w:rsidRPr="00FC151D">
        <w:t>г. Якутск                                                                                     «____» _______________ 20__ г.</w:t>
      </w:r>
    </w:p>
    <w:p w:rsidR="000803F7" w:rsidRPr="00FC151D" w:rsidRDefault="000803F7" w:rsidP="000803F7">
      <w:pPr>
        <w:jc w:val="both"/>
      </w:pPr>
    </w:p>
    <w:p w:rsidR="000803F7" w:rsidRPr="00FC151D" w:rsidRDefault="000803F7" w:rsidP="000803F7">
      <w:pPr>
        <w:jc w:val="both"/>
      </w:pPr>
      <w:r w:rsidRPr="00FC151D">
        <w:t>_____________________________________________________________________________</w:t>
      </w:r>
    </w:p>
    <w:p w:rsidR="000803F7" w:rsidRPr="00FC151D" w:rsidRDefault="000803F7" w:rsidP="000803F7">
      <w:pPr>
        <w:jc w:val="center"/>
        <w:rPr>
          <w:sz w:val="16"/>
          <w:szCs w:val="18"/>
        </w:rPr>
      </w:pPr>
      <w:r w:rsidRPr="00FC151D">
        <w:rPr>
          <w:sz w:val="16"/>
          <w:szCs w:val="18"/>
        </w:rPr>
        <w:t>(указывается полное фирменное наименование контрагента согласно учредительным документам)</w:t>
      </w:r>
    </w:p>
    <w:p w:rsidR="000803F7" w:rsidRPr="00FC151D" w:rsidRDefault="000803F7" w:rsidP="000803F7">
      <w:pPr>
        <w:jc w:val="both"/>
      </w:pPr>
      <w:r w:rsidRPr="00FC151D">
        <w:t>(____________________________________________________________________________),</w:t>
      </w:r>
    </w:p>
    <w:p w:rsidR="000803F7" w:rsidRPr="00FC151D" w:rsidRDefault="000803F7" w:rsidP="000803F7">
      <w:pPr>
        <w:jc w:val="center"/>
        <w:rPr>
          <w:sz w:val="16"/>
          <w:szCs w:val="18"/>
        </w:rPr>
      </w:pPr>
      <w:r w:rsidRPr="00FC151D">
        <w:rPr>
          <w:sz w:val="16"/>
          <w:szCs w:val="18"/>
        </w:rPr>
        <w:t>(указывается сокращенное фирменное наименование контрагента согласно учредительным документам)</w:t>
      </w:r>
    </w:p>
    <w:p w:rsidR="000803F7" w:rsidRPr="00FC151D" w:rsidRDefault="000803F7" w:rsidP="000803F7">
      <w:pPr>
        <w:jc w:val="both"/>
      </w:pPr>
      <w:r w:rsidRPr="00FC151D">
        <w:t xml:space="preserve">именуемое в дальнейшем «Подрядчик», в лице </w:t>
      </w:r>
    </w:p>
    <w:p w:rsidR="000803F7" w:rsidRPr="00FC151D" w:rsidRDefault="000803F7" w:rsidP="000803F7">
      <w:pPr>
        <w:jc w:val="both"/>
      </w:pPr>
      <w:r w:rsidRPr="00FC151D">
        <w:t>_____________________________________________________________________________,</w:t>
      </w:r>
    </w:p>
    <w:p w:rsidR="000803F7" w:rsidRPr="00FC151D" w:rsidRDefault="000803F7" w:rsidP="000803F7">
      <w:pPr>
        <w:jc w:val="center"/>
        <w:rPr>
          <w:sz w:val="16"/>
          <w:szCs w:val="18"/>
        </w:rPr>
      </w:pPr>
      <w:r w:rsidRPr="00FC151D">
        <w:rPr>
          <w:sz w:val="16"/>
          <w:szCs w:val="18"/>
        </w:rPr>
        <w:t>(должность и Ф.И.О. указываются полностью)</w:t>
      </w:r>
    </w:p>
    <w:p w:rsidR="000803F7" w:rsidRPr="00FC151D" w:rsidRDefault="000803F7" w:rsidP="000803F7">
      <w:pPr>
        <w:jc w:val="both"/>
      </w:pPr>
      <w:proofErr w:type="gramStart"/>
      <w:r w:rsidRPr="00FC151D">
        <w:t>действующего</w:t>
      </w:r>
      <w:proofErr w:type="gramEnd"/>
      <w:r w:rsidRPr="00FC151D">
        <w:t xml:space="preserve"> на основании ____________________________________, с одной стороны, и </w:t>
      </w:r>
    </w:p>
    <w:p w:rsidR="000803F7" w:rsidRPr="00FC151D" w:rsidRDefault="000803F7" w:rsidP="000803F7">
      <w:pPr>
        <w:autoSpaceDE w:val="0"/>
        <w:autoSpaceDN w:val="0"/>
        <w:adjustRightInd w:val="0"/>
        <w:ind w:firstLine="567"/>
        <w:jc w:val="both"/>
      </w:pPr>
      <w:r w:rsidRPr="00FC151D">
        <w:rPr>
          <w:rFonts w:cs="Courier New"/>
          <w:color w:val="000000"/>
        </w:rPr>
        <w:t>Публичное акционерное общество «Якутская топливно-энергетическая компания», именуемое в дальнейшем «Заказчик», в лице Генерального директора Коробова Андрея Владимировича, действующего на основании Устава</w:t>
      </w:r>
      <w:r w:rsidRPr="00FC151D">
        <w:t xml:space="preserve">, с другой стороны, далее совместно именуемые «Стороны», а по отдельности «Сторона», заключили настоящее соглашение к договору о нижеследующем: </w:t>
      </w:r>
    </w:p>
    <w:p w:rsidR="000803F7" w:rsidRPr="00FC151D" w:rsidRDefault="000803F7" w:rsidP="00021D43">
      <w:pPr>
        <w:numPr>
          <w:ilvl w:val="1"/>
          <w:numId w:val="27"/>
        </w:numPr>
        <w:tabs>
          <w:tab w:val="left" w:pos="851"/>
        </w:tabs>
        <w:spacing w:after="200"/>
        <w:ind w:firstLine="567"/>
        <w:contextualSpacing/>
        <w:jc w:val="both"/>
      </w:pPr>
      <w:r w:rsidRPr="00FC151D">
        <w:t>При исполнении своих обязатель</w:t>
      </w:r>
      <w:proofErr w:type="gramStart"/>
      <w:r w:rsidRPr="00FC151D">
        <w:t>ств Ст</w:t>
      </w:r>
      <w:proofErr w:type="gramEnd"/>
      <w:r w:rsidRPr="00FC151D">
        <w:t>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неправомерные цели.</w:t>
      </w:r>
    </w:p>
    <w:p w:rsidR="000803F7" w:rsidRPr="00FC151D" w:rsidRDefault="000803F7" w:rsidP="00021D43">
      <w:pPr>
        <w:numPr>
          <w:ilvl w:val="1"/>
          <w:numId w:val="27"/>
        </w:numPr>
        <w:tabs>
          <w:tab w:val="left" w:pos="851"/>
        </w:tabs>
        <w:spacing w:after="200"/>
        <w:ind w:firstLine="567"/>
        <w:contextualSpacing/>
        <w:jc w:val="both"/>
      </w:pPr>
      <w:r w:rsidRPr="00FC151D">
        <w:t>При исполнении обязатель</w:t>
      </w:r>
      <w:proofErr w:type="gramStart"/>
      <w:r w:rsidRPr="00FC151D">
        <w:t>ств Ст</w:t>
      </w:r>
      <w:proofErr w:type="gramEnd"/>
      <w:r w:rsidRPr="00FC151D">
        <w:t>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803F7" w:rsidRPr="00FC151D" w:rsidRDefault="000803F7" w:rsidP="00021D43">
      <w:pPr>
        <w:numPr>
          <w:ilvl w:val="1"/>
          <w:numId w:val="27"/>
        </w:numPr>
        <w:tabs>
          <w:tab w:val="left" w:pos="851"/>
        </w:tabs>
        <w:ind w:firstLine="567"/>
        <w:jc w:val="both"/>
      </w:pPr>
      <w:r w:rsidRPr="00FC151D">
        <w:t>Каждая из Сторон отказывается от стимулирования каких-либо действий в пользу стимулирующей Стороны.</w:t>
      </w:r>
    </w:p>
    <w:p w:rsidR="000803F7" w:rsidRPr="00FC151D" w:rsidRDefault="000803F7" w:rsidP="000803F7">
      <w:pPr>
        <w:tabs>
          <w:tab w:val="left" w:pos="284"/>
        </w:tabs>
        <w:ind w:left="23" w:right="23" w:firstLine="544"/>
        <w:jc w:val="both"/>
        <w:rPr>
          <w:snapToGrid w:val="0"/>
          <w:lang w:val="x-none"/>
        </w:rPr>
      </w:pPr>
      <w:r w:rsidRPr="00FC151D">
        <w:rPr>
          <w:snapToGrid w:val="0"/>
          <w:lang w:val="x-none"/>
        </w:rPr>
        <w:t>Под действиями работника, осуществляемыми в пользу стимулирующей его Стороны, понимается:</w:t>
      </w:r>
    </w:p>
    <w:p w:rsidR="000803F7" w:rsidRPr="00FC151D" w:rsidRDefault="000803F7" w:rsidP="00021D43">
      <w:pPr>
        <w:numPr>
          <w:ilvl w:val="0"/>
          <w:numId w:val="28"/>
        </w:numPr>
        <w:tabs>
          <w:tab w:val="left" w:pos="986"/>
        </w:tabs>
        <w:snapToGrid w:val="0"/>
        <w:ind w:right="20" w:firstLine="567"/>
        <w:contextualSpacing/>
        <w:jc w:val="both"/>
        <w:rPr>
          <w:snapToGrid w:val="0"/>
          <w:lang w:val="x-none"/>
        </w:rPr>
      </w:pPr>
      <w:r w:rsidRPr="00FC151D">
        <w:rPr>
          <w:snapToGrid w:val="0"/>
          <w:lang w:val="x-none"/>
        </w:rPr>
        <w:t>представление неоправданных преимуществ по сравнению с другими контрагентами;</w:t>
      </w:r>
    </w:p>
    <w:p w:rsidR="000803F7" w:rsidRPr="00FC151D" w:rsidRDefault="000803F7" w:rsidP="00021D43">
      <w:pPr>
        <w:numPr>
          <w:ilvl w:val="0"/>
          <w:numId w:val="28"/>
        </w:numPr>
        <w:tabs>
          <w:tab w:val="left" w:pos="1017"/>
        </w:tabs>
        <w:snapToGrid w:val="0"/>
        <w:ind w:firstLine="567"/>
        <w:contextualSpacing/>
        <w:jc w:val="both"/>
        <w:rPr>
          <w:snapToGrid w:val="0"/>
          <w:lang w:val="x-none"/>
        </w:rPr>
      </w:pPr>
      <w:r w:rsidRPr="00FC151D">
        <w:rPr>
          <w:snapToGrid w:val="0"/>
          <w:lang w:val="x-none"/>
        </w:rPr>
        <w:t>представление каких-либо гарантий;</w:t>
      </w:r>
    </w:p>
    <w:p w:rsidR="000803F7" w:rsidRPr="00FC151D" w:rsidRDefault="000803F7" w:rsidP="00021D43">
      <w:pPr>
        <w:numPr>
          <w:ilvl w:val="0"/>
          <w:numId w:val="28"/>
        </w:numPr>
        <w:tabs>
          <w:tab w:val="left" w:pos="1008"/>
        </w:tabs>
        <w:snapToGrid w:val="0"/>
        <w:ind w:firstLine="567"/>
        <w:contextualSpacing/>
        <w:jc w:val="both"/>
        <w:rPr>
          <w:snapToGrid w:val="0"/>
          <w:lang w:val="x-none"/>
        </w:rPr>
      </w:pPr>
      <w:r w:rsidRPr="00FC151D">
        <w:rPr>
          <w:snapToGrid w:val="0"/>
          <w:lang w:val="x-none"/>
        </w:rPr>
        <w:t>ускорение существующих процедур;</w:t>
      </w:r>
    </w:p>
    <w:p w:rsidR="000803F7" w:rsidRPr="00FC151D" w:rsidRDefault="000803F7" w:rsidP="00021D43">
      <w:pPr>
        <w:numPr>
          <w:ilvl w:val="0"/>
          <w:numId w:val="28"/>
        </w:numPr>
        <w:tabs>
          <w:tab w:val="left" w:pos="995"/>
        </w:tabs>
        <w:snapToGrid w:val="0"/>
        <w:ind w:right="20" w:firstLine="567"/>
        <w:contextualSpacing/>
        <w:jc w:val="both"/>
        <w:rPr>
          <w:snapToGrid w:val="0"/>
          <w:lang w:val="x-none"/>
        </w:rPr>
      </w:pPr>
      <w:r w:rsidRPr="00FC151D">
        <w:rPr>
          <w:snapToGrid w:val="0"/>
          <w:lang w:val="x-none"/>
        </w:rPr>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rsidR="000803F7" w:rsidRPr="00FC151D" w:rsidRDefault="000803F7" w:rsidP="00021D43">
      <w:pPr>
        <w:numPr>
          <w:ilvl w:val="1"/>
          <w:numId w:val="27"/>
        </w:numPr>
        <w:tabs>
          <w:tab w:val="left" w:pos="851"/>
        </w:tabs>
        <w:ind w:firstLine="567"/>
        <w:jc w:val="both"/>
      </w:pPr>
      <w:r w:rsidRPr="00FC151D">
        <w:t xml:space="preserve">В </w:t>
      </w:r>
      <w:proofErr w:type="gramStart"/>
      <w:r w:rsidRPr="00FC151D">
        <w:t>случае</w:t>
      </w:r>
      <w:proofErr w:type="gramEnd"/>
      <w:r w:rsidRPr="00FC151D">
        <w:t xml:space="preserve">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w:t>
      </w:r>
    </w:p>
    <w:p w:rsidR="000803F7" w:rsidRPr="00FC151D" w:rsidRDefault="000803F7" w:rsidP="000803F7">
      <w:pPr>
        <w:tabs>
          <w:tab w:val="left" w:pos="284"/>
        </w:tabs>
        <w:ind w:left="20" w:right="20" w:firstLine="547"/>
        <w:contextualSpacing/>
        <w:jc w:val="both"/>
        <w:rPr>
          <w:snapToGrid w:val="0"/>
          <w:lang w:val="x-none"/>
        </w:rPr>
      </w:pPr>
      <w:r w:rsidRPr="00FC151D">
        <w:rPr>
          <w:snapToGrid w:val="0"/>
          <w:lang w:val="x-none"/>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rsidR="000803F7" w:rsidRPr="00FC151D" w:rsidRDefault="000803F7" w:rsidP="00021D43">
      <w:pPr>
        <w:numPr>
          <w:ilvl w:val="1"/>
          <w:numId w:val="27"/>
        </w:numPr>
        <w:tabs>
          <w:tab w:val="left" w:pos="851"/>
        </w:tabs>
        <w:ind w:firstLine="567"/>
        <w:jc w:val="both"/>
      </w:pPr>
      <w:proofErr w:type="gramStart"/>
      <w:r w:rsidRPr="00FC151D">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w:t>
      </w:r>
      <w:proofErr w:type="gramEnd"/>
      <w:r w:rsidRPr="00FC151D">
        <w:t xml:space="preserve"> легализации (отмыванию) доходов, полученных преступным путем.</w:t>
      </w:r>
    </w:p>
    <w:p w:rsidR="000803F7" w:rsidRPr="00FC151D" w:rsidRDefault="000803F7" w:rsidP="00021D43">
      <w:pPr>
        <w:numPr>
          <w:ilvl w:val="1"/>
          <w:numId w:val="27"/>
        </w:numPr>
        <w:tabs>
          <w:tab w:val="left" w:pos="851"/>
        </w:tabs>
        <w:ind w:firstLine="567"/>
        <w:jc w:val="both"/>
      </w:pPr>
      <w:r w:rsidRPr="00FC151D">
        <w:t xml:space="preserve">Стороны настоящего Соглашения </w:t>
      </w:r>
      <w:proofErr w:type="gramStart"/>
      <w:r w:rsidRPr="00FC151D">
        <w:t>признают проведение процедур по предотвращению коррупции и контролируют</w:t>
      </w:r>
      <w:proofErr w:type="gramEnd"/>
      <w:r w:rsidRPr="00FC151D">
        <w:t xml:space="preserve">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803F7" w:rsidRPr="00FC151D" w:rsidRDefault="000803F7" w:rsidP="00021D43">
      <w:pPr>
        <w:numPr>
          <w:ilvl w:val="1"/>
          <w:numId w:val="27"/>
        </w:numPr>
        <w:tabs>
          <w:tab w:val="left" w:pos="851"/>
        </w:tabs>
        <w:ind w:firstLine="567"/>
        <w:jc w:val="both"/>
      </w:pPr>
      <w:r w:rsidRPr="00FC151D">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0803F7" w:rsidRPr="00FC151D" w:rsidRDefault="000803F7" w:rsidP="00021D43">
      <w:pPr>
        <w:numPr>
          <w:ilvl w:val="1"/>
          <w:numId w:val="27"/>
        </w:numPr>
        <w:tabs>
          <w:tab w:val="left" w:pos="851"/>
        </w:tabs>
        <w:ind w:firstLine="567"/>
        <w:jc w:val="both"/>
      </w:pPr>
      <w:r w:rsidRPr="00FC151D">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0803F7" w:rsidRPr="00FC151D" w:rsidRDefault="000803F7" w:rsidP="00021D43">
      <w:pPr>
        <w:numPr>
          <w:ilvl w:val="1"/>
          <w:numId w:val="27"/>
        </w:numPr>
        <w:tabs>
          <w:tab w:val="left" w:pos="851"/>
        </w:tabs>
        <w:ind w:firstLine="567"/>
        <w:jc w:val="both"/>
      </w:pPr>
      <w:r w:rsidRPr="00FC151D">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0803F7" w:rsidRPr="00FC151D" w:rsidRDefault="000803F7" w:rsidP="00021D43">
      <w:pPr>
        <w:numPr>
          <w:ilvl w:val="1"/>
          <w:numId w:val="27"/>
        </w:numPr>
        <w:tabs>
          <w:tab w:val="left" w:pos="851"/>
        </w:tabs>
        <w:ind w:firstLine="567"/>
        <w:jc w:val="both"/>
      </w:pPr>
      <w:proofErr w:type="gramStart"/>
      <w:r w:rsidRPr="00FC151D">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roofErr w:type="gramEnd"/>
    </w:p>
    <w:p w:rsidR="000803F7" w:rsidRPr="00FC151D" w:rsidRDefault="000803F7" w:rsidP="000803F7">
      <w:pPr>
        <w:ind w:left="720"/>
        <w:contextualSpacing/>
        <w:jc w:val="center"/>
      </w:pPr>
    </w:p>
    <w:p w:rsidR="000803F7" w:rsidRPr="00FC151D" w:rsidRDefault="000803F7" w:rsidP="000803F7">
      <w:pPr>
        <w:ind w:left="720"/>
        <w:contextualSpacing/>
        <w:jc w:val="center"/>
      </w:pPr>
      <w:r w:rsidRPr="00FC151D">
        <w:t>ПОДПИСИ И ПЕЧАТИ СТОРОН</w:t>
      </w:r>
    </w:p>
    <w:tbl>
      <w:tblPr>
        <w:tblW w:w="9486" w:type="dxa"/>
        <w:tblLook w:val="04A0" w:firstRow="1" w:lastRow="0" w:firstColumn="1" w:lastColumn="0" w:noHBand="0" w:noVBand="1"/>
      </w:tblPr>
      <w:tblGrid>
        <w:gridCol w:w="4820"/>
        <w:gridCol w:w="4666"/>
      </w:tblGrid>
      <w:tr w:rsidR="000803F7" w:rsidRPr="00FC151D" w:rsidTr="00BE033A">
        <w:tc>
          <w:tcPr>
            <w:tcW w:w="4820" w:type="dxa"/>
          </w:tcPr>
          <w:p w:rsidR="000803F7" w:rsidRPr="00FC151D" w:rsidRDefault="000803F7" w:rsidP="00BE033A">
            <w:pPr>
              <w:jc w:val="both"/>
            </w:pPr>
          </w:p>
          <w:p w:rsidR="000803F7" w:rsidRPr="00FC151D" w:rsidRDefault="000803F7" w:rsidP="00BE033A">
            <w:pPr>
              <w:jc w:val="both"/>
            </w:pPr>
            <w:r w:rsidRPr="00FC151D">
              <w:t>_______________ (_____________________)</w:t>
            </w:r>
          </w:p>
          <w:p w:rsidR="000803F7" w:rsidRPr="00FC151D" w:rsidRDefault="000803F7" w:rsidP="00BE033A">
            <w:pPr>
              <w:jc w:val="both"/>
            </w:pPr>
          </w:p>
        </w:tc>
        <w:tc>
          <w:tcPr>
            <w:tcW w:w="4666" w:type="dxa"/>
            <w:hideMark/>
          </w:tcPr>
          <w:p w:rsidR="000803F7" w:rsidRPr="00FC151D" w:rsidRDefault="000803F7" w:rsidP="00BE033A">
            <w:pPr>
              <w:jc w:val="right"/>
            </w:pPr>
            <w:r w:rsidRPr="00FC151D">
              <w:t xml:space="preserve">                       </w:t>
            </w:r>
          </w:p>
          <w:p w:rsidR="000803F7" w:rsidRPr="00FC151D" w:rsidRDefault="000803F7" w:rsidP="00BE033A">
            <w:r w:rsidRPr="00FC151D">
              <w:t>________________ (___________________)</w:t>
            </w:r>
          </w:p>
        </w:tc>
      </w:tr>
    </w:tbl>
    <w:p w:rsidR="000803F7" w:rsidRPr="00FC151D" w:rsidRDefault="000803F7" w:rsidP="000803F7">
      <w:pPr>
        <w:tabs>
          <w:tab w:val="left" w:pos="5220"/>
        </w:tabs>
        <w:jc w:val="both"/>
      </w:pPr>
    </w:p>
    <w:p w:rsidR="000803F7" w:rsidRPr="00FC151D" w:rsidRDefault="000803F7" w:rsidP="000803F7"/>
    <w:p w:rsidR="000803F7" w:rsidRPr="00FC151D" w:rsidRDefault="000803F7" w:rsidP="000803F7">
      <w:pPr>
        <w:rPr>
          <w:sz w:val="20"/>
        </w:rPr>
      </w:pPr>
    </w:p>
    <w:p w:rsidR="000803F7" w:rsidRPr="00FC151D" w:rsidRDefault="000803F7" w:rsidP="000803F7">
      <w:pPr>
        <w:tabs>
          <w:tab w:val="left" w:pos="567"/>
          <w:tab w:val="left" w:pos="993"/>
        </w:tabs>
        <w:spacing w:line="20" w:lineRule="atLeast"/>
        <w:ind w:firstLine="567"/>
        <w:jc w:val="right"/>
      </w:pPr>
      <w:r w:rsidRPr="00FC151D">
        <w:rPr>
          <w:sz w:val="20"/>
        </w:rPr>
        <w:br w:type="page"/>
      </w:r>
      <w:r w:rsidRPr="00FC151D">
        <w:t xml:space="preserve">Приложение № </w:t>
      </w:r>
      <w:r w:rsidR="00827932">
        <w:t>9</w:t>
      </w:r>
      <w:r w:rsidRPr="00FC151D">
        <w:t xml:space="preserve"> к договору </w:t>
      </w:r>
    </w:p>
    <w:p w:rsidR="000803F7" w:rsidRPr="00FC151D" w:rsidRDefault="000803F7" w:rsidP="000803F7">
      <w:pPr>
        <w:tabs>
          <w:tab w:val="left" w:pos="993"/>
        </w:tabs>
        <w:spacing w:line="20" w:lineRule="atLeast"/>
        <w:ind w:left="40" w:firstLine="567"/>
        <w:jc w:val="right"/>
      </w:pPr>
      <w:r w:rsidRPr="00FC151D">
        <w:t>№ _____ от «____» ____________________ 20__ г. (далее – договор)</w:t>
      </w:r>
    </w:p>
    <w:p w:rsidR="000803F7" w:rsidRPr="00FC151D" w:rsidRDefault="000803F7" w:rsidP="000803F7">
      <w:pPr>
        <w:tabs>
          <w:tab w:val="left" w:pos="993"/>
        </w:tabs>
        <w:spacing w:line="20" w:lineRule="atLeast"/>
        <w:ind w:left="40" w:firstLine="567"/>
        <w:jc w:val="center"/>
      </w:pPr>
    </w:p>
    <w:p w:rsidR="000803F7" w:rsidRPr="00FC151D" w:rsidRDefault="000803F7" w:rsidP="000803F7">
      <w:pPr>
        <w:tabs>
          <w:tab w:val="left" w:pos="993"/>
          <w:tab w:val="left" w:pos="5220"/>
        </w:tabs>
        <w:spacing w:before="120" w:after="120" w:line="20" w:lineRule="atLeast"/>
        <w:ind w:firstLine="567"/>
        <w:jc w:val="center"/>
      </w:pPr>
      <w:r w:rsidRPr="00FC151D">
        <w:t>ПОРЯДОК ВЫСТАВЛЕНИЯ И ПОЛУЧЕНИЯ ЭЛЕКТРОННЫХ ДОКУМЕНТОВ</w:t>
      </w:r>
    </w:p>
    <w:p w:rsidR="000803F7" w:rsidRPr="00FC151D" w:rsidRDefault="000803F7" w:rsidP="00021D43">
      <w:pPr>
        <w:numPr>
          <w:ilvl w:val="0"/>
          <w:numId w:val="30"/>
        </w:numPr>
        <w:tabs>
          <w:tab w:val="left" w:pos="993"/>
          <w:tab w:val="left" w:pos="1560"/>
        </w:tabs>
        <w:spacing w:before="120" w:after="120" w:line="20" w:lineRule="atLeast"/>
        <w:ind w:left="0" w:firstLine="567"/>
        <w:jc w:val="center"/>
      </w:pPr>
      <w:r w:rsidRPr="00FC151D">
        <w:t>ТЕРМИНЫ И ОПРЕДЕЛЕНИЯ</w:t>
      </w:r>
    </w:p>
    <w:p w:rsidR="000803F7" w:rsidRPr="00FC151D" w:rsidRDefault="000803F7" w:rsidP="00021D43">
      <w:pPr>
        <w:numPr>
          <w:ilvl w:val="1"/>
          <w:numId w:val="31"/>
        </w:numPr>
        <w:tabs>
          <w:tab w:val="left" w:pos="993"/>
        </w:tabs>
        <w:spacing w:line="20" w:lineRule="atLeast"/>
        <w:ind w:firstLine="567"/>
        <w:jc w:val="both"/>
      </w:pPr>
      <w:r w:rsidRPr="00FC151D">
        <w:t xml:space="preserve">Электронный документ – это информация в электронной форме, подписанная квалифицированной электронной подписью, к которой для целей настоящего Порядка относятся электронные первичные документы и электронные счета-фактуры, подписанные квалифицированной электронной подписью. </w:t>
      </w:r>
    </w:p>
    <w:p w:rsidR="000803F7" w:rsidRPr="00FC151D" w:rsidRDefault="000803F7" w:rsidP="00021D43">
      <w:pPr>
        <w:numPr>
          <w:ilvl w:val="1"/>
          <w:numId w:val="31"/>
        </w:numPr>
        <w:tabs>
          <w:tab w:val="left" w:pos="993"/>
        </w:tabs>
        <w:spacing w:line="20" w:lineRule="atLeast"/>
        <w:ind w:firstLine="567"/>
        <w:jc w:val="both"/>
      </w:pPr>
      <w:r w:rsidRPr="00FC151D">
        <w:t xml:space="preserve">Электронный первичный бухгалтерский документ – первичный учетный документ, составленный в соответствии с Федеральным законом от 16.12.2011 №402-ФЗ «О бухгалтерском учете» и подписанный электронной подписью. </w:t>
      </w:r>
    </w:p>
    <w:p w:rsidR="000803F7" w:rsidRPr="00FC151D" w:rsidRDefault="000803F7" w:rsidP="00021D43">
      <w:pPr>
        <w:numPr>
          <w:ilvl w:val="1"/>
          <w:numId w:val="31"/>
        </w:numPr>
        <w:tabs>
          <w:tab w:val="left" w:pos="993"/>
        </w:tabs>
        <w:spacing w:line="20" w:lineRule="atLeast"/>
        <w:ind w:firstLine="567"/>
        <w:jc w:val="both"/>
      </w:pPr>
      <w:r w:rsidRPr="00FC151D">
        <w:t xml:space="preserve">Электронный счет-фактура – это счет-фактура, составленный в соответствии с требованиями статьи 169 Налогового кодекса Российской Федерации и подписанный электронной подписью. </w:t>
      </w:r>
    </w:p>
    <w:p w:rsidR="000803F7" w:rsidRPr="00FC151D" w:rsidRDefault="000803F7" w:rsidP="00021D43">
      <w:pPr>
        <w:numPr>
          <w:ilvl w:val="1"/>
          <w:numId w:val="31"/>
        </w:numPr>
        <w:tabs>
          <w:tab w:val="left" w:pos="993"/>
        </w:tabs>
        <w:spacing w:line="20" w:lineRule="atLeast"/>
        <w:ind w:firstLine="567"/>
        <w:jc w:val="both"/>
      </w:pPr>
      <w:r w:rsidRPr="00FC151D">
        <w:t xml:space="preserve">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w:t>
      </w:r>
      <w:proofErr w:type="gramStart"/>
      <w:r w:rsidRPr="00FC151D">
        <w:t>и</w:t>
      </w:r>
      <w:proofErr w:type="gramEnd"/>
      <w:r w:rsidRPr="00FC151D">
        <w:t xml:space="preserve"> которая используется для определения лица, подписывающего информацию. </w:t>
      </w:r>
    </w:p>
    <w:p w:rsidR="000803F7" w:rsidRPr="00FC151D" w:rsidRDefault="000803F7" w:rsidP="00021D43">
      <w:pPr>
        <w:numPr>
          <w:ilvl w:val="1"/>
          <w:numId w:val="31"/>
        </w:numPr>
        <w:tabs>
          <w:tab w:val="left" w:pos="993"/>
        </w:tabs>
        <w:spacing w:line="20" w:lineRule="atLeast"/>
        <w:ind w:firstLine="567"/>
        <w:jc w:val="both"/>
      </w:pPr>
      <w:r w:rsidRPr="00FC151D">
        <w:t xml:space="preserve">Квалифицированная электронная подпись – вид усиленной электронной подписи, ключ проверки которой указан в квалифицированном сертификате. </w:t>
      </w:r>
    </w:p>
    <w:p w:rsidR="000803F7" w:rsidRPr="00FC151D" w:rsidRDefault="000803F7" w:rsidP="00021D43">
      <w:pPr>
        <w:numPr>
          <w:ilvl w:val="1"/>
          <w:numId w:val="31"/>
        </w:numPr>
        <w:tabs>
          <w:tab w:val="left" w:pos="993"/>
        </w:tabs>
        <w:spacing w:line="20" w:lineRule="atLeast"/>
        <w:ind w:firstLine="567"/>
        <w:jc w:val="both"/>
      </w:pPr>
      <w:r w:rsidRPr="00FC151D">
        <w:t xml:space="preserve">Квалифицированный сертификат – это сертификат ключа проверки электронной подписи, выданный аккредитованным удостоверяющим центром, входящим в сеть доверенных удостоверяющих центров ФНС. </w:t>
      </w:r>
    </w:p>
    <w:p w:rsidR="000803F7" w:rsidRPr="00FC151D" w:rsidRDefault="000803F7" w:rsidP="00021D43">
      <w:pPr>
        <w:numPr>
          <w:ilvl w:val="1"/>
          <w:numId w:val="31"/>
        </w:numPr>
        <w:tabs>
          <w:tab w:val="left" w:pos="993"/>
        </w:tabs>
        <w:spacing w:line="20" w:lineRule="atLeast"/>
        <w:ind w:firstLine="567"/>
        <w:jc w:val="both"/>
      </w:pPr>
      <w:r w:rsidRPr="00FC151D">
        <w:t xml:space="preserve">Удостоверяющий центр – организация, осуществляющая функции по созданию и выдаче сертификатов ключей проверки электронных подписей, а также иные функции возложенные на него законодательством; </w:t>
      </w:r>
    </w:p>
    <w:p w:rsidR="000803F7" w:rsidRPr="00FC151D" w:rsidRDefault="000803F7" w:rsidP="00021D43">
      <w:pPr>
        <w:numPr>
          <w:ilvl w:val="1"/>
          <w:numId w:val="31"/>
        </w:numPr>
        <w:tabs>
          <w:tab w:val="left" w:pos="993"/>
        </w:tabs>
        <w:spacing w:line="20" w:lineRule="atLeast"/>
        <w:ind w:firstLine="567"/>
        <w:jc w:val="both"/>
      </w:pPr>
      <w:r w:rsidRPr="00FC151D">
        <w:t xml:space="preserve">Стороны – участники соглашения об использовании электронных документов, совместно именуемые Стороны. </w:t>
      </w:r>
    </w:p>
    <w:p w:rsidR="000803F7" w:rsidRPr="00FC151D" w:rsidRDefault="000803F7" w:rsidP="00021D43">
      <w:pPr>
        <w:numPr>
          <w:ilvl w:val="1"/>
          <w:numId w:val="31"/>
        </w:numPr>
        <w:tabs>
          <w:tab w:val="left" w:pos="993"/>
        </w:tabs>
        <w:spacing w:line="20" w:lineRule="atLeast"/>
        <w:ind w:firstLine="567"/>
        <w:jc w:val="both"/>
      </w:pPr>
      <w:r w:rsidRPr="00FC151D">
        <w:t xml:space="preserve">Оператор –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входящая в сеть доверенных операторов электронного документооборота. </w:t>
      </w:r>
    </w:p>
    <w:p w:rsidR="000803F7" w:rsidRPr="00FC151D" w:rsidRDefault="000803F7" w:rsidP="00021D43">
      <w:pPr>
        <w:numPr>
          <w:ilvl w:val="1"/>
          <w:numId w:val="31"/>
        </w:numPr>
        <w:tabs>
          <w:tab w:val="left" w:pos="851"/>
          <w:tab w:val="left" w:pos="1134"/>
        </w:tabs>
        <w:spacing w:line="20" w:lineRule="atLeast"/>
        <w:ind w:firstLine="567"/>
        <w:jc w:val="both"/>
      </w:pPr>
      <w:r w:rsidRPr="00FC151D">
        <w:t xml:space="preserve">Направляющая сторона – Сторона-1 или Сторона-2, направляющая документ в электронном виде по телекоммуникационным каналам связи другой Стороне. </w:t>
      </w:r>
    </w:p>
    <w:p w:rsidR="000803F7" w:rsidRPr="00FC151D" w:rsidRDefault="000803F7" w:rsidP="00021D43">
      <w:pPr>
        <w:numPr>
          <w:ilvl w:val="1"/>
          <w:numId w:val="31"/>
        </w:numPr>
        <w:tabs>
          <w:tab w:val="left" w:pos="851"/>
          <w:tab w:val="left" w:pos="1134"/>
        </w:tabs>
        <w:spacing w:line="20" w:lineRule="atLeast"/>
        <w:ind w:firstLine="567"/>
        <w:jc w:val="both"/>
      </w:pPr>
      <w:r w:rsidRPr="00FC151D">
        <w:t xml:space="preserve">Получающая сторона – Сторона-1 или Сторона-2, получающая от Направляющей стороны документ в электронном виде по телекоммуникационным каналам связи. </w:t>
      </w:r>
    </w:p>
    <w:p w:rsidR="000803F7" w:rsidRPr="00FC151D" w:rsidRDefault="000803F7" w:rsidP="00021D43">
      <w:pPr>
        <w:numPr>
          <w:ilvl w:val="1"/>
          <w:numId w:val="31"/>
        </w:numPr>
        <w:tabs>
          <w:tab w:val="left" w:pos="851"/>
          <w:tab w:val="left" w:pos="1134"/>
        </w:tabs>
        <w:spacing w:line="20" w:lineRule="atLeast"/>
        <w:ind w:firstLine="567"/>
        <w:jc w:val="both"/>
      </w:pPr>
      <w:r w:rsidRPr="00FC151D">
        <w:t xml:space="preserve">Прямой обмен – обмен электронными документами между Сторонами без участия Оператора. </w:t>
      </w:r>
    </w:p>
    <w:p w:rsidR="000803F7" w:rsidRDefault="000803F7" w:rsidP="00021D43">
      <w:pPr>
        <w:numPr>
          <w:ilvl w:val="1"/>
          <w:numId w:val="31"/>
        </w:numPr>
        <w:tabs>
          <w:tab w:val="left" w:pos="851"/>
          <w:tab w:val="left" w:pos="1134"/>
        </w:tabs>
        <w:spacing w:line="20" w:lineRule="atLeast"/>
        <w:ind w:firstLine="567"/>
        <w:jc w:val="both"/>
      </w:pPr>
      <w:r w:rsidRPr="00FC151D">
        <w:t xml:space="preserve">Соглашение – соглашение об использовании электронных документов, в соответствии с которым Стороны обязуются применять настоящий Порядок. </w:t>
      </w:r>
    </w:p>
    <w:p w:rsidR="000803F7" w:rsidRPr="00FC151D" w:rsidRDefault="000803F7" w:rsidP="000803F7">
      <w:pPr>
        <w:tabs>
          <w:tab w:val="left" w:pos="851"/>
          <w:tab w:val="left" w:pos="1134"/>
        </w:tabs>
        <w:spacing w:line="20" w:lineRule="atLeast"/>
        <w:ind w:left="1283"/>
        <w:jc w:val="both"/>
      </w:pPr>
    </w:p>
    <w:p w:rsidR="000803F7" w:rsidRPr="00FC151D" w:rsidRDefault="000803F7" w:rsidP="00021D43">
      <w:pPr>
        <w:numPr>
          <w:ilvl w:val="0"/>
          <w:numId w:val="31"/>
        </w:numPr>
        <w:tabs>
          <w:tab w:val="left" w:pos="851"/>
          <w:tab w:val="left" w:pos="993"/>
        </w:tabs>
        <w:spacing w:before="120" w:after="120" w:line="20" w:lineRule="atLeast"/>
        <w:ind w:left="357" w:hanging="357"/>
        <w:jc w:val="center"/>
        <w:rPr>
          <w:vanish/>
        </w:rPr>
      </w:pPr>
      <w:r w:rsidRPr="00FC151D">
        <w:rPr>
          <w:vanish/>
        </w:rPr>
        <w:t>ОБЩИЕ ПОЛОЖЕНИЯ</w:t>
      </w:r>
    </w:p>
    <w:p w:rsidR="000803F7" w:rsidRPr="00FC151D" w:rsidRDefault="000803F7" w:rsidP="00021D43">
      <w:pPr>
        <w:numPr>
          <w:ilvl w:val="1"/>
          <w:numId w:val="31"/>
        </w:numPr>
        <w:tabs>
          <w:tab w:val="left" w:pos="567"/>
          <w:tab w:val="left" w:pos="851"/>
          <w:tab w:val="left" w:pos="993"/>
          <w:tab w:val="left" w:pos="1134"/>
        </w:tabs>
        <w:spacing w:line="20" w:lineRule="atLeast"/>
        <w:ind w:firstLine="567"/>
        <w:jc w:val="both"/>
      </w:pPr>
      <w:r w:rsidRPr="00FC151D">
        <w:t xml:space="preserve">Настоящий Порядок устанавливает общие принципы осуществления электронного документооборота между Сторонами в соответствии </w:t>
      </w:r>
      <w:proofErr w:type="gramStart"/>
      <w:r w:rsidRPr="00FC151D">
        <w:t>с</w:t>
      </w:r>
      <w:proofErr w:type="gramEnd"/>
      <w:r w:rsidRPr="00FC151D">
        <w:t xml:space="preserve">: </w:t>
      </w:r>
    </w:p>
    <w:p w:rsidR="000803F7" w:rsidRPr="00FC151D" w:rsidRDefault="000803F7" w:rsidP="00021D43">
      <w:pPr>
        <w:numPr>
          <w:ilvl w:val="0"/>
          <w:numId w:val="29"/>
        </w:numPr>
        <w:tabs>
          <w:tab w:val="left" w:pos="993"/>
        </w:tabs>
        <w:spacing w:line="20" w:lineRule="atLeast"/>
        <w:ind w:left="0" w:firstLine="567"/>
        <w:jc w:val="both"/>
      </w:pPr>
      <w:r w:rsidRPr="00FC151D">
        <w:t xml:space="preserve">Гражданским кодексом Российской Федерации; </w:t>
      </w:r>
    </w:p>
    <w:p w:rsidR="000803F7" w:rsidRPr="00FC151D" w:rsidRDefault="000803F7" w:rsidP="00021D43">
      <w:pPr>
        <w:numPr>
          <w:ilvl w:val="0"/>
          <w:numId w:val="29"/>
        </w:numPr>
        <w:tabs>
          <w:tab w:val="left" w:pos="993"/>
        </w:tabs>
        <w:spacing w:line="20" w:lineRule="atLeast"/>
        <w:ind w:left="0" w:firstLine="567"/>
        <w:jc w:val="both"/>
      </w:pPr>
      <w:r w:rsidRPr="00FC151D">
        <w:t xml:space="preserve">Налоговым кодексом Российской Федерации; </w:t>
      </w:r>
    </w:p>
    <w:p w:rsidR="000803F7" w:rsidRPr="00FC151D" w:rsidRDefault="000803F7" w:rsidP="00021D43">
      <w:pPr>
        <w:numPr>
          <w:ilvl w:val="0"/>
          <w:numId w:val="29"/>
        </w:numPr>
        <w:tabs>
          <w:tab w:val="left" w:pos="993"/>
        </w:tabs>
        <w:spacing w:line="20" w:lineRule="atLeast"/>
        <w:ind w:left="0" w:firstLine="567"/>
        <w:jc w:val="both"/>
      </w:pPr>
      <w:r w:rsidRPr="00FC151D">
        <w:t xml:space="preserve">Федеральным законом от 06.04.2011 № 63-ФЗ "Об электронной подписи"; </w:t>
      </w:r>
    </w:p>
    <w:p w:rsidR="000803F7" w:rsidRPr="00FC151D" w:rsidRDefault="000803F7" w:rsidP="00021D43">
      <w:pPr>
        <w:numPr>
          <w:ilvl w:val="0"/>
          <w:numId w:val="29"/>
        </w:numPr>
        <w:tabs>
          <w:tab w:val="left" w:pos="993"/>
        </w:tabs>
        <w:spacing w:line="20" w:lineRule="atLeast"/>
        <w:ind w:left="0" w:firstLine="567"/>
        <w:jc w:val="both"/>
      </w:pPr>
      <w:r w:rsidRPr="00FC151D">
        <w:t xml:space="preserve">Федеральным законом от 06.12.2011 № 402-ФЗ "О бухгалтерском </w:t>
      </w:r>
      <w:proofErr w:type="gramStart"/>
      <w:r w:rsidRPr="00FC151D">
        <w:t>учете</w:t>
      </w:r>
      <w:proofErr w:type="gramEnd"/>
      <w:r w:rsidRPr="00FC151D">
        <w:t xml:space="preserve">"; </w:t>
      </w:r>
    </w:p>
    <w:p w:rsidR="000803F7" w:rsidRPr="00FC151D" w:rsidRDefault="000803F7" w:rsidP="00021D43">
      <w:pPr>
        <w:numPr>
          <w:ilvl w:val="0"/>
          <w:numId w:val="29"/>
        </w:numPr>
        <w:tabs>
          <w:tab w:val="left" w:pos="993"/>
        </w:tabs>
        <w:spacing w:line="20" w:lineRule="atLeast"/>
        <w:ind w:left="0" w:firstLine="567"/>
        <w:jc w:val="both"/>
      </w:pPr>
      <w:r w:rsidRPr="00FC151D">
        <w:t xml:space="preserve">порядком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утвержденного приказом Министерства финансов Российской Федерации от 10 ноября 2015 г. № 174н; </w:t>
      </w:r>
    </w:p>
    <w:p w:rsidR="000803F7" w:rsidRPr="00FC151D" w:rsidRDefault="000803F7" w:rsidP="00021D43">
      <w:pPr>
        <w:numPr>
          <w:ilvl w:val="0"/>
          <w:numId w:val="29"/>
        </w:numPr>
        <w:tabs>
          <w:tab w:val="left" w:pos="993"/>
        </w:tabs>
        <w:spacing w:line="20" w:lineRule="atLeast"/>
        <w:ind w:left="0" w:firstLine="567"/>
        <w:jc w:val="both"/>
      </w:pPr>
      <w:r w:rsidRPr="00FC151D">
        <w:t xml:space="preserve">договором </w:t>
      </w:r>
      <w:proofErr w:type="gramStart"/>
      <w:r w:rsidRPr="00FC151D">
        <w:t>от</w:t>
      </w:r>
      <w:proofErr w:type="gramEnd"/>
      <w:r w:rsidRPr="00FC151D">
        <w:t xml:space="preserve"> </w:t>
      </w:r>
      <w:r w:rsidRPr="00FC151D">
        <w:rPr>
          <w:i/>
          <w:color w:val="FF0000"/>
        </w:rPr>
        <w:t xml:space="preserve">(указать </w:t>
      </w:r>
      <w:proofErr w:type="gramStart"/>
      <w:r w:rsidRPr="00FC151D">
        <w:rPr>
          <w:i/>
          <w:color w:val="FF0000"/>
        </w:rPr>
        <w:t>дату</w:t>
      </w:r>
      <w:proofErr w:type="gramEnd"/>
      <w:r w:rsidRPr="00FC151D">
        <w:rPr>
          <w:i/>
          <w:color w:val="FF0000"/>
        </w:rPr>
        <w:t xml:space="preserve"> настоящего договора)</w:t>
      </w:r>
      <w:r w:rsidRPr="00FC151D">
        <w:t xml:space="preserve"> г. № </w:t>
      </w:r>
      <w:r w:rsidRPr="00FC151D">
        <w:rPr>
          <w:i/>
          <w:color w:val="FF0000"/>
        </w:rPr>
        <w:t>(указать № настоящего договора)</w:t>
      </w:r>
      <w:r w:rsidRPr="00FC151D">
        <w:t xml:space="preserve">. </w:t>
      </w:r>
    </w:p>
    <w:p w:rsidR="000803F7" w:rsidRPr="00FC151D" w:rsidRDefault="000803F7" w:rsidP="00021D43">
      <w:pPr>
        <w:numPr>
          <w:ilvl w:val="1"/>
          <w:numId w:val="31"/>
        </w:numPr>
        <w:tabs>
          <w:tab w:val="left" w:pos="851"/>
          <w:tab w:val="left" w:pos="993"/>
        </w:tabs>
        <w:spacing w:line="20" w:lineRule="atLeast"/>
        <w:ind w:firstLine="567"/>
        <w:jc w:val="both"/>
      </w:pPr>
      <w:r w:rsidRPr="00FC151D">
        <w:t xml:space="preserve">Электронные документы, которыми обмениваются Стороны, должны быть: </w:t>
      </w:r>
    </w:p>
    <w:p w:rsidR="000803F7" w:rsidRPr="00FC151D" w:rsidRDefault="000803F7" w:rsidP="00021D43">
      <w:pPr>
        <w:numPr>
          <w:ilvl w:val="0"/>
          <w:numId w:val="29"/>
        </w:numPr>
        <w:tabs>
          <w:tab w:val="left" w:pos="993"/>
        </w:tabs>
        <w:spacing w:line="20" w:lineRule="atLeast"/>
        <w:ind w:left="0" w:firstLine="567"/>
        <w:jc w:val="both"/>
      </w:pPr>
      <w:proofErr w:type="gramStart"/>
      <w:r w:rsidRPr="00FC151D">
        <w:t>перечислены</w:t>
      </w:r>
      <w:proofErr w:type="gramEnd"/>
      <w:r w:rsidRPr="00FC151D">
        <w:t xml:space="preserve"> в перечне, приведенном в приложении № 1 к Соглашению; </w:t>
      </w:r>
    </w:p>
    <w:p w:rsidR="000803F7" w:rsidRPr="00FC151D" w:rsidRDefault="000803F7" w:rsidP="00021D43">
      <w:pPr>
        <w:numPr>
          <w:ilvl w:val="0"/>
          <w:numId w:val="29"/>
        </w:numPr>
        <w:tabs>
          <w:tab w:val="left" w:pos="993"/>
        </w:tabs>
        <w:spacing w:line="20" w:lineRule="atLeast"/>
        <w:ind w:left="0" w:firstLine="567"/>
        <w:jc w:val="both"/>
      </w:pPr>
      <w:proofErr w:type="gramStart"/>
      <w:r w:rsidRPr="00FC151D">
        <w:t>сформированы</w:t>
      </w:r>
      <w:proofErr w:type="gramEnd"/>
      <w:r w:rsidRPr="00FC151D">
        <w:t xml:space="preserve"> по формату, утвержденному ФНС России, а при отсутствии формата, утвержденного ФНС России, по формату, согласованному Сторонами; </w:t>
      </w:r>
    </w:p>
    <w:p w:rsidR="000803F7" w:rsidRPr="00FC151D" w:rsidRDefault="000803F7" w:rsidP="00021D43">
      <w:pPr>
        <w:numPr>
          <w:ilvl w:val="0"/>
          <w:numId w:val="29"/>
        </w:numPr>
        <w:tabs>
          <w:tab w:val="left" w:pos="993"/>
        </w:tabs>
        <w:spacing w:line="20" w:lineRule="atLeast"/>
        <w:ind w:left="0" w:firstLine="567"/>
        <w:jc w:val="both"/>
      </w:pPr>
      <w:r w:rsidRPr="00FC151D">
        <w:t xml:space="preserve">с обязательным указанием значений дополнительных идентификаторов, представленных в приложении № 4 к Соглашению; </w:t>
      </w:r>
    </w:p>
    <w:p w:rsidR="000803F7" w:rsidRPr="00FC151D" w:rsidRDefault="000803F7" w:rsidP="00021D43">
      <w:pPr>
        <w:numPr>
          <w:ilvl w:val="0"/>
          <w:numId w:val="29"/>
        </w:numPr>
        <w:tabs>
          <w:tab w:val="left" w:pos="993"/>
        </w:tabs>
        <w:spacing w:line="20" w:lineRule="atLeast"/>
        <w:ind w:left="0" w:firstLine="567"/>
        <w:jc w:val="both"/>
      </w:pPr>
      <w:r w:rsidRPr="00FC151D">
        <w:t xml:space="preserve">юридически </w:t>
      </w:r>
      <w:proofErr w:type="gramStart"/>
      <w:r w:rsidRPr="00FC151D">
        <w:t>эквивалентны</w:t>
      </w:r>
      <w:proofErr w:type="gramEnd"/>
      <w:r w:rsidRPr="00FC151D">
        <w:t xml:space="preserve"> документам на бумажных носителях, заверенным соответствующими подписями и печатями, в соответствии с разделом 3 настоящего Порядка. </w:t>
      </w:r>
    </w:p>
    <w:p w:rsidR="000803F7" w:rsidRPr="00FC151D" w:rsidRDefault="000803F7" w:rsidP="00021D43">
      <w:pPr>
        <w:numPr>
          <w:ilvl w:val="0"/>
          <w:numId w:val="31"/>
        </w:numPr>
        <w:tabs>
          <w:tab w:val="left" w:pos="851"/>
          <w:tab w:val="left" w:pos="993"/>
        </w:tabs>
        <w:spacing w:before="120" w:after="120" w:line="20" w:lineRule="atLeast"/>
        <w:ind w:left="357" w:hanging="357"/>
        <w:jc w:val="center"/>
      </w:pPr>
      <w:r w:rsidRPr="00FC151D">
        <w:rPr>
          <w:vanish/>
        </w:rPr>
        <w:t>ПРИЗНАНИЕ</w:t>
      </w:r>
      <w:r w:rsidRPr="00FC151D">
        <w:t xml:space="preserve"> ЭЛЕКТРОННЫХ ДОКУМЕНТОВ </w:t>
      </w:r>
      <w:proofErr w:type="gramStart"/>
      <w:r w:rsidRPr="00FC151D">
        <w:t>РАВНОЗНАЧНЫМИ</w:t>
      </w:r>
      <w:proofErr w:type="gramEnd"/>
      <w:r w:rsidRPr="00FC151D">
        <w:t xml:space="preserve"> ДОКУМЕНТАМ НА БУМАЖНОМ НОСИТЕЛЕ </w:t>
      </w:r>
    </w:p>
    <w:p w:rsidR="000803F7" w:rsidRPr="00FC151D" w:rsidRDefault="000803F7" w:rsidP="00021D43">
      <w:pPr>
        <w:numPr>
          <w:ilvl w:val="1"/>
          <w:numId w:val="31"/>
        </w:numPr>
        <w:tabs>
          <w:tab w:val="left" w:pos="851"/>
          <w:tab w:val="left" w:pos="993"/>
        </w:tabs>
        <w:spacing w:line="20" w:lineRule="atLeast"/>
        <w:ind w:firstLine="567"/>
        <w:jc w:val="both"/>
      </w:pPr>
      <w:r w:rsidRPr="00FC151D">
        <w:t xml:space="preserve">Электронный документ </w:t>
      </w:r>
      <w:proofErr w:type="gramStart"/>
      <w:r w:rsidRPr="00FC151D">
        <w:t>признается равнозначным аналогичному подписанному собственноручно документу на бумажном носителе и порождает</w:t>
      </w:r>
      <w:proofErr w:type="gramEnd"/>
      <w:r w:rsidRPr="00FC151D">
        <w:t xml:space="preserve">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 </w:t>
      </w:r>
    </w:p>
    <w:p w:rsidR="000803F7" w:rsidRPr="00FC151D" w:rsidRDefault="000803F7" w:rsidP="00021D43">
      <w:pPr>
        <w:numPr>
          <w:ilvl w:val="2"/>
          <w:numId w:val="31"/>
        </w:numPr>
        <w:tabs>
          <w:tab w:val="left" w:pos="993"/>
          <w:tab w:val="left" w:pos="1134"/>
        </w:tabs>
        <w:spacing w:line="20" w:lineRule="atLeast"/>
        <w:ind w:firstLine="567"/>
        <w:jc w:val="both"/>
      </w:pPr>
      <w:r w:rsidRPr="00FC151D">
        <w:t xml:space="preserve">подтверждена действительность квалифицированного сертификата квалифицированной электронной подписи, с помощью которой подписан данный электронный документ, на дату подписания документа; </w:t>
      </w:r>
    </w:p>
    <w:p w:rsidR="000803F7" w:rsidRPr="00FC151D" w:rsidRDefault="000803F7" w:rsidP="00021D43">
      <w:pPr>
        <w:numPr>
          <w:ilvl w:val="2"/>
          <w:numId w:val="31"/>
        </w:numPr>
        <w:tabs>
          <w:tab w:val="left" w:pos="993"/>
          <w:tab w:val="left" w:pos="1134"/>
        </w:tabs>
        <w:spacing w:line="20" w:lineRule="atLeast"/>
        <w:ind w:firstLine="567"/>
        <w:jc w:val="both"/>
      </w:pPr>
      <w:r w:rsidRPr="00FC151D">
        <w:t xml:space="preserve">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электронный документ; </w:t>
      </w:r>
    </w:p>
    <w:p w:rsidR="000803F7" w:rsidRPr="00FC151D" w:rsidRDefault="000803F7" w:rsidP="00021D43">
      <w:pPr>
        <w:numPr>
          <w:ilvl w:val="2"/>
          <w:numId w:val="31"/>
        </w:numPr>
        <w:tabs>
          <w:tab w:val="left" w:pos="993"/>
          <w:tab w:val="left" w:pos="1134"/>
        </w:tabs>
        <w:spacing w:line="20" w:lineRule="atLeast"/>
        <w:ind w:firstLine="567"/>
        <w:jc w:val="both"/>
      </w:pPr>
      <w:r w:rsidRPr="00FC151D">
        <w:t xml:space="preserve">подтверждено отсутствие изменений, внесенных в этот документ после его подписания; </w:t>
      </w:r>
    </w:p>
    <w:p w:rsidR="000803F7" w:rsidRPr="00FC151D" w:rsidRDefault="000803F7" w:rsidP="00021D43">
      <w:pPr>
        <w:numPr>
          <w:ilvl w:val="2"/>
          <w:numId w:val="31"/>
        </w:numPr>
        <w:tabs>
          <w:tab w:val="left" w:pos="993"/>
          <w:tab w:val="left" w:pos="1134"/>
        </w:tabs>
        <w:spacing w:line="20" w:lineRule="atLeast"/>
        <w:ind w:firstLine="567"/>
        <w:jc w:val="both"/>
      </w:pPr>
      <w:r w:rsidRPr="00FC151D">
        <w:t>квалифицированная электронная подпись, с помощью которой подписан электронный документ, используется с учетом ограничений, содержащихся в квалифицированном сертификате.</w:t>
      </w:r>
    </w:p>
    <w:p w:rsidR="000803F7" w:rsidRPr="00FC151D" w:rsidRDefault="000803F7" w:rsidP="00021D43">
      <w:pPr>
        <w:numPr>
          <w:ilvl w:val="1"/>
          <w:numId w:val="31"/>
        </w:numPr>
        <w:tabs>
          <w:tab w:val="left" w:pos="851"/>
          <w:tab w:val="left" w:pos="993"/>
        </w:tabs>
        <w:spacing w:line="20" w:lineRule="atLeast"/>
        <w:ind w:firstLine="567"/>
        <w:jc w:val="both"/>
      </w:pPr>
      <w:r w:rsidRPr="00FC151D">
        <w:t>При соблюдении условий, приведенных в пункте 2.2. настоящего Порядка, электронный документ должен приниматься Сторонами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rsidR="000803F7" w:rsidRPr="00FC151D" w:rsidRDefault="000803F7" w:rsidP="00021D43">
      <w:pPr>
        <w:numPr>
          <w:ilvl w:val="1"/>
          <w:numId w:val="31"/>
        </w:numPr>
        <w:tabs>
          <w:tab w:val="left" w:pos="851"/>
          <w:tab w:val="left" w:pos="993"/>
        </w:tabs>
        <w:spacing w:line="20" w:lineRule="atLeast"/>
        <w:ind w:firstLine="567"/>
        <w:jc w:val="both"/>
      </w:pPr>
      <w:r w:rsidRPr="00FC151D">
        <w:t xml:space="preserve">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квалифицированная электронная подпись с идентификатором подписанного документа, т.е. без повторного приложения самого документа, подписанного Направляющей стороной. </w:t>
      </w:r>
    </w:p>
    <w:p w:rsidR="000803F7" w:rsidRPr="00FC151D" w:rsidRDefault="000803F7" w:rsidP="00021D43">
      <w:pPr>
        <w:numPr>
          <w:ilvl w:val="1"/>
          <w:numId w:val="31"/>
        </w:numPr>
        <w:tabs>
          <w:tab w:val="left" w:pos="851"/>
          <w:tab w:val="left" w:pos="993"/>
        </w:tabs>
        <w:spacing w:line="20" w:lineRule="atLeast"/>
        <w:ind w:firstLine="567"/>
        <w:jc w:val="both"/>
      </w:pPr>
      <w:r w:rsidRPr="00FC151D">
        <w:t>Каждая из Сторон несет ответственность за обеспечение конфиденциальности ключей квалифицированной электронной подписи, недопущение использования принадлежащих ей ключей без ее согласия. Если в квалифицированном сертификате квалифицированной электронной подписи не указано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уполномоченным лицом.</w:t>
      </w:r>
    </w:p>
    <w:p w:rsidR="000803F7" w:rsidRPr="00FC151D" w:rsidRDefault="000803F7" w:rsidP="00021D43">
      <w:pPr>
        <w:numPr>
          <w:ilvl w:val="0"/>
          <w:numId w:val="31"/>
        </w:numPr>
        <w:tabs>
          <w:tab w:val="left" w:pos="851"/>
          <w:tab w:val="left" w:pos="993"/>
        </w:tabs>
        <w:spacing w:before="120" w:after="120" w:line="20" w:lineRule="atLeast"/>
        <w:ind w:left="357" w:hanging="357"/>
        <w:jc w:val="center"/>
      </w:pPr>
      <w:r w:rsidRPr="00FC151D">
        <w:rPr>
          <w:vanish/>
        </w:rPr>
        <w:t>ВЗАИМОДЕЙСТВИЕ</w:t>
      </w:r>
      <w:r w:rsidRPr="00FC151D">
        <w:t xml:space="preserve"> С УДОСТОВЕРЯЮЩИМ ЦЕНТРОМ И ОПЕРАТОРОМ</w:t>
      </w:r>
    </w:p>
    <w:p w:rsidR="000803F7" w:rsidRPr="00FC151D" w:rsidRDefault="000803F7" w:rsidP="00021D43">
      <w:pPr>
        <w:numPr>
          <w:ilvl w:val="1"/>
          <w:numId w:val="31"/>
        </w:numPr>
        <w:tabs>
          <w:tab w:val="left" w:pos="851"/>
          <w:tab w:val="left" w:pos="993"/>
        </w:tabs>
        <w:spacing w:line="20" w:lineRule="atLeast"/>
        <w:ind w:firstLine="567"/>
        <w:jc w:val="both"/>
      </w:pPr>
      <w:r w:rsidRPr="00FC151D">
        <w:t>Стороны не позднее 3 (трех) дней после подписания Соглашения обязуются за свой счет получить квалифицированные сертификаты электронной подписи, которые можно будет использовать в течение всего срока действия Соглашения.</w:t>
      </w:r>
    </w:p>
    <w:p w:rsidR="000803F7" w:rsidRPr="00FC151D" w:rsidRDefault="000803F7" w:rsidP="00021D43">
      <w:pPr>
        <w:numPr>
          <w:ilvl w:val="1"/>
          <w:numId w:val="31"/>
        </w:numPr>
        <w:tabs>
          <w:tab w:val="left" w:pos="851"/>
          <w:tab w:val="left" w:pos="993"/>
        </w:tabs>
        <w:spacing w:line="20" w:lineRule="atLeast"/>
        <w:ind w:firstLine="567"/>
        <w:jc w:val="both"/>
      </w:pPr>
      <w:r w:rsidRPr="00FC151D">
        <w:t xml:space="preserve">Условия использования средств электронной подписи и порядок ее проверки, правила обращения с ключами и квалифицированными сертификатами квалифицированной электронной подписи устанавливаются Регламентами удостоверяющего центра. </w:t>
      </w:r>
    </w:p>
    <w:p w:rsidR="000803F7" w:rsidRPr="00FC151D" w:rsidRDefault="000803F7" w:rsidP="00021D43">
      <w:pPr>
        <w:numPr>
          <w:ilvl w:val="1"/>
          <w:numId w:val="31"/>
        </w:numPr>
        <w:tabs>
          <w:tab w:val="left" w:pos="851"/>
          <w:tab w:val="left" w:pos="993"/>
        </w:tabs>
        <w:spacing w:line="20" w:lineRule="atLeast"/>
        <w:ind w:firstLine="567"/>
        <w:jc w:val="both"/>
      </w:pPr>
      <w:r w:rsidRPr="00FC151D">
        <w:t xml:space="preserve">Стороны, планирующие осуществлять обмен электронными первичными бухгалтерскими документами через Оператора, а также электронными счетами-фактурами, до начала осуществления обмена электронными документами должны: </w:t>
      </w:r>
    </w:p>
    <w:p w:rsidR="000803F7" w:rsidRPr="00FC151D" w:rsidRDefault="000803F7" w:rsidP="00021D43">
      <w:pPr>
        <w:numPr>
          <w:ilvl w:val="0"/>
          <w:numId w:val="29"/>
        </w:numPr>
        <w:tabs>
          <w:tab w:val="left" w:pos="993"/>
        </w:tabs>
        <w:spacing w:line="20" w:lineRule="atLeast"/>
        <w:ind w:left="0" w:firstLine="567"/>
        <w:jc w:val="both"/>
      </w:pPr>
      <w:r w:rsidRPr="00FC151D">
        <w:t>заключить договор с Оператором;</w:t>
      </w:r>
    </w:p>
    <w:p w:rsidR="000803F7" w:rsidRPr="00FC151D" w:rsidRDefault="000803F7" w:rsidP="00021D43">
      <w:pPr>
        <w:numPr>
          <w:ilvl w:val="0"/>
          <w:numId w:val="29"/>
        </w:numPr>
        <w:tabs>
          <w:tab w:val="left" w:pos="993"/>
        </w:tabs>
        <w:spacing w:line="20" w:lineRule="atLeast"/>
        <w:ind w:left="0" w:firstLine="567"/>
        <w:jc w:val="both"/>
      </w:pPr>
      <w:proofErr w:type="gramStart"/>
      <w:r w:rsidRPr="00FC151D">
        <w:t>оформить и представить</w:t>
      </w:r>
      <w:proofErr w:type="gramEnd"/>
      <w:r w:rsidRPr="00FC151D">
        <w:t xml:space="preserve"> Оператору заявление об участии в обмене электронными документами; </w:t>
      </w:r>
    </w:p>
    <w:p w:rsidR="000803F7" w:rsidRPr="00FC151D" w:rsidRDefault="000803F7" w:rsidP="00021D43">
      <w:pPr>
        <w:numPr>
          <w:ilvl w:val="0"/>
          <w:numId w:val="29"/>
        </w:numPr>
        <w:tabs>
          <w:tab w:val="left" w:pos="993"/>
        </w:tabs>
        <w:spacing w:line="20" w:lineRule="atLeast"/>
        <w:ind w:left="0" w:firstLine="567"/>
        <w:jc w:val="both"/>
      </w:pPr>
      <w:r w:rsidRPr="00FC151D">
        <w:t xml:space="preserve">получить у Оператора идентификатор участника, реквизиты доступа и другие необходимые данные. </w:t>
      </w:r>
    </w:p>
    <w:p w:rsidR="000803F7" w:rsidRDefault="000803F7" w:rsidP="00021D43">
      <w:pPr>
        <w:numPr>
          <w:ilvl w:val="1"/>
          <w:numId w:val="31"/>
        </w:numPr>
        <w:tabs>
          <w:tab w:val="left" w:pos="851"/>
          <w:tab w:val="left" w:pos="993"/>
        </w:tabs>
        <w:spacing w:line="20" w:lineRule="atLeast"/>
        <w:ind w:firstLine="567"/>
        <w:jc w:val="both"/>
      </w:pPr>
      <w:proofErr w:type="gramStart"/>
      <w:r w:rsidRPr="00FC151D">
        <w:t>В случае изменения учетных данных, содержащихся в заявлении об участии в обмене электронными документами в электронном виде по телекоммуникационным каналам связи, Сторона не позднее трех рабочих дней со дня соответствующего изменения представляет Оператору заявление о внесении изменений в ранее сообщенные данные.</w:t>
      </w:r>
      <w:proofErr w:type="gramEnd"/>
    </w:p>
    <w:p w:rsidR="000803F7" w:rsidRDefault="000803F7" w:rsidP="000803F7">
      <w:pPr>
        <w:tabs>
          <w:tab w:val="left" w:pos="851"/>
          <w:tab w:val="left" w:pos="993"/>
        </w:tabs>
        <w:spacing w:line="20" w:lineRule="atLeast"/>
        <w:ind w:left="1283"/>
        <w:jc w:val="both"/>
      </w:pPr>
    </w:p>
    <w:p w:rsidR="000803F7" w:rsidRPr="00FC151D" w:rsidRDefault="000803F7" w:rsidP="000803F7">
      <w:pPr>
        <w:tabs>
          <w:tab w:val="left" w:pos="851"/>
          <w:tab w:val="left" w:pos="993"/>
        </w:tabs>
        <w:spacing w:line="20" w:lineRule="atLeast"/>
        <w:ind w:left="1283"/>
        <w:jc w:val="both"/>
      </w:pPr>
    </w:p>
    <w:p w:rsidR="000803F7" w:rsidRPr="00FC151D" w:rsidRDefault="000803F7" w:rsidP="00021D43">
      <w:pPr>
        <w:numPr>
          <w:ilvl w:val="0"/>
          <w:numId w:val="31"/>
        </w:numPr>
        <w:tabs>
          <w:tab w:val="left" w:pos="851"/>
          <w:tab w:val="left" w:pos="993"/>
        </w:tabs>
        <w:spacing w:before="120" w:after="120" w:line="20" w:lineRule="atLeast"/>
        <w:ind w:left="357" w:hanging="357"/>
        <w:jc w:val="center"/>
      </w:pPr>
      <w:r w:rsidRPr="00FC151D">
        <w:t>ПОРЯДОК ВЫСТАВЛЕНИЯ И ПОЛУЧЕНИЯ ЭЛЕКТРОННЫХ ДОКУМЕНТОВ ЧЕРЕЗ ОПЕРАТОРА</w:t>
      </w:r>
    </w:p>
    <w:p w:rsidR="000803F7" w:rsidRPr="00FC151D" w:rsidRDefault="000803F7" w:rsidP="00021D43">
      <w:pPr>
        <w:numPr>
          <w:ilvl w:val="1"/>
          <w:numId w:val="31"/>
        </w:numPr>
        <w:tabs>
          <w:tab w:val="left" w:pos="851"/>
          <w:tab w:val="left" w:pos="993"/>
        </w:tabs>
        <w:spacing w:line="20" w:lineRule="atLeast"/>
        <w:ind w:left="-113" w:firstLine="567"/>
        <w:jc w:val="both"/>
      </w:pPr>
      <w:r w:rsidRPr="00FC151D">
        <w:t>Порядок выставления и получения электронных первичных бухгалтерских документов.</w:t>
      </w:r>
    </w:p>
    <w:p w:rsidR="000803F7" w:rsidRPr="00FC151D" w:rsidRDefault="000803F7" w:rsidP="00021D43">
      <w:pPr>
        <w:numPr>
          <w:ilvl w:val="2"/>
          <w:numId w:val="31"/>
        </w:numPr>
        <w:tabs>
          <w:tab w:val="left" w:pos="993"/>
          <w:tab w:val="left" w:pos="1134"/>
        </w:tabs>
        <w:spacing w:line="20" w:lineRule="atLeast"/>
        <w:ind w:left="-113" w:firstLine="567"/>
        <w:jc w:val="both"/>
      </w:pPr>
      <w:r w:rsidRPr="00FC151D">
        <w:t xml:space="preserve">Направляющая сторона формирует необходимый электронный первичный бухгалтерский документ в своей автоматизированной системе, </w:t>
      </w:r>
      <w:proofErr w:type="gramStart"/>
      <w:r w:rsidRPr="00FC151D">
        <w:t>подписывает его квалифицированной электронной подписью и отправляет</w:t>
      </w:r>
      <w:proofErr w:type="gramEnd"/>
      <w:r w:rsidRPr="00FC151D">
        <w:t xml:space="preserve"> через Оператора программного комплекса Получающей стороне. </w:t>
      </w:r>
    </w:p>
    <w:p w:rsidR="000803F7" w:rsidRPr="00FC151D" w:rsidRDefault="000803F7" w:rsidP="00021D43">
      <w:pPr>
        <w:numPr>
          <w:ilvl w:val="2"/>
          <w:numId w:val="31"/>
        </w:numPr>
        <w:tabs>
          <w:tab w:val="left" w:pos="993"/>
          <w:tab w:val="left" w:pos="1134"/>
        </w:tabs>
        <w:spacing w:line="20" w:lineRule="atLeast"/>
        <w:ind w:left="-113" w:firstLine="567"/>
        <w:jc w:val="both"/>
      </w:pPr>
      <w:r w:rsidRPr="00FC151D">
        <w:t xml:space="preserve">Оператор, посредством программного обеспечения, проводит проверку направленных документов. При условии, если направленные документы соответствуют требованиям программного комплекса, Получающая сторона получает уведомление о направлении документов на рассмотрение. </w:t>
      </w:r>
    </w:p>
    <w:p w:rsidR="000803F7" w:rsidRPr="00FC151D" w:rsidRDefault="000803F7" w:rsidP="000803F7">
      <w:pPr>
        <w:tabs>
          <w:tab w:val="left" w:pos="993"/>
          <w:tab w:val="left" w:pos="1134"/>
        </w:tabs>
        <w:spacing w:line="20" w:lineRule="atLeast"/>
        <w:ind w:left="-113" w:firstLine="567"/>
        <w:jc w:val="both"/>
      </w:pPr>
      <w:r w:rsidRPr="00FC151D">
        <w:t xml:space="preserve">В </w:t>
      </w:r>
      <w:proofErr w:type="gramStart"/>
      <w:r w:rsidRPr="00FC151D">
        <w:t>случае</w:t>
      </w:r>
      <w:proofErr w:type="gramEnd"/>
      <w:r w:rsidRPr="00FC151D">
        <w:t xml:space="preserve">, если документы не соответствуют требованиям программного комплекса, Отправляющая сторона получает уведомление об ошибке с требованием корректировки направленных документов. </w:t>
      </w:r>
    </w:p>
    <w:p w:rsidR="000803F7" w:rsidRPr="00FC151D" w:rsidRDefault="000803F7" w:rsidP="00021D43">
      <w:pPr>
        <w:numPr>
          <w:ilvl w:val="2"/>
          <w:numId w:val="31"/>
        </w:numPr>
        <w:tabs>
          <w:tab w:val="left" w:pos="993"/>
          <w:tab w:val="left" w:pos="1134"/>
        </w:tabs>
        <w:spacing w:line="20" w:lineRule="atLeast"/>
        <w:ind w:left="-113" w:firstLine="567"/>
        <w:jc w:val="both"/>
      </w:pPr>
      <w:r w:rsidRPr="00FC151D">
        <w:t xml:space="preserve">Получающая сторона, ознакомившись с электронным первичным бухгалтерским документом, в зависимости от условий заключенного договора может: </w:t>
      </w:r>
    </w:p>
    <w:p w:rsidR="000803F7" w:rsidRPr="00FC151D" w:rsidRDefault="000803F7" w:rsidP="00021D43">
      <w:pPr>
        <w:numPr>
          <w:ilvl w:val="0"/>
          <w:numId w:val="29"/>
        </w:numPr>
        <w:tabs>
          <w:tab w:val="left" w:pos="993"/>
        </w:tabs>
        <w:spacing w:line="20" w:lineRule="atLeast"/>
        <w:ind w:left="-113" w:firstLine="567"/>
        <w:jc w:val="both"/>
      </w:pPr>
      <w:proofErr w:type="gramStart"/>
      <w:r w:rsidRPr="00FC151D">
        <w:t>подписать его квалифицированной электронной подписью и отправить</w:t>
      </w:r>
      <w:proofErr w:type="gramEnd"/>
      <w:r w:rsidRPr="00FC151D">
        <w:t xml:space="preserve"> Направляющей стороне через Оператора - в том случае, если Получающая сторона согласна с содержанием электронного первичного бухгалтерского документа;</w:t>
      </w:r>
    </w:p>
    <w:p w:rsidR="000803F7" w:rsidRPr="00FC151D" w:rsidRDefault="000803F7" w:rsidP="00021D43">
      <w:pPr>
        <w:numPr>
          <w:ilvl w:val="0"/>
          <w:numId w:val="29"/>
        </w:numPr>
        <w:tabs>
          <w:tab w:val="left" w:pos="993"/>
        </w:tabs>
        <w:spacing w:line="20" w:lineRule="atLeast"/>
        <w:ind w:left="-113" w:firstLine="567"/>
        <w:jc w:val="both"/>
      </w:pPr>
      <w:r w:rsidRPr="00FC151D">
        <w:t xml:space="preserve">сформировать Уведомление об уточнении электронного первичного бухгалтерского документа, указав причину несогласия, </w:t>
      </w:r>
      <w:proofErr w:type="gramStart"/>
      <w:r w:rsidRPr="00FC151D">
        <w:t>подписать его квалифицированной электронной подписью и отправить</w:t>
      </w:r>
      <w:proofErr w:type="gramEnd"/>
      <w:r w:rsidRPr="00FC151D">
        <w:t xml:space="preserve"> Направляющей стороне через Оператора – в том случае, если Получающая сторона не согласна с содержанием электронного первичного бухгалтерского документа. </w:t>
      </w:r>
    </w:p>
    <w:p w:rsidR="000803F7" w:rsidRPr="00FC151D" w:rsidRDefault="000803F7" w:rsidP="00021D43">
      <w:pPr>
        <w:numPr>
          <w:ilvl w:val="2"/>
          <w:numId w:val="31"/>
        </w:numPr>
        <w:tabs>
          <w:tab w:val="left" w:pos="993"/>
          <w:tab w:val="left" w:pos="1134"/>
        </w:tabs>
        <w:spacing w:line="20" w:lineRule="atLeast"/>
        <w:ind w:left="-113" w:firstLine="567"/>
        <w:jc w:val="both"/>
      </w:pPr>
      <w:r w:rsidRPr="00FC151D">
        <w:t xml:space="preserve">Оператор при получении от Направляющей стороны либо от Получающей стороны (от Оператора Получающей стороны) сообщения об ошибке действительности квалифицированного сертификата квалифицированной электронной подписи, на основании заключенного договора осуществляет процедуры по устранению ошибок действительности квалифицированного сертификата квалифицированной электронной подписи. </w:t>
      </w:r>
    </w:p>
    <w:p w:rsidR="000803F7" w:rsidRPr="00FC151D" w:rsidRDefault="000803F7" w:rsidP="00021D43">
      <w:pPr>
        <w:numPr>
          <w:ilvl w:val="2"/>
          <w:numId w:val="31"/>
        </w:numPr>
        <w:tabs>
          <w:tab w:val="left" w:pos="993"/>
          <w:tab w:val="left" w:pos="1134"/>
        </w:tabs>
        <w:spacing w:line="20" w:lineRule="atLeast"/>
        <w:ind w:left="-113" w:firstLine="567"/>
        <w:jc w:val="both"/>
      </w:pPr>
      <w:proofErr w:type="gramStart"/>
      <w:r w:rsidRPr="00FC151D">
        <w:t>В случае если Направляющая сторона не получила от Получающей стороны (Оператора Получающей стороны) либо Оператор Получающей стороны не получил от Получающей стороны Извещение о получении электронного документа при условии отсутствия у Направляющей стороны Уведомления об уточнении электронного первичного бухгалтерского документа и невозможности для Направляющей стороны получить информацию о причинах отсутствия указанного извещения, Направляющая сторона оформляет соответствующий документ на бумажном носителе</w:t>
      </w:r>
      <w:proofErr w:type="gramEnd"/>
      <w:r w:rsidRPr="00FC151D">
        <w:t xml:space="preserve">. </w:t>
      </w:r>
      <w:proofErr w:type="gramStart"/>
      <w:r w:rsidRPr="00FC151D">
        <w:t>Указанный бумажный документ, оформленный в соответствии с требованиями законодательства Стороны признают</w:t>
      </w:r>
      <w:proofErr w:type="gramEnd"/>
      <w:r w:rsidRPr="00FC151D">
        <w:t xml:space="preserve"> оригиналом. </w:t>
      </w:r>
    </w:p>
    <w:p w:rsidR="000803F7" w:rsidRPr="00FC151D" w:rsidRDefault="000803F7" w:rsidP="00021D43">
      <w:pPr>
        <w:numPr>
          <w:ilvl w:val="1"/>
          <w:numId w:val="31"/>
        </w:numPr>
        <w:tabs>
          <w:tab w:val="left" w:pos="851"/>
          <w:tab w:val="left" w:pos="993"/>
        </w:tabs>
        <w:spacing w:line="20" w:lineRule="atLeast"/>
        <w:ind w:left="0" w:firstLine="851"/>
        <w:jc w:val="both"/>
      </w:pPr>
      <w:r w:rsidRPr="00FC151D">
        <w:t xml:space="preserve">Порядок выставления и получения электронных счетов-фактур: </w:t>
      </w:r>
    </w:p>
    <w:p w:rsidR="000803F7" w:rsidRPr="00FC151D" w:rsidRDefault="000803F7" w:rsidP="00021D43">
      <w:pPr>
        <w:numPr>
          <w:ilvl w:val="0"/>
          <w:numId w:val="29"/>
        </w:numPr>
        <w:tabs>
          <w:tab w:val="left" w:pos="993"/>
        </w:tabs>
        <w:spacing w:line="20" w:lineRule="atLeast"/>
        <w:ind w:left="0" w:firstLine="851"/>
        <w:jc w:val="both"/>
      </w:pPr>
      <w:r w:rsidRPr="00FC151D">
        <w:t xml:space="preserve">при выставлении и получении электронных счетов-фактур Стороны руководствуются порядком, закрепленным в приказе Минфина России от 10 ноября 2015 г. № 174н. </w:t>
      </w:r>
    </w:p>
    <w:p w:rsidR="000803F7" w:rsidRPr="00FC151D" w:rsidRDefault="000803F7" w:rsidP="00021D43">
      <w:pPr>
        <w:numPr>
          <w:ilvl w:val="0"/>
          <w:numId w:val="31"/>
        </w:numPr>
        <w:tabs>
          <w:tab w:val="left" w:pos="851"/>
          <w:tab w:val="left" w:pos="993"/>
        </w:tabs>
        <w:spacing w:line="20" w:lineRule="atLeast"/>
        <w:ind w:left="0" w:firstLine="851"/>
        <w:jc w:val="center"/>
      </w:pPr>
      <w:r w:rsidRPr="00FC151D">
        <w:t xml:space="preserve">ПРОЧИЕ УСЛОВИЯ </w:t>
      </w:r>
    </w:p>
    <w:p w:rsidR="000803F7" w:rsidRPr="00FC151D" w:rsidRDefault="000803F7" w:rsidP="00021D43">
      <w:pPr>
        <w:numPr>
          <w:ilvl w:val="1"/>
          <w:numId w:val="31"/>
        </w:numPr>
        <w:tabs>
          <w:tab w:val="left" w:pos="851"/>
          <w:tab w:val="left" w:pos="993"/>
        </w:tabs>
        <w:spacing w:line="20" w:lineRule="atLeast"/>
        <w:ind w:left="0" w:firstLine="851"/>
        <w:jc w:val="both"/>
      </w:pPr>
      <w:r w:rsidRPr="00FC151D">
        <w:t xml:space="preserve">В </w:t>
      </w:r>
      <w:proofErr w:type="gramStart"/>
      <w:r w:rsidRPr="00FC151D">
        <w:t>случае</w:t>
      </w:r>
      <w:proofErr w:type="gramEnd"/>
      <w:r w:rsidRPr="00FC151D">
        <w:t xml:space="preserve"> несоответствия производственного календаря рабочего времени одной из Сторон производственному календарю рабочего времени Российской Федерации первым рабочим днем признается рабочий день согласно производственному календарю рабочего времени Российской Федерации.</w:t>
      </w:r>
    </w:p>
    <w:p w:rsidR="000803F7" w:rsidRPr="00FC151D" w:rsidRDefault="000803F7" w:rsidP="00021D43">
      <w:pPr>
        <w:numPr>
          <w:ilvl w:val="1"/>
          <w:numId w:val="31"/>
        </w:numPr>
        <w:tabs>
          <w:tab w:val="left" w:pos="851"/>
          <w:tab w:val="left" w:pos="993"/>
        </w:tabs>
        <w:spacing w:line="20" w:lineRule="atLeast"/>
        <w:ind w:left="0" w:firstLine="851"/>
        <w:jc w:val="both"/>
      </w:pPr>
      <w:r w:rsidRPr="00FC151D">
        <w:t xml:space="preserve">В </w:t>
      </w:r>
      <w:proofErr w:type="gramStart"/>
      <w:r w:rsidRPr="00FC151D">
        <w:t>случае</w:t>
      </w:r>
      <w:proofErr w:type="gramEnd"/>
      <w:r w:rsidRPr="00FC151D">
        <w:t xml:space="preserve"> невозможности производить обмен электронными документами (в </w:t>
      </w:r>
      <w:proofErr w:type="spellStart"/>
      <w:r w:rsidRPr="00FC151D">
        <w:t>т.ч</w:t>
      </w:r>
      <w:proofErr w:type="spellEnd"/>
      <w:r w:rsidRPr="00FC151D">
        <w:t xml:space="preserve">. при неполучении извещений о получении электронного документа, при отсутствии любого вида связи с Получающей Стороной и пр.) Направляющая Сторона </w:t>
      </w:r>
      <w:proofErr w:type="gramStart"/>
      <w:r w:rsidRPr="00FC151D">
        <w:t>оформляет документы на бумажных носителях в письменном виде и Стороны считают</w:t>
      </w:r>
      <w:proofErr w:type="gramEnd"/>
      <w:r w:rsidRPr="00FC151D">
        <w:t xml:space="preserve"> их оригиналами. </w:t>
      </w:r>
    </w:p>
    <w:p w:rsidR="000803F7" w:rsidRPr="00FC151D" w:rsidRDefault="000803F7" w:rsidP="00021D43">
      <w:pPr>
        <w:numPr>
          <w:ilvl w:val="0"/>
          <w:numId w:val="31"/>
        </w:numPr>
        <w:tabs>
          <w:tab w:val="left" w:pos="851"/>
          <w:tab w:val="left" w:pos="993"/>
        </w:tabs>
        <w:spacing w:line="20" w:lineRule="atLeast"/>
        <w:ind w:left="0" w:firstLine="851"/>
        <w:jc w:val="center"/>
      </w:pPr>
      <w:r w:rsidRPr="00FC151D">
        <w:t xml:space="preserve">РАЗРЕШЕНИЕ СПОРОВ </w:t>
      </w:r>
    </w:p>
    <w:p w:rsidR="000803F7" w:rsidRPr="00FC151D" w:rsidRDefault="000803F7" w:rsidP="00021D43">
      <w:pPr>
        <w:numPr>
          <w:ilvl w:val="1"/>
          <w:numId w:val="31"/>
        </w:numPr>
        <w:tabs>
          <w:tab w:val="left" w:pos="851"/>
          <w:tab w:val="left" w:pos="993"/>
        </w:tabs>
        <w:spacing w:line="20" w:lineRule="atLeast"/>
        <w:ind w:left="0" w:firstLine="851"/>
        <w:jc w:val="both"/>
      </w:pPr>
      <w:r w:rsidRPr="00FC151D">
        <w:t xml:space="preserve">Квалифицированная электронная подпись, которой подписан электронный документ, удовлетворяющий условиям, перечисленным в пункте 3 настоящего Порядка, признается действительной до тех пор, пока решением суда не установлено иное. </w:t>
      </w:r>
    </w:p>
    <w:p w:rsidR="000803F7" w:rsidRPr="00FC151D" w:rsidRDefault="000803F7" w:rsidP="00021D43">
      <w:pPr>
        <w:numPr>
          <w:ilvl w:val="1"/>
          <w:numId w:val="31"/>
        </w:numPr>
        <w:tabs>
          <w:tab w:val="left" w:pos="851"/>
          <w:tab w:val="left" w:pos="993"/>
        </w:tabs>
        <w:spacing w:line="20" w:lineRule="atLeast"/>
        <w:ind w:left="0" w:firstLine="851"/>
        <w:jc w:val="both"/>
      </w:pPr>
      <w:r w:rsidRPr="00FC151D">
        <w:t xml:space="preserve">При возникновении разногласий относительно подписания с помощью электронной подписи определенных электронных документов Стороны соглашаются предоставить комиссии, созданной в соответствии с регламентом удостоверяющего центра, возможность ознакомления с условиями и порядком работы своих программных и технических средств, используемых для обмена электронными документами. </w:t>
      </w:r>
    </w:p>
    <w:p w:rsidR="000803F7" w:rsidRPr="00FC151D" w:rsidRDefault="000803F7" w:rsidP="00021D43">
      <w:pPr>
        <w:numPr>
          <w:ilvl w:val="1"/>
          <w:numId w:val="31"/>
        </w:numPr>
        <w:tabs>
          <w:tab w:val="left" w:pos="851"/>
          <w:tab w:val="left" w:pos="993"/>
        </w:tabs>
        <w:spacing w:line="20" w:lineRule="atLeast"/>
        <w:ind w:left="0" w:firstLine="851"/>
        <w:jc w:val="both"/>
      </w:pPr>
      <w:r w:rsidRPr="00FC151D">
        <w:t>Все споры, возникающие в связи с исполнением Соглашения, рассматриваются тем же судом, которому подсудны споры, вытекающие из обязатель</w:t>
      </w:r>
      <w:proofErr w:type="gramStart"/>
      <w:r w:rsidRPr="00FC151D">
        <w:t>ств Ст</w:t>
      </w:r>
      <w:proofErr w:type="gramEnd"/>
      <w:r w:rsidRPr="00FC151D">
        <w:t>орон по настоящему договору.</w:t>
      </w:r>
    </w:p>
    <w:p w:rsidR="000803F7" w:rsidRPr="00FC151D" w:rsidRDefault="000803F7" w:rsidP="000803F7">
      <w:pPr>
        <w:tabs>
          <w:tab w:val="left" w:pos="993"/>
        </w:tabs>
        <w:spacing w:line="20" w:lineRule="atLeast"/>
        <w:ind w:firstLine="851"/>
        <w:jc w:val="center"/>
      </w:pPr>
    </w:p>
    <w:p w:rsidR="000803F7" w:rsidRPr="00FC151D" w:rsidRDefault="000803F7" w:rsidP="000803F7">
      <w:pPr>
        <w:tabs>
          <w:tab w:val="left" w:pos="993"/>
        </w:tabs>
        <w:spacing w:line="20" w:lineRule="atLeast"/>
        <w:ind w:firstLine="851"/>
        <w:jc w:val="center"/>
      </w:pPr>
      <w:r w:rsidRPr="00FC151D">
        <w:t>ПОДПИСИ И ПЕЧАТИ СТОРОН</w:t>
      </w:r>
    </w:p>
    <w:p w:rsidR="000803F7" w:rsidRPr="00FC151D" w:rsidRDefault="000803F7" w:rsidP="000803F7">
      <w:pPr>
        <w:tabs>
          <w:tab w:val="left" w:pos="993"/>
        </w:tabs>
        <w:spacing w:line="20" w:lineRule="atLeast"/>
        <w:ind w:firstLine="851"/>
        <w:jc w:val="center"/>
      </w:pPr>
    </w:p>
    <w:tbl>
      <w:tblPr>
        <w:tblW w:w="9631" w:type="dxa"/>
        <w:tblLook w:val="04A0" w:firstRow="1" w:lastRow="0" w:firstColumn="1" w:lastColumn="0" w:noHBand="0" w:noVBand="1"/>
      </w:tblPr>
      <w:tblGrid>
        <w:gridCol w:w="4962"/>
        <w:gridCol w:w="4669"/>
      </w:tblGrid>
      <w:tr w:rsidR="000803F7" w:rsidRPr="00FC151D" w:rsidTr="00BE033A">
        <w:tc>
          <w:tcPr>
            <w:tcW w:w="4962" w:type="dxa"/>
          </w:tcPr>
          <w:p w:rsidR="000803F7" w:rsidRPr="00FC151D" w:rsidRDefault="000803F7" w:rsidP="00BE033A">
            <w:pPr>
              <w:tabs>
                <w:tab w:val="left" w:pos="993"/>
              </w:tabs>
              <w:spacing w:line="20" w:lineRule="atLeast"/>
              <w:ind w:firstLine="851"/>
              <w:jc w:val="both"/>
            </w:pPr>
          </w:p>
          <w:p w:rsidR="000803F7" w:rsidRPr="00FC151D" w:rsidRDefault="000803F7" w:rsidP="00BE033A">
            <w:pPr>
              <w:tabs>
                <w:tab w:val="left" w:pos="993"/>
              </w:tabs>
              <w:spacing w:line="20" w:lineRule="atLeast"/>
              <w:ind w:firstLine="851"/>
              <w:jc w:val="both"/>
            </w:pPr>
            <w:r w:rsidRPr="00FC151D">
              <w:t>_______________ (_____________________)</w:t>
            </w:r>
          </w:p>
        </w:tc>
        <w:tc>
          <w:tcPr>
            <w:tcW w:w="4669" w:type="dxa"/>
            <w:hideMark/>
          </w:tcPr>
          <w:p w:rsidR="000803F7" w:rsidRPr="00FC151D" w:rsidRDefault="000803F7" w:rsidP="00BE033A">
            <w:pPr>
              <w:tabs>
                <w:tab w:val="left" w:pos="993"/>
              </w:tabs>
              <w:spacing w:line="20" w:lineRule="atLeast"/>
              <w:ind w:firstLine="851"/>
              <w:jc w:val="right"/>
            </w:pPr>
            <w:r w:rsidRPr="00FC151D">
              <w:t xml:space="preserve">                       </w:t>
            </w:r>
          </w:p>
          <w:p w:rsidR="000803F7" w:rsidRPr="00FC151D" w:rsidRDefault="000803F7" w:rsidP="00BE033A">
            <w:pPr>
              <w:tabs>
                <w:tab w:val="left" w:pos="993"/>
              </w:tabs>
              <w:spacing w:line="20" w:lineRule="atLeast"/>
              <w:ind w:firstLine="851"/>
            </w:pPr>
            <w:r w:rsidRPr="00FC151D">
              <w:t>________________ (___________________)</w:t>
            </w:r>
          </w:p>
        </w:tc>
      </w:tr>
    </w:tbl>
    <w:p w:rsidR="000803F7" w:rsidRPr="00FC151D" w:rsidRDefault="000803F7" w:rsidP="000803F7">
      <w:pPr>
        <w:tabs>
          <w:tab w:val="left" w:pos="851"/>
          <w:tab w:val="left" w:pos="993"/>
        </w:tabs>
        <w:spacing w:line="20" w:lineRule="atLeast"/>
        <w:ind w:firstLine="567"/>
        <w:jc w:val="both"/>
      </w:pPr>
    </w:p>
    <w:p w:rsidR="000803F7" w:rsidRPr="00FC151D" w:rsidRDefault="000803F7" w:rsidP="000803F7">
      <w:pPr>
        <w:tabs>
          <w:tab w:val="left" w:pos="851"/>
          <w:tab w:val="left" w:pos="993"/>
        </w:tabs>
        <w:spacing w:line="20" w:lineRule="atLeast"/>
        <w:ind w:firstLine="567"/>
        <w:jc w:val="right"/>
        <w:rPr>
          <w:b/>
        </w:rPr>
      </w:pPr>
      <w:r w:rsidRPr="00FC151D">
        <w:br w:type="page"/>
      </w:r>
      <w:r w:rsidRPr="00FC151D">
        <w:rPr>
          <w:b/>
        </w:rPr>
        <w:t>Приложение №</w:t>
      </w:r>
      <w:r w:rsidR="00741AE5">
        <w:rPr>
          <w:b/>
        </w:rPr>
        <w:t>9.</w:t>
      </w:r>
      <w:r w:rsidRPr="00FC151D">
        <w:rPr>
          <w:b/>
        </w:rPr>
        <w:t>1</w:t>
      </w:r>
    </w:p>
    <w:p w:rsidR="000803F7" w:rsidRPr="00FC151D" w:rsidRDefault="000803F7" w:rsidP="000803F7">
      <w:pPr>
        <w:tabs>
          <w:tab w:val="left" w:pos="851"/>
          <w:tab w:val="left" w:pos="993"/>
        </w:tabs>
        <w:spacing w:line="20" w:lineRule="atLeast"/>
        <w:ind w:firstLine="567"/>
        <w:jc w:val="center"/>
      </w:pPr>
      <w:r w:rsidRPr="00FC151D">
        <w:t>Порядок выставления и получения электронных документов</w:t>
      </w:r>
    </w:p>
    <w:p w:rsidR="000803F7" w:rsidRPr="00FC151D" w:rsidRDefault="000803F7" w:rsidP="000803F7">
      <w:pPr>
        <w:tabs>
          <w:tab w:val="left" w:pos="851"/>
          <w:tab w:val="left" w:pos="993"/>
        </w:tabs>
        <w:spacing w:before="120" w:after="120" w:line="20" w:lineRule="atLeast"/>
        <w:ind w:firstLine="567"/>
        <w:jc w:val="center"/>
      </w:pPr>
      <w:r w:rsidRPr="00FC151D">
        <w:t>ПЕРЕЧЕНЬ И ФОРМАТ ДОКУМЕНТОВ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5"/>
      </w:tblGrid>
      <w:tr w:rsidR="000803F7" w:rsidRPr="00FC151D" w:rsidTr="00BE033A">
        <w:tc>
          <w:tcPr>
            <w:tcW w:w="3284" w:type="dxa"/>
            <w:shd w:val="clear" w:color="auto" w:fill="auto"/>
          </w:tcPr>
          <w:p w:rsidR="000803F7" w:rsidRPr="00FC151D" w:rsidRDefault="000803F7" w:rsidP="00BE033A">
            <w:pPr>
              <w:tabs>
                <w:tab w:val="left" w:pos="851"/>
                <w:tab w:val="left" w:pos="993"/>
              </w:tabs>
              <w:spacing w:line="20" w:lineRule="atLeast"/>
              <w:ind w:firstLine="567"/>
              <w:jc w:val="center"/>
            </w:pPr>
            <w:r w:rsidRPr="00FC151D">
              <w:t>Наименование электронного документа</w:t>
            </w:r>
          </w:p>
        </w:tc>
        <w:tc>
          <w:tcPr>
            <w:tcW w:w="3285" w:type="dxa"/>
            <w:shd w:val="clear" w:color="auto" w:fill="auto"/>
          </w:tcPr>
          <w:p w:rsidR="000803F7" w:rsidRPr="00FC151D" w:rsidRDefault="000803F7" w:rsidP="00BE033A">
            <w:pPr>
              <w:tabs>
                <w:tab w:val="left" w:pos="851"/>
                <w:tab w:val="left" w:pos="993"/>
              </w:tabs>
              <w:spacing w:line="20" w:lineRule="atLeast"/>
              <w:ind w:firstLine="567"/>
              <w:jc w:val="center"/>
            </w:pPr>
            <w:r w:rsidRPr="00FC151D">
              <w:t>Формат электронного документа</w:t>
            </w:r>
          </w:p>
        </w:tc>
        <w:tc>
          <w:tcPr>
            <w:tcW w:w="3285" w:type="dxa"/>
            <w:shd w:val="clear" w:color="auto" w:fill="auto"/>
          </w:tcPr>
          <w:p w:rsidR="000803F7" w:rsidRPr="00FC151D" w:rsidRDefault="000803F7" w:rsidP="00BE033A">
            <w:pPr>
              <w:tabs>
                <w:tab w:val="left" w:pos="851"/>
                <w:tab w:val="left" w:pos="993"/>
              </w:tabs>
              <w:spacing w:line="20" w:lineRule="atLeast"/>
              <w:ind w:firstLine="567"/>
              <w:jc w:val="center"/>
            </w:pPr>
            <w:r w:rsidRPr="00FC151D">
              <w:t>Равнозначный документ на бумажном носителе</w:t>
            </w:r>
          </w:p>
        </w:tc>
      </w:tr>
      <w:tr w:rsidR="000803F7" w:rsidRPr="00FC151D" w:rsidTr="00BE033A">
        <w:tc>
          <w:tcPr>
            <w:tcW w:w="3284" w:type="dxa"/>
            <w:shd w:val="clear" w:color="auto" w:fill="auto"/>
          </w:tcPr>
          <w:p w:rsidR="000803F7" w:rsidRPr="00FC151D" w:rsidRDefault="000803F7" w:rsidP="00BE033A">
            <w:pPr>
              <w:tabs>
                <w:tab w:val="left" w:pos="851"/>
                <w:tab w:val="left" w:pos="993"/>
              </w:tabs>
              <w:spacing w:line="20" w:lineRule="atLeast"/>
              <w:ind w:firstLine="567"/>
              <w:rPr>
                <w:i/>
                <w:color w:val="FF0000"/>
              </w:rPr>
            </w:pPr>
            <w:r w:rsidRPr="00FC151D">
              <w:rPr>
                <w:i/>
                <w:color w:val="FF0000"/>
              </w:rPr>
              <w:t>Указать необходимый перечень</w:t>
            </w:r>
          </w:p>
        </w:tc>
        <w:tc>
          <w:tcPr>
            <w:tcW w:w="3285" w:type="dxa"/>
            <w:shd w:val="clear" w:color="auto" w:fill="auto"/>
          </w:tcPr>
          <w:p w:rsidR="000803F7" w:rsidRPr="00FC151D" w:rsidRDefault="000803F7" w:rsidP="00BE033A">
            <w:pPr>
              <w:tabs>
                <w:tab w:val="left" w:pos="851"/>
                <w:tab w:val="left" w:pos="993"/>
              </w:tabs>
              <w:spacing w:line="20" w:lineRule="atLeast"/>
              <w:ind w:firstLine="567"/>
              <w:jc w:val="center"/>
            </w:pPr>
          </w:p>
        </w:tc>
        <w:tc>
          <w:tcPr>
            <w:tcW w:w="3285" w:type="dxa"/>
            <w:shd w:val="clear" w:color="auto" w:fill="auto"/>
          </w:tcPr>
          <w:p w:rsidR="000803F7" w:rsidRPr="00FC151D" w:rsidRDefault="000803F7" w:rsidP="00BE033A">
            <w:pPr>
              <w:tabs>
                <w:tab w:val="left" w:pos="851"/>
                <w:tab w:val="left" w:pos="993"/>
              </w:tabs>
              <w:spacing w:line="20" w:lineRule="atLeast"/>
              <w:ind w:firstLine="567"/>
              <w:jc w:val="center"/>
            </w:pPr>
          </w:p>
        </w:tc>
      </w:tr>
    </w:tbl>
    <w:p w:rsidR="000803F7" w:rsidRPr="00FC151D" w:rsidRDefault="000803F7" w:rsidP="000803F7">
      <w:pPr>
        <w:tabs>
          <w:tab w:val="left" w:pos="851"/>
          <w:tab w:val="left" w:pos="993"/>
        </w:tabs>
        <w:spacing w:line="20" w:lineRule="atLeast"/>
        <w:ind w:firstLine="567"/>
        <w:jc w:val="center"/>
      </w:pPr>
    </w:p>
    <w:tbl>
      <w:tblPr>
        <w:tblW w:w="9486" w:type="dxa"/>
        <w:tblLook w:val="04A0" w:firstRow="1" w:lastRow="0" w:firstColumn="1" w:lastColumn="0" w:noHBand="0" w:noVBand="1"/>
      </w:tblPr>
      <w:tblGrid>
        <w:gridCol w:w="4820"/>
        <w:gridCol w:w="4666"/>
      </w:tblGrid>
      <w:tr w:rsidR="000803F7" w:rsidRPr="00FC151D" w:rsidTr="00BE033A">
        <w:tc>
          <w:tcPr>
            <w:tcW w:w="4820" w:type="dxa"/>
          </w:tcPr>
          <w:p w:rsidR="000803F7" w:rsidRPr="00FC151D" w:rsidRDefault="000803F7" w:rsidP="00BE033A">
            <w:pPr>
              <w:tabs>
                <w:tab w:val="left" w:pos="993"/>
              </w:tabs>
              <w:spacing w:line="20" w:lineRule="atLeast"/>
              <w:ind w:firstLine="567"/>
              <w:jc w:val="both"/>
            </w:pPr>
          </w:p>
          <w:p w:rsidR="000803F7" w:rsidRPr="00FC151D" w:rsidRDefault="000803F7" w:rsidP="00BE033A">
            <w:pPr>
              <w:tabs>
                <w:tab w:val="left" w:pos="993"/>
              </w:tabs>
              <w:spacing w:line="20" w:lineRule="atLeast"/>
              <w:jc w:val="both"/>
            </w:pPr>
            <w:r w:rsidRPr="00FC151D">
              <w:t>_______________ (_____________________)</w:t>
            </w:r>
          </w:p>
        </w:tc>
        <w:tc>
          <w:tcPr>
            <w:tcW w:w="4666" w:type="dxa"/>
            <w:hideMark/>
          </w:tcPr>
          <w:p w:rsidR="000803F7" w:rsidRPr="00FC151D" w:rsidRDefault="000803F7" w:rsidP="00BE033A">
            <w:pPr>
              <w:tabs>
                <w:tab w:val="left" w:pos="993"/>
              </w:tabs>
              <w:spacing w:line="20" w:lineRule="atLeast"/>
              <w:ind w:firstLine="567"/>
              <w:jc w:val="right"/>
            </w:pPr>
            <w:r w:rsidRPr="00FC151D">
              <w:t xml:space="preserve">                       </w:t>
            </w:r>
          </w:p>
          <w:p w:rsidR="000803F7" w:rsidRPr="00FC151D" w:rsidRDefault="000803F7" w:rsidP="00BE033A">
            <w:pPr>
              <w:tabs>
                <w:tab w:val="left" w:pos="993"/>
              </w:tabs>
              <w:spacing w:line="20" w:lineRule="atLeast"/>
            </w:pPr>
            <w:r w:rsidRPr="00FC151D">
              <w:t>________________ (___________________)</w:t>
            </w:r>
          </w:p>
        </w:tc>
      </w:tr>
    </w:tbl>
    <w:p w:rsidR="000803F7" w:rsidRPr="00FC151D" w:rsidRDefault="000803F7" w:rsidP="000803F7">
      <w:pPr>
        <w:tabs>
          <w:tab w:val="left" w:pos="993"/>
          <w:tab w:val="left" w:pos="4962"/>
        </w:tabs>
        <w:spacing w:line="20" w:lineRule="atLeast"/>
        <w:ind w:firstLine="567"/>
        <w:jc w:val="both"/>
      </w:pPr>
      <w:r w:rsidRPr="00FC151D">
        <w:t xml:space="preserve">Подрядчик </w:t>
      </w:r>
      <w:r w:rsidRPr="00FC151D">
        <w:tab/>
        <w:t>Заказчик</w:t>
      </w:r>
    </w:p>
    <w:p w:rsidR="000803F7" w:rsidRPr="00FC151D" w:rsidRDefault="000803F7" w:rsidP="000803F7">
      <w:r w:rsidRPr="00FC151D">
        <w:br w:type="page"/>
      </w:r>
    </w:p>
    <w:p w:rsidR="000803F7" w:rsidRPr="00FC151D" w:rsidRDefault="000803F7" w:rsidP="000803F7">
      <w:pPr>
        <w:tabs>
          <w:tab w:val="left" w:pos="851"/>
          <w:tab w:val="left" w:pos="993"/>
        </w:tabs>
        <w:spacing w:line="20" w:lineRule="atLeast"/>
        <w:ind w:firstLine="567"/>
        <w:jc w:val="right"/>
        <w:rPr>
          <w:b/>
        </w:rPr>
      </w:pPr>
      <w:r w:rsidRPr="00FC151D">
        <w:rPr>
          <w:b/>
        </w:rPr>
        <w:t>Приложение №</w:t>
      </w:r>
      <w:r w:rsidR="00741AE5">
        <w:rPr>
          <w:b/>
        </w:rPr>
        <w:t>9.</w:t>
      </w:r>
      <w:r w:rsidRPr="00FC151D">
        <w:rPr>
          <w:b/>
        </w:rPr>
        <w:t>2</w:t>
      </w:r>
    </w:p>
    <w:p w:rsidR="000803F7" w:rsidRPr="00FC151D" w:rsidRDefault="000803F7" w:rsidP="000803F7">
      <w:pPr>
        <w:tabs>
          <w:tab w:val="left" w:pos="851"/>
          <w:tab w:val="left" w:pos="993"/>
        </w:tabs>
        <w:spacing w:line="20" w:lineRule="atLeast"/>
        <w:ind w:firstLine="567"/>
        <w:jc w:val="right"/>
      </w:pPr>
      <w:r w:rsidRPr="00FC151D">
        <w:t>Порядка выставления и получения электронных документов</w:t>
      </w:r>
    </w:p>
    <w:p w:rsidR="000803F7" w:rsidRPr="00FC151D" w:rsidRDefault="000803F7" w:rsidP="000803F7">
      <w:pPr>
        <w:tabs>
          <w:tab w:val="left" w:pos="851"/>
          <w:tab w:val="left" w:pos="993"/>
        </w:tabs>
        <w:spacing w:line="20" w:lineRule="atLeast"/>
        <w:ind w:firstLine="567"/>
        <w:jc w:val="right"/>
        <w:rPr>
          <w:b/>
        </w:rPr>
      </w:pPr>
    </w:p>
    <w:p w:rsidR="000803F7" w:rsidRPr="00FC151D" w:rsidRDefault="000803F7" w:rsidP="000803F7">
      <w:pPr>
        <w:tabs>
          <w:tab w:val="left" w:pos="851"/>
          <w:tab w:val="left" w:pos="993"/>
        </w:tabs>
        <w:spacing w:before="120" w:after="120" w:line="20" w:lineRule="atLeast"/>
        <w:ind w:firstLine="567"/>
        <w:jc w:val="center"/>
      </w:pPr>
      <w:r w:rsidRPr="00FC151D">
        <w:t>УВЕДОМЛЕНИЕ ОБ ОТКАЗЕ В ИСПОЛНЕНИИ СОГЛАШЕНИЯ ОБ ИСПОЛНЕНИИ ЭЛЕКТРОННЫХ ДОКУМЕНТОВ</w:t>
      </w:r>
    </w:p>
    <w:p w:rsidR="000803F7" w:rsidRPr="00FC151D" w:rsidRDefault="000803F7" w:rsidP="000803F7">
      <w:pPr>
        <w:tabs>
          <w:tab w:val="left" w:pos="851"/>
          <w:tab w:val="left" w:pos="993"/>
        </w:tabs>
        <w:spacing w:line="20" w:lineRule="atLeast"/>
        <w:ind w:firstLine="567"/>
        <w:jc w:val="both"/>
      </w:pPr>
      <w:r w:rsidRPr="00FC151D">
        <w:t xml:space="preserve">Сторона _____________________ уведомляет, что отказывается от исполнения Соглашения </w:t>
      </w:r>
      <w:proofErr w:type="gramStart"/>
      <w:r w:rsidRPr="00FC151D">
        <w:t>от</w:t>
      </w:r>
      <w:proofErr w:type="gramEnd"/>
      <w:r w:rsidRPr="00FC151D">
        <w:t xml:space="preserve"> _________ № ________</w:t>
      </w:r>
    </w:p>
    <w:p w:rsidR="000803F7" w:rsidRPr="00FC151D" w:rsidRDefault="000803F7" w:rsidP="000803F7">
      <w:pPr>
        <w:tabs>
          <w:tab w:val="left" w:pos="851"/>
          <w:tab w:val="left" w:pos="993"/>
        </w:tabs>
        <w:spacing w:line="20" w:lineRule="atLeast"/>
        <w:ind w:firstLine="567"/>
        <w:jc w:val="both"/>
      </w:pPr>
    </w:p>
    <w:p w:rsidR="000803F7" w:rsidRPr="00FC151D" w:rsidRDefault="000803F7" w:rsidP="000803F7">
      <w:pPr>
        <w:tabs>
          <w:tab w:val="left" w:pos="851"/>
          <w:tab w:val="left" w:pos="993"/>
          <w:tab w:val="left" w:pos="3261"/>
          <w:tab w:val="left" w:pos="6804"/>
        </w:tabs>
        <w:spacing w:line="20" w:lineRule="atLeast"/>
        <w:ind w:firstLine="567"/>
        <w:jc w:val="both"/>
      </w:pPr>
      <w:r w:rsidRPr="00FC151D">
        <w:t xml:space="preserve">___________________ </w:t>
      </w:r>
      <w:r w:rsidRPr="00FC151D">
        <w:tab/>
        <w:t>__________________</w:t>
      </w:r>
      <w:r w:rsidRPr="00FC151D">
        <w:tab/>
        <w:t xml:space="preserve"> _______________</w:t>
      </w:r>
    </w:p>
    <w:p w:rsidR="000803F7" w:rsidRPr="00FC151D" w:rsidRDefault="000803F7" w:rsidP="000803F7">
      <w:pPr>
        <w:tabs>
          <w:tab w:val="left" w:pos="851"/>
          <w:tab w:val="left" w:pos="993"/>
          <w:tab w:val="left" w:pos="3261"/>
          <w:tab w:val="left" w:pos="6804"/>
        </w:tabs>
        <w:spacing w:line="20" w:lineRule="atLeast"/>
        <w:ind w:firstLine="567"/>
        <w:jc w:val="both"/>
      </w:pPr>
      <w:r w:rsidRPr="00FC151D">
        <w:t xml:space="preserve">    (должность) </w:t>
      </w:r>
      <w:r w:rsidRPr="00FC151D">
        <w:tab/>
        <w:t xml:space="preserve">       (подпись) </w:t>
      </w:r>
      <w:r w:rsidRPr="00FC151D">
        <w:tab/>
        <w:t xml:space="preserve">    (расшифровка)</w:t>
      </w:r>
    </w:p>
    <w:p w:rsidR="000803F7" w:rsidRPr="00FC151D" w:rsidRDefault="000803F7" w:rsidP="000803F7">
      <w:pPr>
        <w:tabs>
          <w:tab w:val="left" w:pos="851"/>
          <w:tab w:val="left" w:pos="993"/>
          <w:tab w:val="left" w:pos="3261"/>
          <w:tab w:val="left" w:pos="6804"/>
        </w:tabs>
        <w:spacing w:line="20" w:lineRule="atLeast"/>
        <w:ind w:firstLine="567"/>
        <w:jc w:val="both"/>
      </w:pPr>
    </w:p>
    <w:tbl>
      <w:tblPr>
        <w:tblW w:w="9486" w:type="dxa"/>
        <w:tblLook w:val="04A0" w:firstRow="1" w:lastRow="0" w:firstColumn="1" w:lastColumn="0" w:noHBand="0" w:noVBand="1"/>
      </w:tblPr>
      <w:tblGrid>
        <w:gridCol w:w="4820"/>
        <w:gridCol w:w="4666"/>
      </w:tblGrid>
      <w:tr w:rsidR="000803F7" w:rsidRPr="00FC151D" w:rsidTr="00BE033A">
        <w:tc>
          <w:tcPr>
            <w:tcW w:w="4820" w:type="dxa"/>
          </w:tcPr>
          <w:p w:rsidR="000803F7" w:rsidRPr="00FC151D" w:rsidRDefault="000803F7" w:rsidP="00BE033A">
            <w:pPr>
              <w:tabs>
                <w:tab w:val="left" w:pos="993"/>
              </w:tabs>
              <w:spacing w:line="20" w:lineRule="atLeast"/>
              <w:ind w:firstLine="567"/>
              <w:jc w:val="both"/>
            </w:pPr>
          </w:p>
          <w:p w:rsidR="000803F7" w:rsidRPr="00FC151D" w:rsidRDefault="000803F7" w:rsidP="00BE033A">
            <w:pPr>
              <w:tabs>
                <w:tab w:val="left" w:pos="993"/>
              </w:tabs>
              <w:spacing w:line="20" w:lineRule="atLeast"/>
              <w:jc w:val="both"/>
            </w:pPr>
            <w:r w:rsidRPr="00FC151D">
              <w:t>_______________ (_____________________)</w:t>
            </w:r>
          </w:p>
        </w:tc>
        <w:tc>
          <w:tcPr>
            <w:tcW w:w="4666" w:type="dxa"/>
            <w:hideMark/>
          </w:tcPr>
          <w:p w:rsidR="000803F7" w:rsidRPr="00FC151D" w:rsidRDefault="000803F7" w:rsidP="00BE033A">
            <w:pPr>
              <w:tabs>
                <w:tab w:val="left" w:pos="993"/>
              </w:tabs>
              <w:spacing w:line="20" w:lineRule="atLeast"/>
              <w:ind w:firstLine="567"/>
              <w:jc w:val="right"/>
            </w:pPr>
            <w:r w:rsidRPr="00FC151D">
              <w:t xml:space="preserve">                       </w:t>
            </w:r>
          </w:p>
          <w:p w:rsidR="000803F7" w:rsidRPr="00FC151D" w:rsidRDefault="000803F7" w:rsidP="00BE033A">
            <w:pPr>
              <w:tabs>
                <w:tab w:val="left" w:pos="993"/>
              </w:tabs>
              <w:spacing w:line="20" w:lineRule="atLeast"/>
            </w:pPr>
            <w:r w:rsidRPr="00FC151D">
              <w:t>________________ (___________________)</w:t>
            </w:r>
          </w:p>
        </w:tc>
      </w:tr>
    </w:tbl>
    <w:p w:rsidR="000803F7" w:rsidRPr="00FC151D" w:rsidRDefault="000803F7" w:rsidP="000803F7">
      <w:pPr>
        <w:tabs>
          <w:tab w:val="left" w:pos="993"/>
          <w:tab w:val="left" w:pos="4962"/>
        </w:tabs>
        <w:spacing w:line="20" w:lineRule="atLeast"/>
        <w:ind w:firstLine="567"/>
        <w:jc w:val="both"/>
      </w:pPr>
      <w:r w:rsidRPr="00FC151D">
        <w:t xml:space="preserve">Подрядчик </w:t>
      </w:r>
      <w:r w:rsidRPr="00FC151D">
        <w:tab/>
        <w:t>Заказчик</w:t>
      </w:r>
    </w:p>
    <w:p w:rsidR="000803F7" w:rsidRPr="00FC151D" w:rsidRDefault="000803F7" w:rsidP="000803F7">
      <w:r w:rsidRPr="00FC151D">
        <w:br w:type="page"/>
      </w:r>
    </w:p>
    <w:p w:rsidR="000803F7" w:rsidRPr="00FC151D" w:rsidRDefault="000803F7" w:rsidP="000803F7">
      <w:pPr>
        <w:tabs>
          <w:tab w:val="left" w:pos="851"/>
          <w:tab w:val="left" w:pos="993"/>
        </w:tabs>
        <w:spacing w:line="20" w:lineRule="atLeast"/>
        <w:ind w:firstLine="567"/>
        <w:jc w:val="right"/>
        <w:rPr>
          <w:b/>
        </w:rPr>
      </w:pPr>
      <w:r w:rsidRPr="00FC151D">
        <w:rPr>
          <w:b/>
        </w:rPr>
        <w:t>Приложение №</w:t>
      </w:r>
      <w:r w:rsidR="00741AE5">
        <w:rPr>
          <w:b/>
        </w:rPr>
        <w:t>9.</w:t>
      </w:r>
      <w:r w:rsidRPr="00FC151D">
        <w:rPr>
          <w:b/>
        </w:rPr>
        <w:t>3</w:t>
      </w:r>
    </w:p>
    <w:p w:rsidR="000803F7" w:rsidRPr="00FC151D" w:rsidRDefault="000803F7" w:rsidP="000803F7">
      <w:pPr>
        <w:tabs>
          <w:tab w:val="left" w:pos="851"/>
          <w:tab w:val="left" w:pos="993"/>
        </w:tabs>
        <w:spacing w:line="20" w:lineRule="atLeast"/>
        <w:ind w:firstLine="567"/>
        <w:jc w:val="right"/>
      </w:pPr>
      <w:r w:rsidRPr="00FC151D">
        <w:t>Порядка выставления и получения электронных документов</w:t>
      </w:r>
    </w:p>
    <w:p w:rsidR="000803F7" w:rsidRPr="00FC151D" w:rsidRDefault="000803F7" w:rsidP="000803F7">
      <w:pPr>
        <w:tabs>
          <w:tab w:val="left" w:pos="851"/>
          <w:tab w:val="left" w:pos="993"/>
        </w:tabs>
        <w:spacing w:line="20" w:lineRule="atLeast"/>
        <w:ind w:firstLine="567"/>
        <w:jc w:val="center"/>
        <w:rPr>
          <w:b/>
        </w:rPr>
      </w:pPr>
    </w:p>
    <w:p w:rsidR="000803F7" w:rsidRPr="00FC151D" w:rsidRDefault="000803F7" w:rsidP="000803F7">
      <w:pPr>
        <w:tabs>
          <w:tab w:val="left" w:pos="851"/>
          <w:tab w:val="left" w:pos="993"/>
        </w:tabs>
        <w:spacing w:before="120" w:after="120" w:line="20" w:lineRule="atLeast"/>
        <w:ind w:firstLine="567"/>
        <w:jc w:val="center"/>
      </w:pPr>
      <w:r w:rsidRPr="00FC151D">
        <w:t>ТРЕБОВАНИЯ ПО ФОРМИРОВАНИЮ ПАКЕТОВ ДОКУМЕНТОВ</w:t>
      </w:r>
    </w:p>
    <w:p w:rsidR="000803F7" w:rsidRPr="00FC151D" w:rsidRDefault="000803F7" w:rsidP="000803F7">
      <w:pPr>
        <w:tabs>
          <w:tab w:val="left" w:pos="851"/>
          <w:tab w:val="left" w:pos="993"/>
          <w:tab w:val="left" w:pos="3261"/>
          <w:tab w:val="left" w:pos="6804"/>
        </w:tabs>
        <w:spacing w:line="20" w:lineRule="atLeast"/>
        <w:ind w:firstLine="567"/>
        <w:jc w:val="both"/>
      </w:pPr>
      <w:r w:rsidRPr="00FC151D">
        <w:t>Пакет документов – это набор документов отправляемых одновременно в «комплекте». Под допустимым пакетом документов понимаются следующие наборы документов: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536"/>
        <w:gridCol w:w="4536"/>
      </w:tblGrid>
      <w:tr w:rsidR="000803F7" w:rsidRPr="00FC151D" w:rsidTr="00BE033A">
        <w:tc>
          <w:tcPr>
            <w:tcW w:w="675"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pPr>
            <w:r w:rsidRPr="00FC151D">
              <w:t>№</w:t>
            </w:r>
          </w:p>
        </w:tc>
        <w:tc>
          <w:tcPr>
            <w:tcW w:w="4536"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pPr>
            <w:r w:rsidRPr="00FC151D">
              <w:t>Перечень документов</w:t>
            </w:r>
          </w:p>
        </w:tc>
        <w:tc>
          <w:tcPr>
            <w:tcW w:w="4536"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pPr>
            <w:r w:rsidRPr="00FC151D">
              <w:t>Количество документов в пакете</w:t>
            </w:r>
          </w:p>
        </w:tc>
      </w:tr>
      <w:tr w:rsidR="000803F7" w:rsidRPr="00FC151D" w:rsidTr="00BE033A">
        <w:tc>
          <w:tcPr>
            <w:tcW w:w="675"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pPr>
            <w:r w:rsidRPr="00FC151D">
              <w:t>1</w:t>
            </w:r>
          </w:p>
        </w:tc>
        <w:tc>
          <w:tcPr>
            <w:tcW w:w="4536"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pPr>
            <w:r w:rsidRPr="00FC151D">
              <w:rPr>
                <w:i/>
                <w:color w:val="FF0000"/>
              </w:rPr>
              <w:t>Указать необходимый перечень</w:t>
            </w:r>
          </w:p>
        </w:tc>
        <w:tc>
          <w:tcPr>
            <w:tcW w:w="4536"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pPr>
          </w:p>
        </w:tc>
      </w:tr>
    </w:tbl>
    <w:p w:rsidR="000803F7" w:rsidRPr="00FC151D" w:rsidRDefault="000803F7" w:rsidP="000803F7">
      <w:pPr>
        <w:tabs>
          <w:tab w:val="left" w:pos="851"/>
          <w:tab w:val="left" w:pos="993"/>
          <w:tab w:val="left" w:pos="3261"/>
          <w:tab w:val="left" w:pos="6804"/>
        </w:tabs>
        <w:spacing w:line="20" w:lineRule="atLeast"/>
        <w:ind w:firstLine="567"/>
        <w:jc w:val="both"/>
      </w:pPr>
    </w:p>
    <w:p w:rsidR="000803F7" w:rsidRPr="00FC151D" w:rsidRDefault="000803F7" w:rsidP="000803F7">
      <w:pPr>
        <w:tabs>
          <w:tab w:val="left" w:pos="851"/>
          <w:tab w:val="left" w:pos="993"/>
          <w:tab w:val="left" w:pos="3261"/>
          <w:tab w:val="left" w:pos="6804"/>
        </w:tabs>
        <w:spacing w:line="20" w:lineRule="atLeast"/>
        <w:ind w:firstLine="567"/>
        <w:jc w:val="both"/>
      </w:pPr>
      <w:r w:rsidRPr="00FC151D">
        <w:t xml:space="preserve">Пакеты документов другого состава </w:t>
      </w:r>
      <w:proofErr w:type="gramStart"/>
      <w:r w:rsidRPr="00FC151D">
        <w:t>являются недопустимыми и подлежат</w:t>
      </w:r>
      <w:proofErr w:type="gramEnd"/>
      <w:r w:rsidRPr="00FC151D">
        <w:t xml:space="preserve"> автоматическому отклонению с указанием ошибки.</w:t>
      </w:r>
    </w:p>
    <w:tbl>
      <w:tblPr>
        <w:tblW w:w="9486" w:type="dxa"/>
        <w:tblLook w:val="04A0" w:firstRow="1" w:lastRow="0" w:firstColumn="1" w:lastColumn="0" w:noHBand="0" w:noVBand="1"/>
      </w:tblPr>
      <w:tblGrid>
        <w:gridCol w:w="4820"/>
        <w:gridCol w:w="4666"/>
      </w:tblGrid>
      <w:tr w:rsidR="000803F7" w:rsidRPr="00FC151D" w:rsidTr="00BE033A">
        <w:tc>
          <w:tcPr>
            <w:tcW w:w="4820" w:type="dxa"/>
          </w:tcPr>
          <w:p w:rsidR="000803F7" w:rsidRPr="00FC151D" w:rsidRDefault="000803F7" w:rsidP="00BE033A">
            <w:pPr>
              <w:tabs>
                <w:tab w:val="left" w:pos="993"/>
              </w:tabs>
              <w:spacing w:line="20" w:lineRule="atLeast"/>
              <w:ind w:firstLine="567"/>
              <w:jc w:val="both"/>
            </w:pPr>
          </w:p>
          <w:p w:rsidR="000803F7" w:rsidRPr="00FC151D" w:rsidRDefault="000803F7" w:rsidP="00BE033A">
            <w:pPr>
              <w:tabs>
                <w:tab w:val="left" w:pos="993"/>
              </w:tabs>
              <w:spacing w:line="20" w:lineRule="atLeast"/>
              <w:jc w:val="both"/>
            </w:pPr>
            <w:r w:rsidRPr="00FC151D">
              <w:t>_______________ (_____________________)</w:t>
            </w:r>
          </w:p>
        </w:tc>
        <w:tc>
          <w:tcPr>
            <w:tcW w:w="4666" w:type="dxa"/>
            <w:hideMark/>
          </w:tcPr>
          <w:p w:rsidR="000803F7" w:rsidRPr="00FC151D" w:rsidRDefault="000803F7" w:rsidP="00BE033A">
            <w:pPr>
              <w:tabs>
                <w:tab w:val="left" w:pos="993"/>
              </w:tabs>
              <w:spacing w:line="20" w:lineRule="atLeast"/>
              <w:ind w:firstLine="567"/>
              <w:jc w:val="right"/>
            </w:pPr>
            <w:r w:rsidRPr="00FC151D">
              <w:t xml:space="preserve">                       </w:t>
            </w:r>
          </w:p>
          <w:p w:rsidR="000803F7" w:rsidRPr="00FC151D" w:rsidRDefault="000803F7" w:rsidP="00BE033A">
            <w:pPr>
              <w:tabs>
                <w:tab w:val="left" w:pos="993"/>
              </w:tabs>
              <w:spacing w:line="20" w:lineRule="atLeast"/>
            </w:pPr>
            <w:r w:rsidRPr="00FC151D">
              <w:t>________________ (___________________)</w:t>
            </w:r>
          </w:p>
        </w:tc>
      </w:tr>
    </w:tbl>
    <w:p w:rsidR="000803F7" w:rsidRPr="00FC151D" w:rsidRDefault="000803F7" w:rsidP="000803F7">
      <w:pPr>
        <w:tabs>
          <w:tab w:val="left" w:pos="993"/>
          <w:tab w:val="left" w:pos="4962"/>
        </w:tabs>
        <w:spacing w:line="20" w:lineRule="atLeast"/>
        <w:ind w:firstLine="567"/>
        <w:jc w:val="both"/>
      </w:pPr>
      <w:r w:rsidRPr="00FC151D">
        <w:t xml:space="preserve">Подрядчик </w:t>
      </w:r>
      <w:r w:rsidRPr="00FC151D">
        <w:tab/>
        <w:t>Заказчик</w:t>
      </w:r>
    </w:p>
    <w:p w:rsidR="000803F7" w:rsidRPr="00FC151D" w:rsidRDefault="000803F7" w:rsidP="000803F7">
      <w:r w:rsidRPr="00FC151D">
        <w:br w:type="page"/>
      </w:r>
    </w:p>
    <w:p w:rsidR="000803F7" w:rsidRPr="00FC151D" w:rsidRDefault="000803F7" w:rsidP="000803F7">
      <w:pPr>
        <w:tabs>
          <w:tab w:val="left" w:pos="851"/>
          <w:tab w:val="left" w:pos="993"/>
        </w:tabs>
        <w:spacing w:line="20" w:lineRule="atLeast"/>
        <w:ind w:firstLine="567"/>
        <w:jc w:val="right"/>
        <w:rPr>
          <w:b/>
        </w:rPr>
      </w:pPr>
      <w:r w:rsidRPr="00FC151D">
        <w:rPr>
          <w:b/>
        </w:rPr>
        <w:t>Приложение №</w:t>
      </w:r>
      <w:r w:rsidR="00741AE5">
        <w:rPr>
          <w:b/>
        </w:rPr>
        <w:t>9.</w:t>
      </w:r>
      <w:r w:rsidRPr="00FC151D">
        <w:rPr>
          <w:b/>
        </w:rPr>
        <w:t>4</w:t>
      </w:r>
    </w:p>
    <w:p w:rsidR="000803F7" w:rsidRPr="00FC151D" w:rsidRDefault="000803F7" w:rsidP="000803F7">
      <w:pPr>
        <w:tabs>
          <w:tab w:val="left" w:pos="851"/>
          <w:tab w:val="left" w:pos="993"/>
        </w:tabs>
        <w:spacing w:line="20" w:lineRule="atLeast"/>
        <w:ind w:firstLine="567"/>
        <w:jc w:val="right"/>
      </w:pPr>
      <w:r w:rsidRPr="00FC151D">
        <w:t>Порядка выставления и получения электронных документов</w:t>
      </w:r>
    </w:p>
    <w:p w:rsidR="000803F7" w:rsidRPr="00FC151D" w:rsidRDefault="000803F7" w:rsidP="000803F7">
      <w:pPr>
        <w:tabs>
          <w:tab w:val="left" w:pos="851"/>
          <w:tab w:val="left" w:pos="993"/>
        </w:tabs>
        <w:spacing w:line="20" w:lineRule="atLeast"/>
        <w:ind w:firstLine="567"/>
        <w:jc w:val="center"/>
        <w:rPr>
          <w:b/>
        </w:rPr>
      </w:pPr>
    </w:p>
    <w:p w:rsidR="000803F7" w:rsidRPr="00FC151D" w:rsidRDefault="000803F7" w:rsidP="000803F7">
      <w:pPr>
        <w:tabs>
          <w:tab w:val="left" w:pos="851"/>
          <w:tab w:val="left" w:pos="993"/>
        </w:tabs>
        <w:spacing w:before="120" w:after="120" w:line="20" w:lineRule="atLeast"/>
        <w:ind w:firstLine="567"/>
        <w:jc w:val="center"/>
      </w:pPr>
      <w:r w:rsidRPr="00FC151D">
        <w:t>ТРЕБОВАНИЯ ПО ЗАПОЛНЕНИЮ ДОПОЛНИТЕЛЬНЫХ ИНФОРМАЦИОННЫХ ПОЛЕЙ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380"/>
        <w:gridCol w:w="2100"/>
        <w:gridCol w:w="1956"/>
        <w:gridCol w:w="1954"/>
      </w:tblGrid>
      <w:tr w:rsidR="000803F7" w:rsidRPr="00FC151D" w:rsidTr="00BE033A">
        <w:tc>
          <w:tcPr>
            <w:tcW w:w="562" w:type="dxa"/>
            <w:shd w:val="clear" w:color="auto" w:fill="auto"/>
            <w:vAlign w:val="center"/>
          </w:tcPr>
          <w:p w:rsidR="000803F7" w:rsidRPr="00FC151D" w:rsidRDefault="000803F7" w:rsidP="00BE033A">
            <w:pPr>
              <w:tabs>
                <w:tab w:val="left" w:pos="851"/>
                <w:tab w:val="left" w:pos="993"/>
                <w:tab w:val="left" w:pos="3261"/>
                <w:tab w:val="left" w:pos="6804"/>
              </w:tabs>
              <w:spacing w:line="20" w:lineRule="atLeast"/>
              <w:jc w:val="both"/>
              <w:rPr>
                <w:sz w:val="16"/>
                <w:szCs w:val="18"/>
              </w:rPr>
            </w:pPr>
            <w:r w:rsidRPr="00FC151D">
              <w:rPr>
                <w:sz w:val="16"/>
                <w:szCs w:val="18"/>
              </w:rPr>
              <w:t>№</w:t>
            </w:r>
          </w:p>
        </w:tc>
        <w:tc>
          <w:tcPr>
            <w:tcW w:w="2380" w:type="dxa"/>
            <w:shd w:val="clear" w:color="auto" w:fill="auto"/>
            <w:vAlign w:val="center"/>
          </w:tcPr>
          <w:p w:rsidR="000803F7" w:rsidRPr="00FC151D" w:rsidRDefault="000803F7" w:rsidP="00BE033A">
            <w:pPr>
              <w:tabs>
                <w:tab w:val="left" w:pos="851"/>
                <w:tab w:val="left" w:pos="993"/>
                <w:tab w:val="left" w:pos="3261"/>
                <w:tab w:val="left" w:pos="6804"/>
              </w:tabs>
              <w:spacing w:line="20" w:lineRule="atLeast"/>
              <w:jc w:val="center"/>
              <w:rPr>
                <w:sz w:val="16"/>
                <w:szCs w:val="18"/>
              </w:rPr>
            </w:pPr>
            <w:r w:rsidRPr="00FC151D">
              <w:rPr>
                <w:sz w:val="16"/>
                <w:szCs w:val="18"/>
              </w:rPr>
              <w:t>Идентификатор</w:t>
            </w:r>
          </w:p>
          <w:p w:rsidR="000803F7" w:rsidRPr="00FC151D" w:rsidRDefault="000803F7" w:rsidP="00BE033A">
            <w:pPr>
              <w:tabs>
                <w:tab w:val="left" w:pos="851"/>
                <w:tab w:val="left" w:pos="993"/>
                <w:tab w:val="left" w:pos="3261"/>
                <w:tab w:val="left" w:pos="6804"/>
              </w:tabs>
              <w:spacing w:line="20" w:lineRule="atLeast"/>
              <w:jc w:val="center"/>
              <w:rPr>
                <w:sz w:val="16"/>
                <w:szCs w:val="18"/>
              </w:rPr>
            </w:pPr>
            <w:proofErr w:type="spellStart"/>
            <w:r w:rsidRPr="00FC151D">
              <w:rPr>
                <w:sz w:val="16"/>
                <w:szCs w:val="18"/>
              </w:rPr>
              <w:t>ТекстИнфТип</w:t>
            </w:r>
            <w:proofErr w:type="spellEnd"/>
          </w:p>
        </w:tc>
        <w:tc>
          <w:tcPr>
            <w:tcW w:w="2100" w:type="dxa"/>
            <w:shd w:val="clear" w:color="auto" w:fill="auto"/>
            <w:vAlign w:val="center"/>
          </w:tcPr>
          <w:p w:rsidR="000803F7" w:rsidRPr="00FC151D" w:rsidRDefault="000803F7" w:rsidP="00BE033A">
            <w:pPr>
              <w:tabs>
                <w:tab w:val="left" w:pos="851"/>
                <w:tab w:val="left" w:pos="993"/>
                <w:tab w:val="left" w:pos="3261"/>
                <w:tab w:val="left" w:pos="6804"/>
              </w:tabs>
              <w:spacing w:line="20" w:lineRule="atLeast"/>
              <w:jc w:val="center"/>
              <w:rPr>
                <w:sz w:val="16"/>
                <w:szCs w:val="18"/>
              </w:rPr>
            </w:pPr>
            <w:r w:rsidRPr="00FC151D">
              <w:rPr>
                <w:sz w:val="16"/>
                <w:szCs w:val="18"/>
              </w:rPr>
              <w:t>Описание</w:t>
            </w:r>
          </w:p>
        </w:tc>
        <w:tc>
          <w:tcPr>
            <w:tcW w:w="1956" w:type="dxa"/>
            <w:shd w:val="clear" w:color="auto" w:fill="auto"/>
            <w:vAlign w:val="center"/>
          </w:tcPr>
          <w:p w:rsidR="000803F7" w:rsidRPr="00FC151D" w:rsidRDefault="000803F7" w:rsidP="00BE033A">
            <w:pPr>
              <w:tabs>
                <w:tab w:val="left" w:pos="851"/>
                <w:tab w:val="left" w:pos="993"/>
                <w:tab w:val="left" w:pos="3261"/>
                <w:tab w:val="left" w:pos="6804"/>
              </w:tabs>
              <w:spacing w:line="20" w:lineRule="atLeast"/>
              <w:jc w:val="center"/>
              <w:rPr>
                <w:sz w:val="16"/>
                <w:szCs w:val="18"/>
              </w:rPr>
            </w:pPr>
            <w:r w:rsidRPr="00FC151D">
              <w:rPr>
                <w:sz w:val="16"/>
                <w:szCs w:val="18"/>
              </w:rPr>
              <w:t>Товарная накладная</w:t>
            </w:r>
          </w:p>
        </w:tc>
        <w:tc>
          <w:tcPr>
            <w:tcW w:w="1954" w:type="dxa"/>
            <w:shd w:val="clear" w:color="auto" w:fill="auto"/>
            <w:vAlign w:val="center"/>
          </w:tcPr>
          <w:p w:rsidR="000803F7" w:rsidRPr="00FC151D" w:rsidRDefault="000803F7" w:rsidP="00BE033A">
            <w:pPr>
              <w:tabs>
                <w:tab w:val="left" w:pos="851"/>
                <w:tab w:val="left" w:pos="993"/>
                <w:tab w:val="left" w:pos="3261"/>
                <w:tab w:val="left" w:pos="6804"/>
              </w:tabs>
              <w:spacing w:line="20" w:lineRule="atLeast"/>
              <w:jc w:val="center"/>
              <w:rPr>
                <w:sz w:val="16"/>
                <w:szCs w:val="18"/>
              </w:rPr>
            </w:pPr>
            <w:r w:rsidRPr="00FC151D">
              <w:rPr>
                <w:sz w:val="16"/>
                <w:szCs w:val="18"/>
              </w:rPr>
              <w:t>Счет-фактура</w:t>
            </w:r>
          </w:p>
        </w:tc>
      </w:tr>
      <w:tr w:rsidR="000803F7" w:rsidRPr="00FC151D" w:rsidTr="00BE033A">
        <w:tc>
          <w:tcPr>
            <w:tcW w:w="562" w:type="dxa"/>
            <w:shd w:val="clear" w:color="auto" w:fill="auto"/>
          </w:tcPr>
          <w:p w:rsidR="000803F7" w:rsidRPr="00FC151D" w:rsidRDefault="000803F7" w:rsidP="00BE033A">
            <w:pPr>
              <w:tabs>
                <w:tab w:val="left" w:pos="851"/>
                <w:tab w:val="left" w:pos="993"/>
                <w:tab w:val="left" w:pos="3261"/>
                <w:tab w:val="left" w:pos="6804"/>
              </w:tabs>
              <w:spacing w:line="20" w:lineRule="atLeast"/>
              <w:jc w:val="both"/>
              <w:rPr>
                <w:sz w:val="16"/>
                <w:szCs w:val="18"/>
              </w:rPr>
            </w:pPr>
            <w:r w:rsidRPr="00FC151D">
              <w:rPr>
                <w:sz w:val="16"/>
                <w:szCs w:val="18"/>
              </w:rPr>
              <w:t>1</w:t>
            </w:r>
          </w:p>
        </w:tc>
        <w:tc>
          <w:tcPr>
            <w:tcW w:w="2380"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rPr>
                <w:i/>
                <w:color w:val="FF0000"/>
                <w:sz w:val="16"/>
                <w:szCs w:val="18"/>
              </w:rPr>
            </w:pPr>
            <w:r w:rsidRPr="00FC151D">
              <w:rPr>
                <w:i/>
                <w:color w:val="FF0000"/>
                <w:sz w:val="16"/>
                <w:szCs w:val="18"/>
              </w:rPr>
              <w:t>Указать необходимые требования</w:t>
            </w:r>
          </w:p>
        </w:tc>
        <w:tc>
          <w:tcPr>
            <w:tcW w:w="2100"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rPr>
                <w:sz w:val="16"/>
                <w:szCs w:val="18"/>
              </w:rPr>
            </w:pPr>
          </w:p>
        </w:tc>
        <w:tc>
          <w:tcPr>
            <w:tcW w:w="1956"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rPr>
                <w:sz w:val="16"/>
                <w:szCs w:val="18"/>
              </w:rPr>
            </w:pPr>
          </w:p>
        </w:tc>
        <w:tc>
          <w:tcPr>
            <w:tcW w:w="1954"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rPr>
                <w:sz w:val="16"/>
                <w:szCs w:val="18"/>
              </w:rPr>
            </w:pPr>
          </w:p>
        </w:tc>
      </w:tr>
      <w:tr w:rsidR="000803F7" w:rsidRPr="00FC151D" w:rsidTr="00BE033A">
        <w:tc>
          <w:tcPr>
            <w:tcW w:w="562" w:type="dxa"/>
            <w:shd w:val="clear" w:color="auto" w:fill="auto"/>
          </w:tcPr>
          <w:p w:rsidR="000803F7" w:rsidRPr="00FC151D" w:rsidRDefault="000803F7" w:rsidP="00BE033A">
            <w:pPr>
              <w:tabs>
                <w:tab w:val="left" w:pos="851"/>
                <w:tab w:val="left" w:pos="993"/>
                <w:tab w:val="left" w:pos="3261"/>
                <w:tab w:val="left" w:pos="6804"/>
              </w:tabs>
              <w:spacing w:line="20" w:lineRule="atLeast"/>
              <w:jc w:val="both"/>
              <w:rPr>
                <w:sz w:val="16"/>
                <w:szCs w:val="18"/>
              </w:rPr>
            </w:pPr>
            <w:r w:rsidRPr="00FC151D">
              <w:rPr>
                <w:sz w:val="16"/>
                <w:szCs w:val="18"/>
              </w:rPr>
              <w:t>2</w:t>
            </w:r>
          </w:p>
        </w:tc>
        <w:tc>
          <w:tcPr>
            <w:tcW w:w="2380"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rPr>
                <w:sz w:val="16"/>
                <w:szCs w:val="18"/>
              </w:rPr>
            </w:pPr>
            <w:r w:rsidRPr="00FC151D">
              <w:rPr>
                <w:sz w:val="16"/>
                <w:szCs w:val="18"/>
              </w:rPr>
              <w:t>Например:</w:t>
            </w:r>
          </w:p>
          <w:p w:rsidR="000803F7" w:rsidRPr="00FC151D" w:rsidRDefault="000803F7" w:rsidP="00BE033A">
            <w:pPr>
              <w:tabs>
                <w:tab w:val="left" w:pos="851"/>
                <w:tab w:val="left" w:pos="993"/>
                <w:tab w:val="left" w:pos="3261"/>
                <w:tab w:val="left" w:pos="6804"/>
              </w:tabs>
              <w:spacing w:line="20" w:lineRule="atLeast"/>
              <w:ind w:firstLine="567"/>
              <w:jc w:val="both"/>
              <w:rPr>
                <w:sz w:val="16"/>
                <w:szCs w:val="18"/>
              </w:rPr>
            </w:pPr>
            <w:proofErr w:type="spellStart"/>
            <w:r w:rsidRPr="00FC151D">
              <w:rPr>
                <w:sz w:val="16"/>
                <w:szCs w:val="18"/>
              </w:rPr>
              <w:t>ВидДокум</w:t>
            </w:r>
            <w:proofErr w:type="spellEnd"/>
          </w:p>
        </w:tc>
        <w:tc>
          <w:tcPr>
            <w:tcW w:w="2100"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rPr>
                <w:sz w:val="16"/>
                <w:szCs w:val="18"/>
              </w:rPr>
            </w:pPr>
            <w:r w:rsidRPr="00FC151D">
              <w:rPr>
                <w:sz w:val="16"/>
                <w:szCs w:val="18"/>
              </w:rPr>
              <w:t>Указывается вид документа. Возможны значения: «</w:t>
            </w:r>
            <w:proofErr w:type="spellStart"/>
            <w:r w:rsidRPr="00FC151D">
              <w:rPr>
                <w:sz w:val="16"/>
                <w:szCs w:val="18"/>
              </w:rPr>
              <w:t>АктВыпРабУсл</w:t>
            </w:r>
            <w:proofErr w:type="spellEnd"/>
            <w:r w:rsidRPr="00FC151D">
              <w:rPr>
                <w:sz w:val="16"/>
                <w:szCs w:val="18"/>
              </w:rPr>
              <w:t>» «ТОРГ-12» «</w:t>
            </w:r>
            <w:proofErr w:type="spellStart"/>
            <w:r w:rsidRPr="00FC151D">
              <w:rPr>
                <w:sz w:val="16"/>
                <w:szCs w:val="18"/>
              </w:rPr>
              <w:t>АвансСЧФ</w:t>
            </w:r>
            <w:proofErr w:type="spellEnd"/>
            <w:r w:rsidRPr="00FC151D">
              <w:rPr>
                <w:sz w:val="16"/>
                <w:szCs w:val="18"/>
              </w:rPr>
              <w:t>»</w:t>
            </w:r>
          </w:p>
        </w:tc>
        <w:tc>
          <w:tcPr>
            <w:tcW w:w="1956"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rPr>
                <w:sz w:val="16"/>
                <w:szCs w:val="18"/>
              </w:rPr>
            </w:pPr>
            <w:r w:rsidRPr="00FC151D">
              <w:rPr>
                <w:sz w:val="16"/>
                <w:szCs w:val="18"/>
              </w:rPr>
              <w:t>Обязательно</w:t>
            </w:r>
          </w:p>
        </w:tc>
        <w:tc>
          <w:tcPr>
            <w:tcW w:w="1954"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rPr>
                <w:sz w:val="16"/>
                <w:szCs w:val="18"/>
              </w:rPr>
            </w:pPr>
            <w:r w:rsidRPr="00FC151D">
              <w:rPr>
                <w:sz w:val="16"/>
                <w:szCs w:val="18"/>
              </w:rPr>
              <w:t>Заполняется только для авансового счета-фактуры</w:t>
            </w:r>
          </w:p>
        </w:tc>
      </w:tr>
      <w:tr w:rsidR="000803F7" w:rsidRPr="00FC151D" w:rsidTr="00BE033A">
        <w:tc>
          <w:tcPr>
            <w:tcW w:w="562" w:type="dxa"/>
            <w:shd w:val="clear" w:color="auto" w:fill="auto"/>
          </w:tcPr>
          <w:p w:rsidR="000803F7" w:rsidRPr="00FC151D" w:rsidRDefault="000803F7" w:rsidP="00BE033A">
            <w:pPr>
              <w:tabs>
                <w:tab w:val="left" w:pos="851"/>
                <w:tab w:val="left" w:pos="993"/>
                <w:tab w:val="left" w:pos="3261"/>
                <w:tab w:val="left" w:pos="6804"/>
              </w:tabs>
              <w:spacing w:line="20" w:lineRule="atLeast"/>
              <w:jc w:val="both"/>
              <w:rPr>
                <w:sz w:val="16"/>
                <w:szCs w:val="18"/>
              </w:rPr>
            </w:pPr>
          </w:p>
        </w:tc>
        <w:tc>
          <w:tcPr>
            <w:tcW w:w="2380"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rPr>
                <w:sz w:val="16"/>
                <w:szCs w:val="18"/>
              </w:rPr>
            </w:pPr>
          </w:p>
        </w:tc>
        <w:tc>
          <w:tcPr>
            <w:tcW w:w="2100"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rPr>
                <w:sz w:val="16"/>
                <w:szCs w:val="18"/>
              </w:rPr>
            </w:pPr>
          </w:p>
        </w:tc>
        <w:tc>
          <w:tcPr>
            <w:tcW w:w="1956"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rPr>
                <w:sz w:val="16"/>
                <w:szCs w:val="18"/>
              </w:rPr>
            </w:pPr>
          </w:p>
        </w:tc>
        <w:tc>
          <w:tcPr>
            <w:tcW w:w="1954" w:type="dxa"/>
            <w:shd w:val="clear" w:color="auto" w:fill="auto"/>
          </w:tcPr>
          <w:p w:rsidR="000803F7" w:rsidRPr="00FC151D" w:rsidRDefault="000803F7" w:rsidP="00BE033A">
            <w:pPr>
              <w:tabs>
                <w:tab w:val="left" w:pos="851"/>
                <w:tab w:val="left" w:pos="993"/>
                <w:tab w:val="left" w:pos="3261"/>
                <w:tab w:val="left" w:pos="6804"/>
              </w:tabs>
              <w:spacing w:line="20" w:lineRule="atLeast"/>
              <w:ind w:firstLine="567"/>
              <w:jc w:val="both"/>
              <w:rPr>
                <w:sz w:val="16"/>
                <w:szCs w:val="18"/>
              </w:rPr>
            </w:pPr>
          </w:p>
        </w:tc>
      </w:tr>
    </w:tbl>
    <w:p w:rsidR="000803F7" w:rsidRPr="00FC151D" w:rsidRDefault="000803F7" w:rsidP="000803F7">
      <w:pPr>
        <w:tabs>
          <w:tab w:val="left" w:pos="851"/>
          <w:tab w:val="left" w:pos="993"/>
          <w:tab w:val="left" w:pos="3261"/>
          <w:tab w:val="left" w:pos="6804"/>
        </w:tabs>
        <w:spacing w:line="20" w:lineRule="atLeast"/>
        <w:ind w:firstLine="567"/>
        <w:jc w:val="both"/>
      </w:pPr>
    </w:p>
    <w:tbl>
      <w:tblPr>
        <w:tblW w:w="9486" w:type="dxa"/>
        <w:tblLook w:val="04A0" w:firstRow="1" w:lastRow="0" w:firstColumn="1" w:lastColumn="0" w:noHBand="0" w:noVBand="1"/>
      </w:tblPr>
      <w:tblGrid>
        <w:gridCol w:w="4820"/>
        <w:gridCol w:w="4666"/>
      </w:tblGrid>
      <w:tr w:rsidR="000803F7" w:rsidRPr="00FC151D" w:rsidTr="00BE033A">
        <w:tc>
          <w:tcPr>
            <w:tcW w:w="4820" w:type="dxa"/>
          </w:tcPr>
          <w:p w:rsidR="000803F7" w:rsidRPr="00FC151D" w:rsidRDefault="000803F7" w:rsidP="00BE033A">
            <w:pPr>
              <w:tabs>
                <w:tab w:val="left" w:pos="993"/>
              </w:tabs>
              <w:spacing w:line="20" w:lineRule="atLeast"/>
              <w:ind w:firstLine="567"/>
              <w:jc w:val="both"/>
            </w:pPr>
          </w:p>
          <w:p w:rsidR="000803F7" w:rsidRPr="00FC151D" w:rsidRDefault="000803F7" w:rsidP="00BE033A">
            <w:pPr>
              <w:tabs>
                <w:tab w:val="left" w:pos="993"/>
              </w:tabs>
              <w:spacing w:line="20" w:lineRule="atLeast"/>
              <w:jc w:val="both"/>
            </w:pPr>
            <w:r w:rsidRPr="00FC151D">
              <w:t>_______________ (_____________________)</w:t>
            </w:r>
          </w:p>
        </w:tc>
        <w:tc>
          <w:tcPr>
            <w:tcW w:w="4666" w:type="dxa"/>
            <w:hideMark/>
          </w:tcPr>
          <w:p w:rsidR="000803F7" w:rsidRPr="00FC151D" w:rsidRDefault="000803F7" w:rsidP="00BE033A">
            <w:pPr>
              <w:tabs>
                <w:tab w:val="left" w:pos="993"/>
              </w:tabs>
              <w:spacing w:line="20" w:lineRule="atLeast"/>
              <w:ind w:firstLine="567"/>
              <w:jc w:val="right"/>
            </w:pPr>
            <w:r w:rsidRPr="00FC151D">
              <w:t xml:space="preserve">                       </w:t>
            </w:r>
          </w:p>
          <w:p w:rsidR="000803F7" w:rsidRPr="00FC151D" w:rsidRDefault="000803F7" w:rsidP="00BE033A">
            <w:pPr>
              <w:tabs>
                <w:tab w:val="left" w:pos="993"/>
              </w:tabs>
              <w:spacing w:line="20" w:lineRule="atLeast"/>
            </w:pPr>
            <w:r w:rsidRPr="00FC151D">
              <w:t>________________ (___________________)</w:t>
            </w:r>
          </w:p>
        </w:tc>
      </w:tr>
    </w:tbl>
    <w:p w:rsidR="000803F7" w:rsidRPr="00FC151D" w:rsidRDefault="000803F7" w:rsidP="000803F7">
      <w:pPr>
        <w:tabs>
          <w:tab w:val="left" w:pos="993"/>
          <w:tab w:val="left" w:pos="4962"/>
        </w:tabs>
        <w:spacing w:line="20" w:lineRule="atLeast"/>
        <w:ind w:firstLine="567"/>
        <w:jc w:val="both"/>
      </w:pPr>
      <w:r w:rsidRPr="00FC151D">
        <w:t xml:space="preserve">Подрядчик </w:t>
      </w:r>
      <w:r w:rsidRPr="00FC151D">
        <w:tab/>
        <w:t>Заказчик</w:t>
      </w:r>
    </w:p>
    <w:p w:rsidR="000803F7" w:rsidRPr="00FC151D" w:rsidRDefault="000803F7" w:rsidP="000803F7">
      <w:pPr>
        <w:tabs>
          <w:tab w:val="left" w:pos="993"/>
        </w:tabs>
        <w:spacing w:line="20" w:lineRule="atLeast"/>
        <w:ind w:firstLine="567"/>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827932" w:rsidRDefault="00827932" w:rsidP="000803F7">
      <w:pPr>
        <w:tabs>
          <w:tab w:val="left" w:pos="5220"/>
        </w:tabs>
        <w:spacing w:line="20" w:lineRule="atLeast"/>
        <w:ind w:firstLine="567"/>
        <w:jc w:val="right"/>
        <w:rPr>
          <w:sz w:val="20"/>
        </w:rPr>
      </w:pPr>
    </w:p>
    <w:p w:rsidR="000803F7" w:rsidRPr="00FC151D" w:rsidRDefault="000803F7" w:rsidP="000803F7">
      <w:pPr>
        <w:tabs>
          <w:tab w:val="left" w:pos="5220"/>
        </w:tabs>
        <w:spacing w:line="20" w:lineRule="atLeast"/>
        <w:ind w:firstLine="567"/>
        <w:jc w:val="right"/>
      </w:pPr>
      <w:r w:rsidRPr="00FC151D">
        <w:t xml:space="preserve">Приложение № </w:t>
      </w:r>
      <w:r w:rsidR="00BE033A">
        <w:t>10</w:t>
      </w:r>
      <w:r w:rsidRPr="00FC151D">
        <w:t xml:space="preserve"> к договору </w:t>
      </w:r>
    </w:p>
    <w:p w:rsidR="000803F7" w:rsidRPr="00FC151D" w:rsidRDefault="000803F7" w:rsidP="000803F7">
      <w:pPr>
        <w:spacing w:line="20" w:lineRule="atLeast"/>
        <w:ind w:left="40" w:firstLine="567"/>
        <w:jc w:val="right"/>
      </w:pPr>
      <w:r w:rsidRPr="00FC151D">
        <w:t>№ _____ от «____» ____________________ 20__ г. (далее – договор)</w:t>
      </w:r>
    </w:p>
    <w:p w:rsidR="000803F7" w:rsidRPr="00FC151D" w:rsidRDefault="000803F7" w:rsidP="000803F7">
      <w:pPr>
        <w:jc w:val="both"/>
      </w:pPr>
      <w:bookmarkStart w:id="3" w:name="_Toc200280369"/>
      <w:bookmarkStart w:id="4" w:name="_Toc202238634"/>
    </w:p>
    <w:p w:rsidR="000803F7" w:rsidRPr="00FC151D" w:rsidRDefault="000803F7" w:rsidP="000803F7">
      <w:pPr>
        <w:jc w:val="center"/>
      </w:pPr>
    </w:p>
    <w:p w:rsidR="000803F7" w:rsidRPr="00FC151D" w:rsidRDefault="000803F7" w:rsidP="000803F7">
      <w:pPr>
        <w:spacing w:before="120" w:after="120"/>
        <w:jc w:val="center"/>
        <w:outlineLvl w:val="1"/>
      </w:pPr>
      <w:r w:rsidRPr="00FC151D">
        <w:rPr>
          <w:bCs/>
          <w:iCs/>
          <w:caps/>
        </w:rPr>
        <w:t xml:space="preserve">Соглашение о </w:t>
      </w:r>
      <w:proofErr w:type="gramStart"/>
      <w:r w:rsidRPr="00FC151D">
        <w:rPr>
          <w:bCs/>
          <w:iCs/>
          <w:caps/>
        </w:rPr>
        <w:t>соблюдении</w:t>
      </w:r>
      <w:proofErr w:type="gramEnd"/>
      <w:r w:rsidRPr="00FC151D">
        <w:rPr>
          <w:bCs/>
          <w:iCs/>
          <w:caps/>
        </w:rPr>
        <w:t xml:space="preserve"> ПОДРЯДЧИКОМ требований в области Антитеррористической безопасности</w:t>
      </w:r>
    </w:p>
    <w:p w:rsidR="000803F7" w:rsidRPr="00FC151D" w:rsidRDefault="000803F7" w:rsidP="000803F7">
      <w:pPr>
        <w:spacing w:before="120" w:after="120"/>
        <w:jc w:val="center"/>
      </w:pPr>
      <w:r w:rsidRPr="00FC151D">
        <w:t>ТЕРМИНЫ</w:t>
      </w:r>
    </w:p>
    <w:p w:rsidR="000803F7" w:rsidRPr="00FC151D" w:rsidRDefault="000803F7" w:rsidP="000803F7">
      <w:pPr>
        <w:ind w:firstLine="567"/>
        <w:jc w:val="both"/>
      </w:pPr>
      <w:r w:rsidRPr="00FC151D">
        <w:t>Акт незаконного вмешательства – противоправное действие (бездействие), в том числе террористический акт или покушение на его совершение, угрожающее безопасному функционированию объекта Заказчика, повлекшее за собой причинение вреда жизни и здоровью людей, повреждение или уничтожение имущества либо создавшее угрозу наступления таких последствий</w:t>
      </w:r>
    </w:p>
    <w:p w:rsidR="000803F7" w:rsidRPr="00FC151D" w:rsidRDefault="000803F7" w:rsidP="000803F7">
      <w:pPr>
        <w:ind w:firstLine="567"/>
        <w:jc w:val="both"/>
      </w:pPr>
      <w:proofErr w:type="gramStart"/>
      <w:r w:rsidRPr="00FC151D">
        <w:t xml:space="preserve">Потенциально опасные участки объекта Заказчика – территориально выделенные зоны (участки), конструктивные и технологические элементы объекта Заказчика, на которых используются, производятся, перерабатываются, хранятся, эксплуатируются, транспортируются или уничтожаются радиоактивные, </w:t>
      </w:r>
      <w:proofErr w:type="spellStart"/>
      <w:r w:rsidRPr="00FC151D">
        <w:t>взрыво</w:t>
      </w:r>
      <w:proofErr w:type="spellEnd"/>
      <w:r w:rsidRPr="00FC151D">
        <w:t>-, пожароопасные и опасные химические и биологические вещества, а также иные сооружения, аварии на которых, в том числе в результате совершения акта незаконного вмешательства, могут привести к возникновению чрезвычайных ситуаций с опасными социально-экономическими последствиями;</w:t>
      </w:r>
      <w:proofErr w:type="gramEnd"/>
    </w:p>
    <w:p w:rsidR="000803F7" w:rsidRPr="00FC151D" w:rsidRDefault="000803F7" w:rsidP="000803F7">
      <w:pPr>
        <w:spacing w:before="120" w:after="120"/>
        <w:jc w:val="center"/>
      </w:pPr>
      <w:r w:rsidRPr="00FC151D">
        <w:t>1. ОСНОВНЫЕ ПОЛОЖЕНИЯ</w:t>
      </w:r>
    </w:p>
    <w:p w:rsidR="000803F7" w:rsidRPr="00FC151D" w:rsidRDefault="000803F7" w:rsidP="000803F7">
      <w:pPr>
        <w:ind w:firstLine="567"/>
        <w:jc w:val="both"/>
      </w:pPr>
      <w:r w:rsidRPr="00FC151D">
        <w:t>1.1. Подрядчик несет ответственность за соблюдение своими работниками, а также привлеченными Подрядчиком субподрядными организациями (далее Субподрядчик) антитеррористического законодательства, нормативно-правовых актов (далее НПА) об антитеррористической безопасности, Федерального закона от 21.07.2011 N 256-ФЗ "О безопасности объектов топливно-энергетического комплекса" пропускном и внутри объектовом режиме, персональных данных».</w:t>
      </w:r>
    </w:p>
    <w:p w:rsidR="000803F7" w:rsidRPr="00FC151D" w:rsidRDefault="000803F7" w:rsidP="000803F7">
      <w:pPr>
        <w:ind w:firstLine="567"/>
        <w:jc w:val="both"/>
      </w:pPr>
      <w:r w:rsidRPr="00FC151D">
        <w:rPr>
          <w:spacing w:val="-2"/>
        </w:rPr>
        <w:t>При этом ответственность за ненадлежащее исполнение обязательств Субподрядчиками по настоящему Соглашению полностью возлагается на Подрядчика, включая оплату штрафных санкций, предусмотренных настоящим Соглашением</w:t>
      </w:r>
      <w:r w:rsidRPr="00FC151D">
        <w:t>.</w:t>
      </w:r>
    </w:p>
    <w:p w:rsidR="000803F7" w:rsidRPr="00FC151D" w:rsidRDefault="000803F7" w:rsidP="000803F7">
      <w:pPr>
        <w:ind w:firstLine="567"/>
        <w:jc w:val="both"/>
      </w:pPr>
      <w:r w:rsidRPr="00FC151D">
        <w:rPr>
          <w:spacing w:val="-2"/>
        </w:rPr>
        <w:t>1.2. Подрядчик несет ответственность за соблюдение своими работниками, а также привлеченными Подрядчиком Субподрядчиками</w:t>
      </w:r>
      <w:r w:rsidRPr="00FC151D">
        <w:t xml:space="preserve"> требований регламента «О </w:t>
      </w:r>
      <w:proofErr w:type="gramStart"/>
      <w:r w:rsidRPr="00FC151D">
        <w:t>пропускном</w:t>
      </w:r>
      <w:proofErr w:type="gramEnd"/>
      <w:r w:rsidRPr="00FC151D">
        <w:t xml:space="preserve"> и </w:t>
      </w:r>
      <w:proofErr w:type="spellStart"/>
      <w:r w:rsidRPr="00FC151D">
        <w:t>внутриобъектовом</w:t>
      </w:r>
      <w:proofErr w:type="spellEnd"/>
      <w:r w:rsidRPr="00FC151D">
        <w:t xml:space="preserve"> режимах на объектах ПАО «ЯТЭК».</w:t>
      </w:r>
    </w:p>
    <w:p w:rsidR="000803F7" w:rsidRPr="00FC151D" w:rsidRDefault="000803F7" w:rsidP="000803F7">
      <w:pPr>
        <w:ind w:firstLine="567"/>
        <w:jc w:val="both"/>
        <w:rPr>
          <w:spacing w:val="-2"/>
        </w:rPr>
      </w:pPr>
      <w:r w:rsidRPr="00FC151D">
        <w:rPr>
          <w:spacing w:val="-2"/>
        </w:rPr>
        <w:t>Приведенный в настоящем пункте Регламент Заказчика и/или перечень локальных нормативных актов (далее ЛНА) может быть дополнен, перечень и требования ЛНА измениться. Все вновь утвержденные локальные нормативные акты и планы мероприятий в области антитеррористической безопасности (далее АТБ) Заказчика обязательны для выполнения Подрядчиком и его Субподрядчиками.</w:t>
      </w:r>
    </w:p>
    <w:p w:rsidR="000803F7" w:rsidRPr="00FC151D" w:rsidRDefault="000803F7" w:rsidP="000803F7">
      <w:pPr>
        <w:ind w:firstLine="567"/>
        <w:jc w:val="both"/>
        <w:rPr>
          <w:spacing w:val="-2"/>
        </w:rPr>
      </w:pPr>
      <w:r w:rsidRPr="00FC151D">
        <w:rPr>
          <w:spacing w:val="-2"/>
        </w:rPr>
        <w:t>1.3. Выполнение локальных нормативных актов Заказчика по АТБ обязательно для Подрядчика и Субподрядчиков.</w:t>
      </w:r>
    </w:p>
    <w:p w:rsidR="000803F7" w:rsidRPr="00FC151D" w:rsidRDefault="000803F7" w:rsidP="000803F7">
      <w:pPr>
        <w:ind w:firstLine="567"/>
        <w:jc w:val="both"/>
        <w:rPr>
          <w:spacing w:val="-2"/>
        </w:rPr>
      </w:pPr>
      <w:r w:rsidRPr="00FC151D">
        <w:rPr>
          <w:spacing w:val="-2"/>
        </w:rPr>
        <w:t xml:space="preserve">1.4. </w:t>
      </w:r>
      <w:proofErr w:type="gramStart"/>
      <w:r w:rsidRPr="00FC151D">
        <w:rPr>
          <w:spacing w:val="-2"/>
        </w:rPr>
        <w:t>В случае нарушения Подрядчиком и/или его Субподрядчиком действующего законодательства (п.1.1 настоящего соглашения), либо локальных нормативных актов Заказчика (п.1.2 настоящего соглашения), а также совершения противоправного действия (бездействия), покушение на его совершение, угрожающее безопасному функционированию объекта Заказчика, повлекшее за собой причинение вреда жизни и здоровью людей, повреждение или уничтожение имущества либо создавшее угрозу наступления таких последствий, далее вместе именуемые</w:t>
      </w:r>
      <w:proofErr w:type="gramEnd"/>
      <w:r w:rsidRPr="00FC151D">
        <w:rPr>
          <w:spacing w:val="-2"/>
        </w:rPr>
        <w:t xml:space="preserve"> «правила в области АТБ», Заказчик вправе в одностороннем внесудебном порядке расторгнуть Договор. Договор считается расторгнутым в день получения Уведомления о расторжении договора Подрядчиком.</w:t>
      </w:r>
    </w:p>
    <w:p w:rsidR="000803F7" w:rsidRPr="00FC151D" w:rsidRDefault="000803F7" w:rsidP="000803F7">
      <w:pPr>
        <w:ind w:firstLine="567"/>
        <w:jc w:val="both"/>
        <w:rPr>
          <w:spacing w:val="-2"/>
        </w:rPr>
      </w:pPr>
      <w:r w:rsidRPr="00FC151D">
        <w:rPr>
          <w:spacing w:val="-2"/>
        </w:rPr>
        <w:t xml:space="preserve">1.5. Руководитель Подрядчика обязан ознакомить с настоящим Соглашением своих работников, а также привлекаемых Субподрядчиков. </w:t>
      </w:r>
    </w:p>
    <w:p w:rsidR="000803F7" w:rsidRPr="00FC151D" w:rsidRDefault="000803F7" w:rsidP="000803F7">
      <w:pPr>
        <w:ind w:firstLine="567"/>
        <w:jc w:val="both"/>
        <w:rPr>
          <w:spacing w:val="-2"/>
        </w:rPr>
      </w:pPr>
      <w:r w:rsidRPr="00FC151D">
        <w:rPr>
          <w:spacing w:val="-2"/>
        </w:rPr>
        <w:t>1.6. Заказчик оставляет за собой право проводить контрольные проверки соблюдения требований п.1.1. - п.1.3. настоящего Соглашения на участках и объектах выполнения подрядных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с последующим уведомлением Заказчика о проделанной работе согласно контрольной проверке.</w:t>
      </w:r>
    </w:p>
    <w:p w:rsidR="000803F7" w:rsidRPr="00FC151D" w:rsidRDefault="000803F7" w:rsidP="000803F7">
      <w:pPr>
        <w:keepNext/>
        <w:spacing w:before="120" w:after="120"/>
        <w:jc w:val="center"/>
      </w:pPr>
      <w:r w:rsidRPr="00FC151D">
        <w:t>2. ОСНОВНЫЕ ТРЕБОВАНИЯ В ОБЛАСТИ АНТАТЕРРОРЕСТИЧЕСКОЙ БЕЗОПАСНОСТИ</w:t>
      </w:r>
    </w:p>
    <w:p w:rsidR="000803F7" w:rsidRPr="00FC151D" w:rsidRDefault="000803F7" w:rsidP="000803F7">
      <w:pPr>
        <w:ind w:firstLine="567"/>
        <w:jc w:val="both"/>
        <w:rPr>
          <w:spacing w:val="-2"/>
        </w:rPr>
      </w:pPr>
      <w:r w:rsidRPr="00FC151D">
        <w:rPr>
          <w:spacing w:val="-2"/>
        </w:rPr>
        <w:t xml:space="preserve">2.1. Подрядчик (и привлекаемый им Субподрядчик) обязан иметь все предусмотренные законодательством разрешительные документы на осуществляемые им виды деятельности. </w:t>
      </w:r>
    </w:p>
    <w:p w:rsidR="000803F7" w:rsidRPr="00FC151D" w:rsidRDefault="000803F7" w:rsidP="000803F7">
      <w:pPr>
        <w:ind w:firstLine="567"/>
        <w:jc w:val="both"/>
        <w:rPr>
          <w:spacing w:val="-2"/>
        </w:rPr>
      </w:pPr>
      <w:r w:rsidRPr="00FC151D">
        <w:rPr>
          <w:spacing w:val="-2"/>
        </w:rPr>
        <w:t xml:space="preserve">В </w:t>
      </w:r>
      <w:proofErr w:type="gramStart"/>
      <w:r w:rsidRPr="00FC151D">
        <w:rPr>
          <w:spacing w:val="-2"/>
        </w:rPr>
        <w:t>случае</w:t>
      </w:r>
      <w:proofErr w:type="gramEnd"/>
      <w:r w:rsidRPr="00FC151D">
        <w:rPr>
          <w:spacing w:val="-2"/>
        </w:rPr>
        <w:t xml:space="preserve"> привлечения Субподрядчиков, Подрядчик обязан письменно уведомить об этом Заказчика. Подрядчик в полном объеме несет ответственность за безопасное выполнение работ Субподрядчиком.</w:t>
      </w:r>
    </w:p>
    <w:p w:rsidR="000803F7" w:rsidRPr="00FC151D" w:rsidRDefault="000803F7" w:rsidP="000803F7">
      <w:pPr>
        <w:ind w:firstLine="567"/>
        <w:jc w:val="both"/>
        <w:rPr>
          <w:spacing w:val="-2"/>
        </w:rPr>
      </w:pPr>
      <w:r w:rsidRPr="00FC151D">
        <w:rPr>
          <w:spacing w:val="-2"/>
        </w:rPr>
        <w:t>2.2. Подрядчик обязан:</w:t>
      </w:r>
    </w:p>
    <w:p w:rsidR="000803F7" w:rsidRPr="00FC151D" w:rsidRDefault="000803F7" w:rsidP="000803F7">
      <w:pPr>
        <w:ind w:firstLine="567"/>
        <w:jc w:val="both"/>
        <w:rPr>
          <w:spacing w:val="-2"/>
        </w:rPr>
      </w:pPr>
      <w:r w:rsidRPr="00FC151D">
        <w:rPr>
          <w:spacing w:val="-2"/>
        </w:rPr>
        <w:t>2.2.1.При подаче заявки на участие в процедуре закупки, предоставить следующие сведения о персонале в составе конкурсной документации:</w:t>
      </w:r>
    </w:p>
    <w:p w:rsidR="000803F7" w:rsidRPr="00FC151D" w:rsidRDefault="000803F7" w:rsidP="00021D43">
      <w:pPr>
        <w:numPr>
          <w:ilvl w:val="0"/>
          <w:numId w:val="32"/>
        </w:numPr>
        <w:tabs>
          <w:tab w:val="left" w:pos="900"/>
        </w:tabs>
        <w:ind w:firstLine="567"/>
        <w:jc w:val="both"/>
      </w:pPr>
      <w:r w:rsidRPr="00FC151D">
        <w:t>списки лиц, официально трудоустроенных на момент подачи заявки, силами которых предполагается выполнение работ;</w:t>
      </w:r>
    </w:p>
    <w:p w:rsidR="000803F7" w:rsidRPr="00FC151D" w:rsidRDefault="000803F7" w:rsidP="00021D43">
      <w:pPr>
        <w:numPr>
          <w:ilvl w:val="0"/>
          <w:numId w:val="32"/>
        </w:numPr>
        <w:tabs>
          <w:tab w:val="left" w:pos="900"/>
        </w:tabs>
        <w:ind w:firstLine="567"/>
        <w:jc w:val="both"/>
      </w:pPr>
      <w:r w:rsidRPr="00FC151D">
        <w:t>заверенные копии паспортов, трудовых договоров с Подрядчиком, разрешения на работу для иностранных граждан.</w:t>
      </w:r>
    </w:p>
    <w:p w:rsidR="000803F7" w:rsidRPr="00FC151D" w:rsidRDefault="000803F7" w:rsidP="000803F7">
      <w:pPr>
        <w:ind w:firstLine="567"/>
        <w:jc w:val="both"/>
        <w:rPr>
          <w:spacing w:val="-2"/>
        </w:rPr>
      </w:pPr>
      <w:r w:rsidRPr="00FC151D">
        <w:rPr>
          <w:spacing w:val="-2"/>
        </w:rPr>
        <w:t xml:space="preserve">2.3. Представители Подрядчика в области АТБ, работники Подрядчика и Субподрядчика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w:t>
      </w:r>
      <w:proofErr w:type="gramStart"/>
      <w:r w:rsidRPr="00FC151D">
        <w:rPr>
          <w:spacing w:val="-2"/>
        </w:rPr>
        <w:t>контроль за</w:t>
      </w:r>
      <w:proofErr w:type="gramEnd"/>
      <w:r w:rsidRPr="00FC151D">
        <w:rPr>
          <w:spacing w:val="-2"/>
        </w:rPr>
        <w:t xml:space="preserve"> соблюдением правил АТБ.</w:t>
      </w:r>
    </w:p>
    <w:p w:rsidR="000803F7" w:rsidRPr="00FC151D" w:rsidRDefault="000803F7" w:rsidP="000803F7">
      <w:pPr>
        <w:ind w:firstLine="567"/>
        <w:jc w:val="both"/>
        <w:rPr>
          <w:spacing w:val="-2"/>
        </w:rPr>
      </w:pPr>
      <w:r w:rsidRPr="00FC151D">
        <w:rPr>
          <w:spacing w:val="-2"/>
        </w:rPr>
        <w:t>Персонал Подрядчика/Субподрядчика до начала работ должен пройти вводный и первичный инструктажи по АТБ.</w:t>
      </w:r>
    </w:p>
    <w:p w:rsidR="000803F7" w:rsidRPr="00FC151D" w:rsidRDefault="000803F7" w:rsidP="000803F7">
      <w:pPr>
        <w:ind w:firstLine="567"/>
        <w:jc w:val="both"/>
        <w:rPr>
          <w:spacing w:val="-2"/>
        </w:rPr>
      </w:pPr>
      <w:r w:rsidRPr="00FC151D">
        <w:rPr>
          <w:spacing w:val="-2"/>
        </w:rPr>
        <w:t>2.4. Подрядчик и Субподрядчики,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rsidR="000803F7" w:rsidRPr="00FC151D" w:rsidRDefault="000803F7" w:rsidP="000803F7">
      <w:pPr>
        <w:spacing w:before="120" w:after="120"/>
        <w:jc w:val="center"/>
      </w:pPr>
      <w:r w:rsidRPr="00FC151D">
        <w:t>3. ОТДЕЛЬНЫЕ ТРЕБОВАНИЯ</w:t>
      </w:r>
    </w:p>
    <w:p w:rsidR="000803F7" w:rsidRPr="00FC151D" w:rsidRDefault="000803F7" w:rsidP="000803F7">
      <w:pPr>
        <w:tabs>
          <w:tab w:val="left" w:pos="993"/>
          <w:tab w:val="left" w:pos="1134"/>
        </w:tabs>
        <w:ind w:firstLine="567"/>
        <w:jc w:val="both"/>
      </w:pPr>
      <w:r w:rsidRPr="00FC151D">
        <w:t>3.1. Подрядчик обязан представлять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rsidR="000803F7" w:rsidRPr="00FC151D" w:rsidRDefault="000803F7" w:rsidP="000803F7">
      <w:pPr>
        <w:spacing w:before="120" w:after="120"/>
        <w:jc w:val="center"/>
      </w:pPr>
      <w:r w:rsidRPr="00FC151D">
        <w:t>4. ОСВЕДОМЛЕННОСТЬ</w:t>
      </w:r>
    </w:p>
    <w:p w:rsidR="000803F7" w:rsidRPr="00FC151D" w:rsidRDefault="000803F7" w:rsidP="000803F7">
      <w:pPr>
        <w:tabs>
          <w:tab w:val="left" w:pos="993"/>
          <w:tab w:val="left" w:pos="1134"/>
        </w:tabs>
        <w:ind w:firstLine="567"/>
        <w:jc w:val="both"/>
      </w:pPr>
      <w:r w:rsidRPr="00FC151D">
        <w:t xml:space="preserve">4.1. На момент заключения Договора, Подрядчик ознакомлен с ЛНА Заказчика, в части, относящейся к деятельности Подрядчика, </w:t>
      </w:r>
      <w:proofErr w:type="gramStart"/>
      <w:r w:rsidRPr="00FC151D">
        <w:t>предусмотренными</w:t>
      </w:r>
      <w:proofErr w:type="gramEnd"/>
      <w:r w:rsidRPr="00FC151D">
        <w:t xml:space="preserve"> п.1.1 и 1.2 настоящего Соглашения.</w:t>
      </w:r>
    </w:p>
    <w:p w:rsidR="000803F7" w:rsidRPr="00FC151D" w:rsidRDefault="000803F7" w:rsidP="000803F7">
      <w:pPr>
        <w:tabs>
          <w:tab w:val="left" w:pos="993"/>
          <w:tab w:val="left" w:pos="1134"/>
        </w:tabs>
        <w:ind w:firstLine="567"/>
        <w:jc w:val="both"/>
      </w:pPr>
      <w:r w:rsidRPr="00FC151D">
        <w:t xml:space="preserve">4.2. В случае внесения Заказчиком изменений или дополнений в ЛНА, введения в действие новых ЛНА в области АТБ, Подрядчик обязуется руководствоваться </w:t>
      </w:r>
      <w:proofErr w:type="gramStart"/>
      <w:r w:rsidRPr="00FC151D">
        <w:t>актуальными</w:t>
      </w:r>
      <w:proofErr w:type="gramEnd"/>
      <w:r w:rsidRPr="00FC151D">
        <w:t xml:space="preserve"> ЛНА с учётом внесённых изменений. </w:t>
      </w:r>
    </w:p>
    <w:p w:rsidR="000803F7" w:rsidRPr="00FC151D" w:rsidRDefault="000803F7" w:rsidP="000803F7">
      <w:pPr>
        <w:tabs>
          <w:tab w:val="left" w:pos="993"/>
          <w:tab w:val="left" w:pos="1134"/>
        </w:tabs>
        <w:ind w:firstLine="567"/>
        <w:jc w:val="both"/>
      </w:pPr>
      <w:r w:rsidRPr="00FC151D">
        <w:t xml:space="preserve">Изменения и дополнения ЛНА доводятся до Подрядчика (Субподрядчика) в устной или иной форме по соглашению Сторон, при этом, в случае опубликования дополнений ЛНА на официальном сайте Заказчика, подрядная организация может самостоятельно ознакомиться с ЛНА Заказчика по ссылке: </w:t>
      </w:r>
      <w:hyperlink r:id="rId11" w:history="1">
        <w:r w:rsidRPr="00FC151D">
          <w:t>http://yatec.ru/index.php</w:t>
        </w:r>
      </w:hyperlink>
      <w:r w:rsidRPr="00FC151D">
        <w:t>.</w:t>
      </w:r>
    </w:p>
    <w:p w:rsidR="000803F7" w:rsidRPr="00FC151D" w:rsidRDefault="000803F7" w:rsidP="000803F7">
      <w:pPr>
        <w:tabs>
          <w:tab w:val="left" w:pos="900"/>
        </w:tabs>
        <w:ind w:firstLine="567"/>
        <w:jc w:val="both"/>
      </w:pPr>
      <w:r w:rsidRPr="00FC151D">
        <w:t>4.3. С целью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rsidR="000803F7" w:rsidRPr="00FC151D" w:rsidRDefault="000803F7" w:rsidP="000803F7">
      <w:pPr>
        <w:tabs>
          <w:tab w:val="left" w:pos="900"/>
        </w:tabs>
        <w:ind w:firstLine="567"/>
        <w:jc w:val="both"/>
      </w:pPr>
      <w:r w:rsidRPr="00FC151D">
        <w:t>4.4. Подрядчик обязан ознакомить своих работников, а также работников субподрядчиков, привлекаемых Подрядчиком, с требованиями настоящего Соглашения и ЛНА Заказчика в области АТБ.</w:t>
      </w:r>
    </w:p>
    <w:p w:rsidR="000803F7" w:rsidRPr="00FC151D" w:rsidRDefault="000803F7" w:rsidP="000803F7">
      <w:pPr>
        <w:spacing w:before="120" w:after="120"/>
        <w:jc w:val="center"/>
      </w:pPr>
      <w:r w:rsidRPr="00FC151D">
        <w:t>5. ПОРЯДОК ВЗАИМОДЕЙСТВИЯ ЗАКАЗЧИКА И ПОДРЯДЧИКА</w:t>
      </w:r>
    </w:p>
    <w:p w:rsidR="000803F7" w:rsidRPr="00FC151D" w:rsidRDefault="000803F7" w:rsidP="000803F7">
      <w:pPr>
        <w:tabs>
          <w:tab w:val="left" w:pos="900"/>
        </w:tabs>
        <w:ind w:firstLine="567"/>
        <w:jc w:val="both"/>
      </w:pPr>
      <w:r w:rsidRPr="00FC151D">
        <w:t xml:space="preserve">5.1. Заказчик, совместно с представителем Подрядчика, ведущим работы на объектах ПАО «ЯТЭК», в сроки, установленные руководством ПАО «ЯТЭК»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Субподрядчиков в области АТБ. </w:t>
      </w:r>
    </w:p>
    <w:p w:rsidR="000803F7" w:rsidRPr="00FC151D" w:rsidRDefault="000803F7" w:rsidP="000803F7">
      <w:pPr>
        <w:tabs>
          <w:tab w:val="left" w:pos="900"/>
        </w:tabs>
        <w:ind w:firstLine="567"/>
        <w:jc w:val="both"/>
      </w:pPr>
      <w:r w:rsidRPr="00FC151D">
        <w:t xml:space="preserve">5.2. В </w:t>
      </w:r>
      <w:proofErr w:type="gramStart"/>
      <w:r w:rsidRPr="00FC151D">
        <w:t>случае</w:t>
      </w:r>
      <w:proofErr w:type="gramEnd"/>
      <w:r w:rsidRPr="00FC151D">
        <w:t xml:space="preserve"> обнаружения Заказчиком на объекте факта нарушения работниками Подрядчика (Субподрядчика) требований АТБ, уполномоченное лицо Заказчика вправе в одностороннем порядке незамедлительно прекратить работы, а в необходимых случаях ограничить допуск таких работников на территорию данного объекта.</w:t>
      </w:r>
    </w:p>
    <w:p w:rsidR="000803F7" w:rsidRPr="00FC151D" w:rsidRDefault="000803F7" w:rsidP="000803F7">
      <w:pPr>
        <w:spacing w:before="120" w:after="120"/>
        <w:jc w:val="center"/>
      </w:pPr>
      <w:r w:rsidRPr="00FC151D">
        <w:t>6. ОТВЕТСТВЕННОСТЬ ПОДРЯДЧИКА</w:t>
      </w:r>
    </w:p>
    <w:p w:rsidR="000803F7" w:rsidRPr="00FC151D" w:rsidRDefault="000803F7" w:rsidP="000803F7">
      <w:pPr>
        <w:tabs>
          <w:tab w:val="left" w:pos="900"/>
        </w:tabs>
        <w:ind w:firstLine="567"/>
        <w:jc w:val="both"/>
      </w:pPr>
      <w:r w:rsidRPr="00FC151D">
        <w:t>6.1. За нарушение требований настоящего Соглашения Подрядчик несет ответственность, предусмотренную действующим законодательством и настоящим Соглашением.</w:t>
      </w:r>
    </w:p>
    <w:p w:rsidR="000803F7" w:rsidRPr="00FC151D" w:rsidRDefault="000803F7" w:rsidP="000803F7">
      <w:pPr>
        <w:tabs>
          <w:tab w:val="left" w:pos="900"/>
        </w:tabs>
        <w:ind w:firstLine="567"/>
        <w:jc w:val="both"/>
      </w:pPr>
      <w:r w:rsidRPr="00FC151D">
        <w:t>6.2. Подрядчик возмещает Заказчику все понесенные Заказчиком расходы на устранение последствий происшествий, произошедшие по вине Подрядчика или Субподрядчика, привлеченного Подрядчиком.</w:t>
      </w:r>
    </w:p>
    <w:p w:rsidR="000803F7" w:rsidRPr="00FC151D" w:rsidRDefault="000803F7" w:rsidP="000803F7">
      <w:pPr>
        <w:tabs>
          <w:tab w:val="left" w:pos="900"/>
        </w:tabs>
        <w:ind w:firstLine="567"/>
        <w:jc w:val="both"/>
      </w:pPr>
      <w:r w:rsidRPr="00FC151D">
        <w:t>6.3. Подрядчик обязуется выплатить Заказчику штраф в размере, установленном в Акте о нарушении требований норм АТБ, в соответствии со шкалой штрафных санкций (Таблица 1 раздел 8 настоящего соглашения).</w:t>
      </w:r>
    </w:p>
    <w:p w:rsidR="000803F7" w:rsidRPr="00FC151D" w:rsidRDefault="000803F7" w:rsidP="000803F7">
      <w:pPr>
        <w:tabs>
          <w:tab w:val="left" w:pos="900"/>
        </w:tabs>
        <w:ind w:firstLine="567"/>
        <w:jc w:val="both"/>
      </w:pPr>
      <w:r w:rsidRPr="00FC151D">
        <w:t xml:space="preserve">6.4. </w:t>
      </w:r>
      <w:proofErr w:type="gramStart"/>
      <w:r w:rsidRPr="00FC151D">
        <w:t xml:space="preserve">Сотрудник охраны объекта, либо работник Заказчика, уполномоченный в области АТБ, обнаруживший факт нарушения Подрядчиком и/или Субподрядчиком правил в области АТБ в месте совершения нарушения или в помещении службы охраны, в присутствии представителя Подрядчика и/или Субподрядчика (в случае допущения нарушения Субподрядчиком) составляет Акт о нарушении требований АТБ Подрядчиком при выполнении работ (Акт о нарушении). </w:t>
      </w:r>
      <w:proofErr w:type="gramEnd"/>
    </w:p>
    <w:p w:rsidR="000803F7" w:rsidRPr="00FC151D" w:rsidRDefault="000803F7" w:rsidP="000803F7">
      <w:pPr>
        <w:tabs>
          <w:tab w:val="left" w:pos="900"/>
        </w:tabs>
        <w:ind w:firstLine="567"/>
        <w:jc w:val="both"/>
      </w:pPr>
      <w:r w:rsidRPr="00FC151D">
        <w:t xml:space="preserve">Акт о нарушении составляется сотрудником охраны объекта Заказчика с участием представителей Заказчика и Подрядчика/Субподрядчика. В </w:t>
      </w:r>
      <w:proofErr w:type="gramStart"/>
      <w:r w:rsidRPr="00FC151D">
        <w:t>случае</w:t>
      </w:r>
      <w:proofErr w:type="gramEnd"/>
      <w:r w:rsidRPr="00FC151D">
        <w:t xml:space="preserve"> отказа представителя Подрядчика/Субподрядчика от участия в составлении Акта, в Акте делается соответствующая отметка. При этом составление Акта о нарушении рекомендовано при участии уполномоченного представителя Заказчика в области АТБ. </w:t>
      </w:r>
    </w:p>
    <w:p w:rsidR="000803F7" w:rsidRPr="00FC151D" w:rsidRDefault="000803F7" w:rsidP="000803F7">
      <w:pPr>
        <w:tabs>
          <w:tab w:val="left" w:pos="900"/>
        </w:tabs>
        <w:ind w:firstLine="567"/>
        <w:jc w:val="both"/>
      </w:pPr>
      <w:bookmarkStart w:id="5" w:name="_Toc182995749"/>
      <w:r w:rsidRPr="00FC151D">
        <w:t>6.5. Размер штрафа за нарушение правил в области АТБ, если иное не определено Шкалой штрафов (Таблица 1 раздел 8 настоящего соглашения) составляет 5000 (пять тысяч рублей).</w:t>
      </w:r>
    </w:p>
    <w:p w:rsidR="000803F7" w:rsidRPr="00FC151D" w:rsidRDefault="000803F7" w:rsidP="000803F7">
      <w:pPr>
        <w:tabs>
          <w:tab w:val="left" w:pos="900"/>
        </w:tabs>
        <w:ind w:firstLine="567"/>
        <w:jc w:val="both"/>
      </w:pPr>
      <w:r w:rsidRPr="00FC151D">
        <w:t>6.6. Штрафные санкции, предъявленные государственными надзорными органами Заказчику в результате действий Подрядчика или Субподрядчика, привлеченного Подрядчиком, возмещаются Подрядчиком.</w:t>
      </w:r>
      <w:bookmarkEnd w:id="5"/>
    </w:p>
    <w:p w:rsidR="000803F7" w:rsidRPr="00FC151D" w:rsidRDefault="000803F7" w:rsidP="000803F7">
      <w:pPr>
        <w:tabs>
          <w:tab w:val="left" w:pos="900"/>
        </w:tabs>
        <w:ind w:firstLine="567"/>
        <w:jc w:val="both"/>
      </w:pPr>
      <w:r w:rsidRPr="00FC151D">
        <w:t>6.6.1. Наложение штрафных санкций является правом, но не обязанностью Заказчика.</w:t>
      </w:r>
    </w:p>
    <w:p w:rsidR="000803F7" w:rsidRPr="00FC151D" w:rsidRDefault="000803F7" w:rsidP="000803F7">
      <w:pPr>
        <w:tabs>
          <w:tab w:val="left" w:pos="900"/>
        </w:tabs>
        <w:ind w:firstLine="567"/>
        <w:jc w:val="both"/>
      </w:pPr>
      <w:r w:rsidRPr="00FC151D">
        <w:t>Сумма штрафа не может превышать 10% от общей стоимости работ, выполняемых по договору.</w:t>
      </w:r>
    </w:p>
    <w:p w:rsidR="000803F7" w:rsidRPr="00FC151D" w:rsidRDefault="000803F7" w:rsidP="000803F7">
      <w:pPr>
        <w:tabs>
          <w:tab w:val="left" w:pos="900"/>
        </w:tabs>
        <w:ind w:firstLine="567"/>
        <w:jc w:val="both"/>
      </w:pPr>
      <w:r w:rsidRPr="00FC151D">
        <w:t>6.6.2. Оплата Подрядчиком штрафных санкций производится в течение 10 (десяти) рабочих дней с момента направления Заказчиком в адрес Претензии о нарушении Подрядчиком требований в области антитеррористической безопасности и выставления счета, путем перечисления денежных средств на расчетный счет Заказчика, или, по согласованию сторон, путем зачета взаимных требований.</w:t>
      </w:r>
    </w:p>
    <w:p w:rsidR="000803F7" w:rsidRPr="00FC151D" w:rsidRDefault="000803F7" w:rsidP="000803F7">
      <w:pPr>
        <w:spacing w:before="120" w:after="120"/>
        <w:jc w:val="center"/>
      </w:pPr>
      <w:r w:rsidRPr="00FC151D">
        <w:t>7. ЗАКЛЮЧИТЕЛЬНЫЕ ПОЛОЖЕНИЯ</w:t>
      </w:r>
    </w:p>
    <w:p w:rsidR="000803F7" w:rsidRPr="00FC151D" w:rsidRDefault="000803F7" w:rsidP="000803F7">
      <w:pPr>
        <w:tabs>
          <w:tab w:val="left" w:pos="900"/>
        </w:tabs>
        <w:ind w:firstLine="567"/>
        <w:jc w:val="both"/>
      </w:pPr>
      <w:r w:rsidRPr="00FC151D">
        <w:t xml:space="preserve">7.1. В </w:t>
      </w:r>
      <w:proofErr w:type="gramStart"/>
      <w:r w:rsidRPr="00FC151D">
        <w:t>случае</w:t>
      </w:r>
      <w:proofErr w:type="gramEnd"/>
      <w:r w:rsidRPr="00FC151D">
        <w:t xml:space="preserve"> если одна из Сторон располагает сведениями, что может произойти нарушение каких-либо требований в обрасти АТБ, такая Сторона обязуется уведомить другую Сторону в письменной форме. </w:t>
      </w:r>
    </w:p>
    <w:p w:rsidR="000803F7" w:rsidRPr="00FC151D" w:rsidRDefault="000803F7" w:rsidP="000803F7">
      <w:pPr>
        <w:tabs>
          <w:tab w:val="left" w:pos="900"/>
        </w:tabs>
        <w:ind w:firstLine="567"/>
        <w:jc w:val="both"/>
      </w:pPr>
      <w:r w:rsidRPr="00FC151D">
        <w:t xml:space="preserve">В письменном </w:t>
      </w:r>
      <w:proofErr w:type="gramStart"/>
      <w:r w:rsidRPr="00FC151D">
        <w:t>уведомлении</w:t>
      </w:r>
      <w:proofErr w:type="gramEnd"/>
      <w:r w:rsidRPr="00FC151D">
        <w:t xml:space="preserve">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соглашения.</w:t>
      </w:r>
    </w:p>
    <w:p w:rsidR="000803F7" w:rsidRPr="00FC151D" w:rsidRDefault="000803F7" w:rsidP="000803F7">
      <w:pPr>
        <w:tabs>
          <w:tab w:val="left" w:pos="900"/>
        </w:tabs>
        <w:ind w:firstLine="567"/>
        <w:jc w:val="both"/>
      </w:pPr>
      <w:r w:rsidRPr="00FC151D">
        <w:t>Стороны гарантируют полную конфиденциальность при исполнении антитеррористических требований, а также отсутствие негативных последствий как для обращающейся Стороны в целом, так и для конкретных работников обращающейся Стороны.</w:t>
      </w:r>
    </w:p>
    <w:p w:rsidR="000803F7" w:rsidRPr="00FC151D" w:rsidRDefault="000803F7" w:rsidP="000803F7">
      <w:pPr>
        <w:spacing w:before="120" w:after="120"/>
        <w:jc w:val="center"/>
      </w:pPr>
      <w:r w:rsidRPr="00FC151D">
        <w:t>8. ШКАЛА ШТРАФНЫХ САНКЦИЙ</w:t>
      </w:r>
    </w:p>
    <w:p w:rsidR="000803F7" w:rsidRPr="00FC151D" w:rsidRDefault="000803F7" w:rsidP="000803F7">
      <w:pPr>
        <w:ind w:firstLine="709"/>
        <w:jc w:val="both"/>
      </w:pPr>
      <w:r w:rsidRPr="00FC151D">
        <w:t xml:space="preserve">8.1. Размер штрафных санкций за </w:t>
      </w:r>
      <w:proofErr w:type="gramStart"/>
      <w:r w:rsidRPr="00FC151D">
        <w:t>нарушения, допущенные работниками Подрядчика/Субподрядчика определяется</w:t>
      </w:r>
      <w:proofErr w:type="gramEnd"/>
      <w:r w:rsidRPr="00FC151D">
        <w:t xml:space="preserve"> с учетом таблицы №1.</w:t>
      </w:r>
    </w:p>
    <w:p w:rsidR="000803F7" w:rsidRPr="00FC151D" w:rsidRDefault="000803F7" w:rsidP="000803F7">
      <w:pPr>
        <w:spacing w:before="120" w:after="120"/>
        <w:ind w:firstLine="709"/>
        <w:jc w:val="right"/>
      </w:pPr>
      <w:r w:rsidRPr="00FC151D">
        <w:t>Таблица №1. Размер штрафных санкций.</w:t>
      </w: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21"/>
        <w:gridCol w:w="7512"/>
        <w:gridCol w:w="1518"/>
      </w:tblGrid>
      <w:tr w:rsidR="000803F7" w:rsidRPr="00FC151D" w:rsidTr="00BE033A">
        <w:tc>
          <w:tcPr>
            <w:tcW w:w="421" w:type="dxa"/>
            <w:vAlign w:val="center"/>
          </w:tcPr>
          <w:p w:rsidR="000803F7" w:rsidRPr="00FC151D" w:rsidRDefault="000803F7" w:rsidP="00BE033A">
            <w:pPr>
              <w:tabs>
                <w:tab w:val="left" w:pos="1211"/>
              </w:tabs>
              <w:jc w:val="center"/>
              <w:rPr>
                <w:iCs/>
                <w:sz w:val="18"/>
                <w:szCs w:val="20"/>
              </w:rPr>
            </w:pPr>
            <w:r w:rsidRPr="00FC151D">
              <w:rPr>
                <w:iCs/>
                <w:sz w:val="18"/>
                <w:szCs w:val="20"/>
              </w:rPr>
              <w:t xml:space="preserve">№ </w:t>
            </w:r>
          </w:p>
          <w:p w:rsidR="000803F7" w:rsidRPr="00FC151D" w:rsidRDefault="000803F7" w:rsidP="00BE033A">
            <w:pPr>
              <w:tabs>
                <w:tab w:val="left" w:pos="1211"/>
              </w:tabs>
              <w:jc w:val="center"/>
              <w:rPr>
                <w:iCs/>
                <w:sz w:val="18"/>
                <w:szCs w:val="20"/>
              </w:rPr>
            </w:pPr>
            <w:proofErr w:type="gramStart"/>
            <w:r w:rsidRPr="00FC151D">
              <w:rPr>
                <w:iCs/>
                <w:sz w:val="18"/>
                <w:szCs w:val="20"/>
              </w:rPr>
              <w:t>п</w:t>
            </w:r>
            <w:proofErr w:type="gramEnd"/>
            <w:r w:rsidRPr="00FC151D">
              <w:rPr>
                <w:iCs/>
                <w:sz w:val="18"/>
                <w:szCs w:val="20"/>
              </w:rPr>
              <w:t>/п</w:t>
            </w:r>
          </w:p>
        </w:tc>
        <w:tc>
          <w:tcPr>
            <w:tcW w:w="7512" w:type="dxa"/>
            <w:vAlign w:val="center"/>
          </w:tcPr>
          <w:p w:rsidR="000803F7" w:rsidRPr="00FC151D" w:rsidRDefault="000803F7" w:rsidP="00BE033A">
            <w:pPr>
              <w:tabs>
                <w:tab w:val="left" w:pos="1211"/>
              </w:tabs>
              <w:jc w:val="center"/>
              <w:rPr>
                <w:iCs/>
                <w:sz w:val="18"/>
                <w:szCs w:val="20"/>
              </w:rPr>
            </w:pPr>
            <w:r w:rsidRPr="00FC151D">
              <w:rPr>
                <w:iCs/>
                <w:sz w:val="18"/>
                <w:szCs w:val="20"/>
              </w:rPr>
              <w:t>Перечень нарушений</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Сумма штрафа (руб.)</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1</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Попытка проникновения на территорию объекта через проходную без пропуска.</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2 000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2</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Неоднократные, два и более раз выявленные попытки проникновения на территорию объекта через проходную без пропуска.</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15 000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3</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Попытка проникновения на территорию объекта через проходную по чужому пропуску, оформленного на работника одноименной или сторонней организации.</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20 000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4</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Попытка проникновения на территорию объекта через проходную по пропуску с истекшим сроком действия.</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10 000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5</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Попытка проникновения/выхода (выезда) на территорию объекта в неустановленном месте (через периметр ограждения).</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30 000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6</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Попытка проноса (ввоза) на территорию объекта алкогольной или наркотической продукции.</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50 000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7</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Задержание на территории объекта в состоянии алкогольного, наркотического или токсического опьянения (на основании медицинского освидетельствования).</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50 000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8</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Попытка доставки любым способом/выноса (вывоза) собственных товарно-материальных ценностей без соответствующего разрешения заказчика.</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5 000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9</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Курение в потенциально опасных элементах (участках) объекта Заказчика, которое может привести к прекращению нормального функционирования объекта Заказчика, его повреждению или к аварии на объекте.</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50 000</w:t>
            </w:r>
          </w:p>
        </w:tc>
      </w:tr>
      <w:tr w:rsidR="000803F7" w:rsidRPr="00FC151D" w:rsidTr="00BE033A">
        <w:trPr>
          <w:trHeight w:val="259"/>
        </w:trPr>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10</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Неоднократные, два и более раз выявленных попыток выноса/вывоза принадлежащих Подрядчику/Субподрядчику товарно-материальных ценностей без соответствующего разрешения Заказчика.</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15 000</w:t>
            </w:r>
          </w:p>
        </w:tc>
      </w:tr>
      <w:tr w:rsidR="000803F7" w:rsidRPr="00FC151D" w:rsidTr="00BE033A">
        <w:trPr>
          <w:trHeight w:val="259"/>
        </w:trPr>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11</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Попытка выноса/вывоза товарно-материальных ценностей Заказчика без соответствующего разрешения Заказчика.</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50 000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12</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 xml:space="preserve">Установленная, в том числе с помощью технических средств охраны, попытка размещения (помещения) товарно-материальных ценностей Заказчика в неустановленных местах хранения (в автотранспорте, на себе, под одеждой, в тайнике на территории объекта, </w:t>
            </w:r>
            <w:proofErr w:type="spellStart"/>
            <w:r w:rsidRPr="00FC151D">
              <w:rPr>
                <w:iCs/>
                <w:sz w:val="18"/>
                <w:szCs w:val="20"/>
              </w:rPr>
              <w:t>перекид</w:t>
            </w:r>
            <w:proofErr w:type="spellEnd"/>
            <w:r w:rsidRPr="00FC151D">
              <w:rPr>
                <w:iCs/>
                <w:sz w:val="18"/>
                <w:szCs w:val="20"/>
              </w:rPr>
              <w:t xml:space="preserve"> через периметр ограждения и т.п.).</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30 000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13</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Тайное хищение имущества заказчика, установленное вступившим в законную силу решением суда.</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50 000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14</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Неоднократное (второе и последующие) хищения товарно-материальных ценностей Заказчика, установленные вступившими в законную силу решениями суда.</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100 000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15</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Складирование и хранение баллонов с пропаном, бутаном, кислородом в непосредственной близости от опасных производственных объектов, служебных/офисных помещений, открытых распределительных устройств, закрытых распределительных устройств, кабельных каналов, трансформаторных площадок, масляных хозяйств, караульных и постовых помещений.</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50 000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16</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Неоднократное, два и более раз выявленное складирование, и хранение баллонов с пропаном, бутаном, кислородом в непосредственной близости от опасных производственных объектов, служебных/офисных помещений, кабельных каналов, трансформаторных площадок, масляных хозяйств, караульных и постовых помещений.</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100 000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17</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Нахождение без необходимости за пределами рабочего места/участка в потенциально опасных участках объекта заказчика, а также, в местах расположения основных узлов и механизмов (главный корпус, трансформаторные площадки, масляные хозяйства, газовые магистрали в пределах запретной зоны вдоль периметра ограждения).</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20 000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18</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Неоднократные, два и более раз выявленное нахождение за пределами рабочего места/участка в потенциально опасных участках объекта заказчика, а также в местах ограниченного доступа, в местах расположения основных узлов и механизмов (главный корпус, трансформаторные площадки, масляные хозяйства, газовые магистрали в пределах запретной зоны вдоль периметра ограждения).</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50 000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19</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Нахождение на территории объекта сверхустановленного времени без согласования.</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15 000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20</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Неоднократное, два и более раз выявленное на территории объекта сверхустановленного времени без согласования.</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50 000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21</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Включенное без необходимости световое освещение в арендованных подрядчиком производственных или офисных помещениях во внерабочее время.</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2 000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22</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Неоднократное, два и более раз выявленное включенное без необходимости световое освещение в арендованных подрядчиком производственных или офисных помещениях во внерабочее время.</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5 000</w:t>
            </w:r>
          </w:p>
        </w:tc>
      </w:tr>
      <w:tr w:rsidR="000803F7" w:rsidRPr="00FC151D" w:rsidTr="00BE033A">
        <w:tc>
          <w:tcPr>
            <w:tcW w:w="421" w:type="dxa"/>
            <w:vAlign w:val="center"/>
          </w:tcPr>
          <w:p w:rsidR="000803F7" w:rsidRPr="00FC151D" w:rsidRDefault="000803F7" w:rsidP="00BE033A">
            <w:pPr>
              <w:tabs>
                <w:tab w:val="left" w:pos="1211"/>
              </w:tabs>
              <w:jc w:val="both"/>
              <w:rPr>
                <w:iCs/>
                <w:sz w:val="18"/>
                <w:szCs w:val="20"/>
              </w:rPr>
            </w:pPr>
            <w:r w:rsidRPr="00FC151D">
              <w:rPr>
                <w:iCs/>
                <w:sz w:val="18"/>
                <w:szCs w:val="20"/>
              </w:rPr>
              <w:t>23</w:t>
            </w:r>
          </w:p>
        </w:tc>
        <w:tc>
          <w:tcPr>
            <w:tcW w:w="7512" w:type="dxa"/>
            <w:vAlign w:val="center"/>
          </w:tcPr>
          <w:p w:rsidR="000803F7" w:rsidRPr="00FC151D" w:rsidRDefault="000803F7" w:rsidP="00BE033A">
            <w:pPr>
              <w:tabs>
                <w:tab w:val="left" w:pos="1211"/>
              </w:tabs>
              <w:jc w:val="both"/>
              <w:rPr>
                <w:iCs/>
                <w:sz w:val="18"/>
                <w:szCs w:val="20"/>
              </w:rPr>
            </w:pPr>
            <w:r w:rsidRPr="00FC151D">
              <w:rPr>
                <w:iCs/>
                <w:sz w:val="18"/>
                <w:szCs w:val="20"/>
              </w:rPr>
              <w:t>Поступление ложной информации о минировании или угрозы проведения диверсионно-террористического акта на объектах Заказчика.</w:t>
            </w:r>
          </w:p>
        </w:tc>
        <w:tc>
          <w:tcPr>
            <w:tcW w:w="1518" w:type="dxa"/>
            <w:vAlign w:val="center"/>
          </w:tcPr>
          <w:p w:rsidR="000803F7" w:rsidRPr="00FC151D" w:rsidRDefault="000803F7" w:rsidP="00BE033A">
            <w:pPr>
              <w:tabs>
                <w:tab w:val="left" w:pos="1211"/>
              </w:tabs>
              <w:jc w:val="center"/>
              <w:rPr>
                <w:iCs/>
                <w:sz w:val="18"/>
                <w:szCs w:val="20"/>
              </w:rPr>
            </w:pPr>
            <w:r w:rsidRPr="00FC151D">
              <w:rPr>
                <w:iCs/>
                <w:sz w:val="18"/>
                <w:szCs w:val="20"/>
              </w:rPr>
              <w:t>100 000</w:t>
            </w:r>
          </w:p>
        </w:tc>
      </w:tr>
      <w:tr w:rsidR="000803F7" w:rsidRPr="001A555D" w:rsidTr="00BE033A">
        <w:tc>
          <w:tcPr>
            <w:tcW w:w="421" w:type="dxa"/>
            <w:vAlign w:val="center"/>
          </w:tcPr>
          <w:p w:rsidR="000803F7" w:rsidRPr="001A555D" w:rsidRDefault="000803F7" w:rsidP="00BE033A">
            <w:pPr>
              <w:tabs>
                <w:tab w:val="left" w:pos="1211"/>
              </w:tabs>
              <w:jc w:val="both"/>
              <w:rPr>
                <w:iCs/>
                <w:sz w:val="18"/>
                <w:szCs w:val="20"/>
              </w:rPr>
            </w:pPr>
            <w:r w:rsidRPr="001A555D">
              <w:rPr>
                <w:iCs/>
                <w:sz w:val="18"/>
                <w:szCs w:val="20"/>
              </w:rPr>
              <w:t>24</w:t>
            </w:r>
          </w:p>
        </w:tc>
        <w:tc>
          <w:tcPr>
            <w:tcW w:w="7512" w:type="dxa"/>
            <w:vAlign w:val="center"/>
          </w:tcPr>
          <w:p w:rsidR="000803F7" w:rsidRPr="001A555D" w:rsidRDefault="000803F7" w:rsidP="00BE033A">
            <w:pPr>
              <w:tabs>
                <w:tab w:val="left" w:pos="1211"/>
              </w:tabs>
              <w:jc w:val="both"/>
              <w:rPr>
                <w:iCs/>
                <w:color w:val="000000"/>
                <w:sz w:val="18"/>
                <w:szCs w:val="18"/>
              </w:rPr>
            </w:pPr>
            <w:r w:rsidRPr="001A555D">
              <w:rPr>
                <w:color w:val="000000"/>
                <w:sz w:val="18"/>
                <w:szCs w:val="18"/>
              </w:rPr>
              <w:t>Проведение работ повышенной опасности входящих в перечни работ, утвержденных на объектах Заказчика, без оформления соответствующей документации и обученного персонала</w:t>
            </w:r>
          </w:p>
        </w:tc>
        <w:tc>
          <w:tcPr>
            <w:tcW w:w="1518" w:type="dxa"/>
            <w:vAlign w:val="center"/>
          </w:tcPr>
          <w:p w:rsidR="000803F7" w:rsidRPr="001A555D" w:rsidRDefault="000803F7" w:rsidP="00BE033A">
            <w:pPr>
              <w:tabs>
                <w:tab w:val="left" w:pos="1211"/>
              </w:tabs>
              <w:jc w:val="center"/>
              <w:rPr>
                <w:iCs/>
                <w:sz w:val="18"/>
                <w:szCs w:val="20"/>
              </w:rPr>
            </w:pPr>
            <w:r w:rsidRPr="001A555D">
              <w:rPr>
                <w:iCs/>
                <w:sz w:val="18"/>
                <w:szCs w:val="20"/>
              </w:rPr>
              <w:t>50 000</w:t>
            </w:r>
          </w:p>
        </w:tc>
      </w:tr>
      <w:tr w:rsidR="000803F7" w:rsidRPr="001A555D" w:rsidTr="00BE033A">
        <w:tc>
          <w:tcPr>
            <w:tcW w:w="421" w:type="dxa"/>
            <w:vAlign w:val="center"/>
          </w:tcPr>
          <w:p w:rsidR="000803F7" w:rsidRPr="001A555D" w:rsidRDefault="000803F7" w:rsidP="00BE033A">
            <w:pPr>
              <w:tabs>
                <w:tab w:val="left" w:pos="1211"/>
              </w:tabs>
              <w:jc w:val="both"/>
              <w:rPr>
                <w:iCs/>
                <w:sz w:val="18"/>
                <w:szCs w:val="20"/>
              </w:rPr>
            </w:pPr>
            <w:r w:rsidRPr="001A555D">
              <w:rPr>
                <w:iCs/>
                <w:sz w:val="18"/>
                <w:szCs w:val="20"/>
              </w:rPr>
              <w:t>25</w:t>
            </w:r>
          </w:p>
        </w:tc>
        <w:tc>
          <w:tcPr>
            <w:tcW w:w="7512" w:type="dxa"/>
            <w:vAlign w:val="center"/>
          </w:tcPr>
          <w:p w:rsidR="000803F7" w:rsidRPr="001A555D" w:rsidRDefault="000803F7" w:rsidP="00BE033A">
            <w:pPr>
              <w:tabs>
                <w:tab w:val="left" w:pos="1211"/>
              </w:tabs>
              <w:jc w:val="both"/>
              <w:rPr>
                <w:iCs/>
                <w:color w:val="000000"/>
                <w:sz w:val="18"/>
                <w:szCs w:val="18"/>
              </w:rPr>
            </w:pPr>
            <w:r w:rsidRPr="001A555D">
              <w:rPr>
                <w:color w:val="000000"/>
                <w:sz w:val="18"/>
                <w:szCs w:val="18"/>
              </w:rPr>
              <w:t>Причинение ущерба имуществу Заказчика во время проведения работ</w:t>
            </w:r>
          </w:p>
        </w:tc>
        <w:tc>
          <w:tcPr>
            <w:tcW w:w="1518" w:type="dxa"/>
            <w:vAlign w:val="center"/>
          </w:tcPr>
          <w:p w:rsidR="000803F7" w:rsidRPr="001A555D" w:rsidRDefault="000803F7" w:rsidP="00BE033A">
            <w:pPr>
              <w:tabs>
                <w:tab w:val="left" w:pos="1211"/>
              </w:tabs>
              <w:jc w:val="center"/>
              <w:rPr>
                <w:iCs/>
                <w:sz w:val="18"/>
                <w:szCs w:val="20"/>
              </w:rPr>
            </w:pPr>
            <w:proofErr w:type="gramStart"/>
            <w:r w:rsidRPr="001A555D">
              <w:rPr>
                <w:iCs/>
                <w:sz w:val="18"/>
                <w:szCs w:val="20"/>
              </w:rPr>
              <w:t>Согласно</w:t>
            </w:r>
            <w:proofErr w:type="gramEnd"/>
            <w:r w:rsidRPr="001A555D">
              <w:rPr>
                <w:iCs/>
                <w:sz w:val="18"/>
                <w:szCs w:val="20"/>
              </w:rPr>
              <w:t xml:space="preserve"> причиненного ущерба</w:t>
            </w:r>
          </w:p>
        </w:tc>
      </w:tr>
    </w:tbl>
    <w:bookmarkEnd w:id="3"/>
    <w:bookmarkEnd w:id="4"/>
    <w:p w:rsidR="000803F7" w:rsidRPr="00FC151D" w:rsidRDefault="000803F7" w:rsidP="000803F7">
      <w:pPr>
        <w:spacing w:before="120" w:after="120" w:line="20" w:lineRule="atLeast"/>
        <w:ind w:left="357" w:firstLine="567"/>
        <w:jc w:val="center"/>
        <w:rPr>
          <w:b/>
        </w:rPr>
      </w:pPr>
      <w:r w:rsidRPr="001A555D">
        <w:t>8. ПОДПИСИ СТОРОН</w:t>
      </w:r>
      <w:r w:rsidRPr="00FC151D">
        <w:rPr>
          <w:b/>
        </w:rPr>
        <w:t xml:space="preserve"> </w:t>
      </w:r>
    </w:p>
    <w:tbl>
      <w:tblPr>
        <w:tblW w:w="9486" w:type="dxa"/>
        <w:tblLook w:val="04A0" w:firstRow="1" w:lastRow="0" w:firstColumn="1" w:lastColumn="0" w:noHBand="0" w:noVBand="1"/>
      </w:tblPr>
      <w:tblGrid>
        <w:gridCol w:w="4820"/>
        <w:gridCol w:w="4666"/>
      </w:tblGrid>
      <w:tr w:rsidR="000803F7" w:rsidRPr="00FC151D" w:rsidTr="00BE033A">
        <w:tc>
          <w:tcPr>
            <w:tcW w:w="4820" w:type="dxa"/>
          </w:tcPr>
          <w:p w:rsidR="000803F7" w:rsidRPr="00FC151D" w:rsidRDefault="000803F7" w:rsidP="00BE033A">
            <w:pPr>
              <w:jc w:val="both"/>
            </w:pPr>
            <w:r w:rsidRPr="00FC151D">
              <w:t>_______________ (_____________________)</w:t>
            </w:r>
          </w:p>
        </w:tc>
        <w:tc>
          <w:tcPr>
            <w:tcW w:w="4666" w:type="dxa"/>
            <w:hideMark/>
          </w:tcPr>
          <w:p w:rsidR="000803F7" w:rsidRPr="00FC151D" w:rsidRDefault="000803F7" w:rsidP="00BE033A">
            <w:r w:rsidRPr="00FC151D">
              <w:t xml:space="preserve">       ________________ (___________________)</w:t>
            </w:r>
          </w:p>
        </w:tc>
      </w:tr>
    </w:tbl>
    <w:p w:rsidR="000803F7" w:rsidRDefault="000803F7" w:rsidP="000803F7"/>
    <w:p w:rsidR="00E4333F" w:rsidRDefault="00E4333F"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Default="00537F08" w:rsidP="00471BB0">
      <w:pPr>
        <w:ind w:firstLine="709"/>
      </w:pPr>
    </w:p>
    <w:p w:rsidR="00537F08" w:rsidRPr="00FC151D" w:rsidRDefault="00537F08" w:rsidP="00537F08">
      <w:pPr>
        <w:tabs>
          <w:tab w:val="left" w:pos="5220"/>
        </w:tabs>
        <w:spacing w:line="20" w:lineRule="atLeast"/>
        <w:ind w:firstLine="567"/>
        <w:jc w:val="right"/>
      </w:pPr>
      <w:r w:rsidRPr="00FC151D">
        <w:t xml:space="preserve">Приложение № </w:t>
      </w:r>
      <w:r>
        <w:t>11</w:t>
      </w:r>
      <w:r w:rsidRPr="00FC151D">
        <w:t xml:space="preserve"> к договору </w:t>
      </w:r>
    </w:p>
    <w:p w:rsidR="00537F08" w:rsidRDefault="00537F08" w:rsidP="00537F08">
      <w:pPr>
        <w:spacing w:line="20" w:lineRule="atLeast"/>
        <w:ind w:left="40" w:firstLine="567"/>
        <w:jc w:val="right"/>
      </w:pPr>
    </w:p>
    <w:p w:rsidR="00537F08" w:rsidRPr="00FC151D" w:rsidRDefault="00537F08" w:rsidP="00537F08">
      <w:pPr>
        <w:spacing w:line="20" w:lineRule="atLeast"/>
        <w:ind w:left="40" w:firstLine="567"/>
        <w:jc w:val="right"/>
      </w:pPr>
      <w:r w:rsidRPr="00FC151D">
        <w:t>№ _____ от «____» ____________________ 20__ г. (далее – договор)</w:t>
      </w:r>
    </w:p>
    <w:p w:rsidR="00537F08" w:rsidRPr="00FC151D" w:rsidRDefault="00537F08" w:rsidP="00537F08">
      <w:pPr>
        <w:spacing w:line="20" w:lineRule="atLeast"/>
        <w:ind w:left="40" w:firstLine="567"/>
        <w:jc w:val="center"/>
      </w:pPr>
    </w:p>
    <w:p w:rsidR="00537F08" w:rsidRPr="00FC151D" w:rsidRDefault="00537F08" w:rsidP="00537F08">
      <w:pPr>
        <w:spacing w:line="20" w:lineRule="atLeast"/>
        <w:ind w:firstLine="567"/>
        <w:jc w:val="center"/>
        <w:outlineLvl w:val="1"/>
        <w:rPr>
          <w:bCs/>
          <w:iCs/>
          <w:caps/>
        </w:rPr>
      </w:pPr>
      <w:r w:rsidRPr="00FC151D">
        <w:rPr>
          <w:bCs/>
          <w:iCs/>
          <w:caps/>
        </w:rPr>
        <w:t xml:space="preserve">Соглашение о </w:t>
      </w:r>
      <w:proofErr w:type="gramStart"/>
      <w:r w:rsidRPr="00FC151D">
        <w:rPr>
          <w:bCs/>
          <w:iCs/>
          <w:caps/>
        </w:rPr>
        <w:t>соблюдении</w:t>
      </w:r>
      <w:proofErr w:type="gramEnd"/>
      <w:r w:rsidRPr="00FC151D">
        <w:rPr>
          <w:bCs/>
          <w:iCs/>
          <w:caps/>
        </w:rPr>
        <w:t xml:space="preserve"> ПОДРЯДЧИКОМ требований в области охраны труда, ОХРАНЫ Окружающей среды, промышленной и пожарной безопасности»</w:t>
      </w:r>
    </w:p>
    <w:p w:rsidR="00537F08" w:rsidRPr="00FC151D" w:rsidRDefault="00537F08" w:rsidP="00537F08">
      <w:pPr>
        <w:spacing w:before="120" w:after="120" w:line="20" w:lineRule="atLeast"/>
        <w:ind w:left="357" w:firstLine="567"/>
        <w:jc w:val="center"/>
      </w:pPr>
      <w:r w:rsidRPr="00FC151D">
        <w:t>1. ОСНОВНЫЕ ПОЛОЖЕНИЯ</w:t>
      </w:r>
    </w:p>
    <w:p w:rsidR="00537F08" w:rsidRPr="00FC151D" w:rsidRDefault="00537F08" w:rsidP="00021D43">
      <w:pPr>
        <w:numPr>
          <w:ilvl w:val="1"/>
          <w:numId w:val="33"/>
        </w:numPr>
        <w:tabs>
          <w:tab w:val="num" w:pos="0"/>
          <w:tab w:val="num" w:pos="180"/>
          <w:tab w:val="num" w:pos="960"/>
          <w:tab w:val="left" w:pos="1080"/>
        </w:tabs>
        <w:spacing w:line="20" w:lineRule="atLeast"/>
        <w:ind w:left="0" w:firstLine="567"/>
        <w:jc w:val="both"/>
      </w:pPr>
      <w:r w:rsidRPr="00FC151D">
        <w:t>Подрядчик несет ответственность за соблюдение требований законодательных и других действующих отраслевых нормативно-правовых актов (далее НПА):</w:t>
      </w:r>
    </w:p>
    <w:p w:rsidR="00537F08" w:rsidRPr="00FC151D" w:rsidRDefault="00537F08" w:rsidP="00021D43">
      <w:pPr>
        <w:numPr>
          <w:ilvl w:val="0"/>
          <w:numId w:val="34"/>
        </w:numPr>
        <w:tabs>
          <w:tab w:val="num" w:pos="-1843"/>
          <w:tab w:val="left" w:pos="900"/>
        </w:tabs>
        <w:spacing w:line="20" w:lineRule="atLeast"/>
        <w:ind w:left="0" w:firstLine="567"/>
        <w:jc w:val="both"/>
      </w:pPr>
      <w:r w:rsidRPr="00FC151D">
        <w:t xml:space="preserve"> Охраны труда;</w:t>
      </w:r>
    </w:p>
    <w:p w:rsidR="00537F08" w:rsidRPr="00FC151D" w:rsidRDefault="00537F08" w:rsidP="00021D43">
      <w:pPr>
        <w:numPr>
          <w:ilvl w:val="0"/>
          <w:numId w:val="34"/>
        </w:numPr>
        <w:tabs>
          <w:tab w:val="num" w:pos="-1843"/>
          <w:tab w:val="left" w:pos="900"/>
        </w:tabs>
        <w:spacing w:line="20" w:lineRule="atLeast"/>
        <w:ind w:left="0" w:firstLine="567"/>
        <w:jc w:val="both"/>
      </w:pPr>
      <w:r w:rsidRPr="00FC151D">
        <w:t xml:space="preserve"> Правил противопожарного режима в РФ, Правил пожарной безопасности для энергетических предприятий;</w:t>
      </w:r>
    </w:p>
    <w:p w:rsidR="00537F08" w:rsidRPr="00FC151D" w:rsidRDefault="00537F08" w:rsidP="00021D43">
      <w:pPr>
        <w:numPr>
          <w:ilvl w:val="0"/>
          <w:numId w:val="34"/>
        </w:numPr>
        <w:tabs>
          <w:tab w:val="num" w:pos="-1843"/>
          <w:tab w:val="left" w:pos="900"/>
        </w:tabs>
        <w:spacing w:line="20" w:lineRule="atLeast"/>
        <w:ind w:left="0" w:firstLine="567"/>
        <w:jc w:val="both"/>
      </w:pPr>
      <w:r w:rsidRPr="00FC151D">
        <w:t xml:space="preserve"> Федеральных норм и Правил в области промышленной безопасности;</w:t>
      </w:r>
    </w:p>
    <w:p w:rsidR="00537F08" w:rsidRPr="00FC151D" w:rsidRDefault="00537F08" w:rsidP="00021D43">
      <w:pPr>
        <w:numPr>
          <w:ilvl w:val="0"/>
          <w:numId w:val="34"/>
        </w:numPr>
        <w:tabs>
          <w:tab w:val="num" w:pos="-1843"/>
          <w:tab w:val="left" w:pos="900"/>
        </w:tabs>
        <w:spacing w:line="20" w:lineRule="atLeast"/>
        <w:ind w:left="0" w:firstLine="567"/>
        <w:jc w:val="both"/>
      </w:pPr>
      <w:r w:rsidRPr="00FC151D">
        <w:t xml:space="preserve"> Охране окружающей среды;</w:t>
      </w:r>
    </w:p>
    <w:p w:rsidR="00537F08" w:rsidRPr="00FC151D" w:rsidRDefault="00537F08" w:rsidP="00021D43">
      <w:pPr>
        <w:numPr>
          <w:ilvl w:val="0"/>
          <w:numId w:val="34"/>
        </w:numPr>
        <w:tabs>
          <w:tab w:val="num" w:pos="-1843"/>
          <w:tab w:val="left" w:pos="900"/>
        </w:tabs>
        <w:spacing w:line="20" w:lineRule="atLeast"/>
        <w:ind w:left="0" w:firstLine="567"/>
        <w:jc w:val="both"/>
      </w:pPr>
      <w:r w:rsidRPr="00FC151D">
        <w:t xml:space="preserve"> за обеспечение в ходе выполнения работ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привлеченными Подрядчиком субподрядными организациями (далее Субподрядчик).</w:t>
      </w:r>
    </w:p>
    <w:p w:rsidR="00537F08" w:rsidRPr="00FC151D" w:rsidRDefault="00537F08" w:rsidP="00021D43">
      <w:pPr>
        <w:numPr>
          <w:ilvl w:val="1"/>
          <w:numId w:val="33"/>
        </w:numPr>
        <w:tabs>
          <w:tab w:val="num" w:pos="0"/>
          <w:tab w:val="num" w:pos="180"/>
          <w:tab w:val="num" w:pos="960"/>
          <w:tab w:val="left" w:pos="1080"/>
        </w:tabs>
        <w:spacing w:line="20" w:lineRule="atLeast"/>
        <w:ind w:left="0" w:firstLine="567"/>
        <w:jc w:val="both"/>
      </w:pPr>
      <w:r w:rsidRPr="00FC151D">
        <w:t xml:space="preserve">Подрядчик обязуется информировать Заказчика о каждом несчастном случае, произошедшем на территории Заказчика. Принимать к своим работникам меры за несоблюдение </w:t>
      </w:r>
      <w:proofErr w:type="gramStart"/>
      <w:r w:rsidRPr="00FC151D">
        <w:t>последними</w:t>
      </w:r>
      <w:proofErr w:type="gramEnd"/>
      <w:r w:rsidRPr="00FC151D">
        <w:t xml:space="preserve"> вышеуказанных инструкции и правил. При этом ответственность за ненадлежащее исполнение обязательств Субподрядчиками по настоящему Соглашению полностью возлагается на Подрядчика, включая оплату штрафных санкций, предусмотренных настоящим Соглашением.</w:t>
      </w:r>
    </w:p>
    <w:p w:rsidR="00537F08" w:rsidRPr="00FC151D" w:rsidRDefault="00537F08" w:rsidP="00021D43">
      <w:pPr>
        <w:numPr>
          <w:ilvl w:val="1"/>
          <w:numId w:val="33"/>
        </w:numPr>
        <w:tabs>
          <w:tab w:val="num" w:pos="0"/>
          <w:tab w:val="num" w:pos="180"/>
          <w:tab w:val="num" w:pos="960"/>
          <w:tab w:val="left" w:pos="1080"/>
        </w:tabs>
        <w:spacing w:line="20" w:lineRule="atLeast"/>
        <w:ind w:left="0" w:firstLine="567"/>
        <w:jc w:val="both"/>
      </w:pPr>
      <w:r w:rsidRPr="00FC151D">
        <w:t>При проведении работ на объектах Заказчика, Подрядчик обязан соблюдать требования действующего законодательства РФ в области охраны труда, охраны окружающей среды, промышленной и пожарной безопасности, а также требования внутреннего нормативного документа Заказчика – Положение «О порядке допуска и организации безопасного производства работ подрядными организациями на опасных производственных объектах» ПЛ-22-32.</w:t>
      </w:r>
    </w:p>
    <w:p w:rsidR="00537F08" w:rsidRPr="00FC151D" w:rsidRDefault="00537F08" w:rsidP="00537F08">
      <w:pPr>
        <w:tabs>
          <w:tab w:val="num" w:pos="180"/>
          <w:tab w:val="left" w:pos="1080"/>
        </w:tabs>
        <w:spacing w:line="20" w:lineRule="atLeast"/>
        <w:ind w:firstLine="567"/>
        <w:jc w:val="both"/>
      </w:pPr>
      <w:r w:rsidRPr="00FC151D">
        <w:t>1.3.1. Перечень локальных нормативных актов (далее ЛНА) в области охраны окружающей среды экологической, промышленной и пожарной безопасности Заказчика является открытым, может быть дополнен, а их требования изменяться. Все вновь утвержденные ЛНА и планы мероприятий в области охраны окружающей среды, промышленной и пожарной безопасности Заказчика обязательны для выполнения Подрядчиком и его Субподрядчиками.</w:t>
      </w:r>
    </w:p>
    <w:p w:rsidR="00537F08" w:rsidRPr="00FC151D" w:rsidRDefault="00537F08" w:rsidP="00021D43">
      <w:pPr>
        <w:numPr>
          <w:ilvl w:val="1"/>
          <w:numId w:val="33"/>
        </w:numPr>
        <w:tabs>
          <w:tab w:val="num" w:pos="0"/>
          <w:tab w:val="num" w:pos="180"/>
          <w:tab w:val="num" w:pos="960"/>
          <w:tab w:val="left" w:pos="1080"/>
        </w:tabs>
        <w:spacing w:line="20" w:lineRule="atLeast"/>
        <w:ind w:left="0" w:firstLine="567"/>
        <w:jc w:val="both"/>
      </w:pPr>
      <w:proofErr w:type="gramStart"/>
      <w:r w:rsidRPr="00FC151D">
        <w:t>В случае нарушения Подрядчиком и/или его Субподрядчиком действующего законодательства либо локального нормативного акта Заказчика в области охраны труда, охраны окружающей среды, промышленной, пожарной безопасности, Заказчик вправе в одностороннем внесудебном порядке расторгнуть Договор путем направления письменного Уведомления о расторжении договора.</w:t>
      </w:r>
      <w:proofErr w:type="gramEnd"/>
      <w:r w:rsidRPr="00FC151D">
        <w:t xml:space="preserve"> Договор считается расторгнутым в день получения Уведомления о расторжении договора Подрядчиком.</w:t>
      </w:r>
    </w:p>
    <w:p w:rsidR="00537F08" w:rsidRPr="00FC151D" w:rsidRDefault="00537F08" w:rsidP="00021D43">
      <w:pPr>
        <w:numPr>
          <w:ilvl w:val="1"/>
          <w:numId w:val="33"/>
        </w:numPr>
        <w:tabs>
          <w:tab w:val="num" w:pos="0"/>
          <w:tab w:val="num" w:pos="180"/>
          <w:tab w:val="num" w:pos="960"/>
          <w:tab w:val="left" w:pos="1080"/>
        </w:tabs>
        <w:spacing w:line="20" w:lineRule="atLeast"/>
        <w:ind w:left="0" w:firstLine="567"/>
        <w:jc w:val="both"/>
      </w:pPr>
      <w:r w:rsidRPr="00FC151D">
        <w:t xml:space="preserve">Руководитель Подрядчика обязан ознакомить с настоящим Соглашением своих работников, а также привлекаемых Субподрядчиков. </w:t>
      </w:r>
    </w:p>
    <w:p w:rsidR="00537F08" w:rsidRPr="00FC151D" w:rsidRDefault="00537F08" w:rsidP="00021D43">
      <w:pPr>
        <w:numPr>
          <w:ilvl w:val="1"/>
          <w:numId w:val="33"/>
        </w:numPr>
        <w:tabs>
          <w:tab w:val="num" w:pos="0"/>
          <w:tab w:val="num" w:pos="180"/>
          <w:tab w:val="num" w:pos="960"/>
          <w:tab w:val="left" w:pos="1080"/>
        </w:tabs>
        <w:spacing w:line="20" w:lineRule="atLeast"/>
        <w:ind w:left="0" w:firstLine="567"/>
        <w:jc w:val="both"/>
      </w:pPr>
      <w:r w:rsidRPr="00FC151D">
        <w:t xml:space="preserve"> Заказчик оставляет за собой право проводить независимые аудиты и контрольные проверки соблюдения требований п.1.1.-п.1.3. настоящего Соглашения на участках и объектах выполнения подрядных работ. 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с последующим уведомлением Заказчика о проделанной работе согласно Акту аудита или контрольной проверки.</w:t>
      </w:r>
    </w:p>
    <w:p w:rsidR="00537F08" w:rsidRDefault="00537F08" w:rsidP="00021D43">
      <w:pPr>
        <w:numPr>
          <w:ilvl w:val="1"/>
          <w:numId w:val="33"/>
        </w:numPr>
        <w:tabs>
          <w:tab w:val="num" w:pos="0"/>
          <w:tab w:val="num" w:pos="180"/>
          <w:tab w:val="num" w:pos="960"/>
          <w:tab w:val="left" w:pos="1080"/>
        </w:tabs>
        <w:spacing w:line="20" w:lineRule="atLeast"/>
        <w:ind w:left="0" w:firstLine="567"/>
        <w:jc w:val="both"/>
      </w:pPr>
      <w:r w:rsidRPr="00FC151D">
        <w:t xml:space="preserve">В </w:t>
      </w:r>
      <w:proofErr w:type="gramStart"/>
      <w:r w:rsidRPr="00FC151D">
        <w:t>случае</w:t>
      </w:r>
      <w:proofErr w:type="gramEnd"/>
      <w:r w:rsidRPr="00FC151D">
        <w:t xml:space="preserve">, если действия Подрядчика создают угрозу антитеррористической безопасности, соблюдению пропускного или внутри объектового режима, должен быть проинформирован сотрудник службы безопасности (охранного предприятия). Дальнейшее взаимодействие выполняется на основании «Соглашения </w:t>
      </w:r>
      <w:r w:rsidRPr="00FC151D">
        <w:rPr>
          <w:bCs/>
          <w:iCs/>
        </w:rPr>
        <w:t>о соблюдении подрядчиком требований в области антитеррористической безопасности</w:t>
      </w:r>
      <w:r w:rsidRPr="00FC151D">
        <w:t>». Дублирование санкций по отношению к подрядчику за нарушения в области охраны окружающей среды, промышленной и пожарной безопасности и антитеррористической безопасности, соблюдению пропускного или внутри объектового режима не допускается.</w:t>
      </w:r>
    </w:p>
    <w:p w:rsidR="00537F08" w:rsidRPr="00FC151D" w:rsidRDefault="00537F08" w:rsidP="00537F08">
      <w:pPr>
        <w:tabs>
          <w:tab w:val="num" w:pos="180"/>
          <w:tab w:val="num" w:pos="960"/>
          <w:tab w:val="left" w:pos="1080"/>
        </w:tabs>
        <w:spacing w:line="20" w:lineRule="atLeast"/>
        <w:ind w:left="567"/>
        <w:jc w:val="both"/>
      </w:pPr>
    </w:p>
    <w:p w:rsidR="00537F08" w:rsidRPr="00FC151D" w:rsidRDefault="00537F08" w:rsidP="00537F08">
      <w:pPr>
        <w:spacing w:before="120" w:after="120" w:line="20" w:lineRule="atLeast"/>
        <w:ind w:firstLine="567"/>
        <w:jc w:val="center"/>
      </w:pPr>
      <w:r w:rsidRPr="00FC151D">
        <w:t>2. ОСНОВНЫЕ ТРЕБОВАНИЯ В ОБЛАСТИ ОХРАНЫ ТРУДА, ОХРАНЫ ОКРУЖАЮЩЕЙ СРЕДЫ, ПРОМЫШЛЕННОЙ И ПОЖАРНОЙ БЕЗОПАСНОСТИ</w:t>
      </w:r>
    </w:p>
    <w:p w:rsidR="00537F08" w:rsidRPr="00FC151D" w:rsidRDefault="00537F08" w:rsidP="00537F08">
      <w:pPr>
        <w:tabs>
          <w:tab w:val="left" w:pos="1134"/>
        </w:tabs>
        <w:spacing w:line="20" w:lineRule="atLeast"/>
        <w:ind w:firstLine="567"/>
        <w:jc w:val="both"/>
      </w:pPr>
      <w:r w:rsidRPr="00FC151D">
        <w:t>2.1.</w:t>
      </w:r>
      <w:r w:rsidRPr="00FC151D">
        <w:tab/>
        <w:t xml:space="preserve">Подрядчик должен иметь все предусмотренные законодательством разрешительные документы на осуществляемые им виды деятельности и (при необходимости) допуски к заявленным работам (электро-газо-сварка/резка, право на управление спецтехникой, </w:t>
      </w:r>
      <w:proofErr w:type="spellStart"/>
      <w:r w:rsidRPr="00FC151D">
        <w:t>стропальные</w:t>
      </w:r>
      <w:proofErr w:type="spellEnd"/>
      <w:r w:rsidRPr="00FC151D">
        <w:t xml:space="preserve"> и иные работы).</w:t>
      </w:r>
    </w:p>
    <w:p w:rsidR="00537F08" w:rsidRPr="00FC151D" w:rsidRDefault="00537F08" w:rsidP="00537F08">
      <w:pPr>
        <w:tabs>
          <w:tab w:val="left" w:pos="900"/>
        </w:tabs>
        <w:spacing w:line="20" w:lineRule="atLeast"/>
        <w:ind w:firstLine="567"/>
        <w:jc w:val="both"/>
      </w:pPr>
      <w:r w:rsidRPr="00FC151D">
        <w:t xml:space="preserve">В </w:t>
      </w:r>
      <w:proofErr w:type="gramStart"/>
      <w:r w:rsidRPr="00FC151D">
        <w:t>случае</w:t>
      </w:r>
      <w:proofErr w:type="gramEnd"/>
      <w:r w:rsidRPr="00FC151D">
        <w:t xml:space="preserve"> привлечения Субподрядчиков, Подрядчик обязан письменно уведомить об этом Заказчика. Подрядчик в полном объеме несет ответственность за безопасное выполнение работ Субподрядчиком.</w:t>
      </w:r>
    </w:p>
    <w:p w:rsidR="00537F08" w:rsidRPr="00FC151D" w:rsidRDefault="00537F08" w:rsidP="00537F08">
      <w:pPr>
        <w:tabs>
          <w:tab w:val="left" w:pos="1134"/>
        </w:tabs>
        <w:spacing w:line="20" w:lineRule="atLeast"/>
        <w:ind w:firstLine="567"/>
        <w:jc w:val="both"/>
      </w:pPr>
      <w:r w:rsidRPr="00FC151D">
        <w:t>2.2.</w:t>
      </w:r>
      <w:r w:rsidRPr="00FC151D">
        <w:tab/>
        <w:t>Все оборудование Подрядчика и Субподрядчика,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Российского законодательства. Копии этих документов должны предоставляться Заказчику по требованию.</w:t>
      </w:r>
    </w:p>
    <w:p w:rsidR="00537F08" w:rsidRPr="00FC151D" w:rsidRDefault="00537F08" w:rsidP="00537F08">
      <w:pPr>
        <w:tabs>
          <w:tab w:val="left" w:pos="900"/>
        </w:tabs>
        <w:spacing w:line="20" w:lineRule="atLeast"/>
        <w:ind w:firstLine="567"/>
        <w:jc w:val="both"/>
      </w:pPr>
      <w:r w:rsidRPr="00FC151D">
        <w:t xml:space="preserve">Подрядчик должен назначить приказом ответственное лицо за эксплуатацию машин и оборудования Заказчика, переданных им Подрядчику. </w:t>
      </w:r>
    </w:p>
    <w:p w:rsidR="00537F08" w:rsidRPr="00FC151D" w:rsidRDefault="00537F08" w:rsidP="00537F08">
      <w:pPr>
        <w:tabs>
          <w:tab w:val="left" w:pos="900"/>
        </w:tabs>
        <w:spacing w:line="20" w:lineRule="atLeast"/>
        <w:ind w:firstLine="567"/>
        <w:jc w:val="both"/>
      </w:pPr>
      <w:r w:rsidRPr="00FC151D">
        <w:t>2.3. Перед началом производства работ Подрядчик обязан согласовать с Заказчиком:</w:t>
      </w:r>
    </w:p>
    <w:p w:rsidR="00537F08" w:rsidRPr="00FC151D" w:rsidRDefault="00537F08" w:rsidP="00021D43">
      <w:pPr>
        <w:numPr>
          <w:ilvl w:val="0"/>
          <w:numId w:val="34"/>
        </w:numPr>
        <w:tabs>
          <w:tab w:val="num" w:pos="-1843"/>
          <w:tab w:val="left" w:pos="900"/>
        </w:tabs>
        <w:spacing w:line="20" w:lineRule="atLeast"/>
        <w:ind w:firstLine="567"/>
        <w:jc w:val="both"/>
      </w:pPr>
      <w:r w:rsidRPr="00FC151D">
        <w:t xml:space="preserve"> 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w:t>
      </w:r>
    </w:p>
    <w:p w:rsidR="00537F08" w:rsidRPr="00FC151D" w:rsidRDefault="00537F08" w:rsidP="00021D43">
      <w:pPr>
        <w:numPr>
          <w:ilvl w:val="0"/>
          <w:numId w:val="34"/>
        </w:numPr>
        <w:tabs>
          <w:tab w:val="num" w:pos="-1843"/>
          <w:tab w:val="left" w:pos="900"/>
        </w:tabs>
        <w:spacing w:line="20" w:lineRule="atLeast"/>
        <w:ind w:firstLine="567"/>
        <w:jc w:val="both"/>
      </w:pPr>
      <w:r w:rsidRPr="00FC151D">
        <w:t xml:space="preserve"> схемы разрешенных проездов по территории;</w:t>
      </w:r>
    </w:p>
    <w:p w:rsidR="00537F08" w:rsidRPr="00FC151D" w:rsidRDefault="00537F08" w:rsidP="00021D43">
      <w:pPr>
        <w:numPr>
          <w:ilvl w:val="0"/>
          <w:numId w:val="34"/>
        </w:numPr>
        <w:tabs>
          <w:tab w:val="num" w:pos="-1843"/>
          <w:tab w:val="left" w:pos="900"/>
        </w:tabs>
        <w:spacing w:line="20" w:lineRule="atLeast"/>
        <w:ind w:firstLine="567"/>
        <w:jc w:val="both"/>
      </w:pPr>
      <w:r w:rsidRPr="00FC151D">
        <w:t xml:space="preserve"> схемы подземных коммуникаций (в случае пролегания их в зоне производства работ);</w:t>
      </w:r>
    </w:p>
    <w:p w:rsidR="00537F08" w:rsidRPr="00FC151D" w:rsidRDefault="00537F08" w:rsidP="00021D43">
      <w:pPr>
        <w:numPr>
          <w:ilvl w:val="0"/>
          <w:numId w:val="34"/>
        </w:numPr>
        <w:tabs>
          <w:tab w:val="num" w:pos="-1843"/>
          <w:tab w:val="left" w:pos="900"/>
        </w:tabs>
        <w:spacing w:line="20" w:lineRule="atLeast"/>
        <w:ind w:firstLine="567"/>
        <w:jc w:val="both"/>
      </w:pPr>
      <w:r w:rsidRPr="00FC151D">
        <w:t xml:space="preserve"> необходимость и способы прокладки временных коммуникаций;</w:t>
      </w:r>
    </w:p>
    <w:p w:rsidR="00537F08" w:rsidRPr="00FC151D" w:rsidRDefault="00537F08" w:rsidP="00021D43">
      <w:pPr>
        <w:numPr>
          <w:ilvl w:val="0"/>
          <w:numId w:val="34"/>
        </w:numPr>
        <w:tabs>
          <w:tab w:val="num" w:pos="-1843"/>
          <w:tab w:val="left" w:pos="900"/>
        </w:tabs>
        <w:spacing w:line="20" w:lineRule="atLeast"/>
        <w:ind w:firstLine="567"/>
        <w:jc w:val="both"/>
      </w:pPr>
      <w:r w:rsidRPr="00FC151D">
        <w:t xml:space="preserve"> необходимые средства индивидуальной защиты;</w:t>
      </w:r>
    </w:p>
    <w:p w:rsidR="00537F08" w:rsidRPr="00FC151D" w:rsidRDefault="00537F08" w:rsidP="00021D43">
      <w:pPr>
        <w:numPr>
          <w:ilvl w:val="0"/>
          <w:numId w:val="34"/>
        </w:numPr>
        <w:tabs>
          <w:tab w:val="num" w:pos="-1843"/>
          <w:tab w:val="left" w:pos="900"/>
        </w:tabs>
        <w:spacing w:line="20" w:lineRule="atLeast"/>
        <w:ind w:firstLine="567"/>
        <w:jc w:val="both"/>
      </w:pPr>
      <w:r w:rsidRPr="00FC151D">
        <w:t xml:space="preserve"> порядок действий в случае аварийных и нештатных ситуаций.</w:t>
      </w:r>
    </w:p>
    <w:p w:rsidR="00537F08" w:rsidRPr="00FC151D" w:rsidRDefault="00537F08" w:rsidP="00537F08">
      <w:pPr>
        <w:tabs>
          <w:tab w:val="left" w:pos="900"/>
        </w:tabs>
        <w:spacing w:line="20" w:lineRule="atLeast"/>
        <w:ind w:firstLine="567"/>
        <w:jc w:val="both"/>
      </w:pPr>
      <w:r w:rsidRPr="00FC151D">
        <w:t xml:space="preserve">2.4. Персонал Подрядчика и Субподрядчика до начала работ должен пройти медицинский осмотр и не иметь медицинских противопоказаний. </w:t>
      </w:r>
    </w:p>
    <w:p w:rsidR="00537F08" w:rsidRPr="00FC151D" w:rsidRDefault="00537F08" w:rsidP="00537F08">
      <w:pPr>
        <w:tabs>
          <w:tab w:val="left" w:pos="900"/>
        </w:tabs>
        <w:spacing w:line="20" w:lineRule="atLeast"/>
        <w:ind w:firstLine="567"/>
        <w:jc w:val="both"/>
      </w:pPr>
      <w:r w:rsidRPr="00FC151D">
        <w:t xml:space="preserve">2.5. Передача Подрядчику отдельных объектов Заказчика для выполнения работ оформляется двухсторонним актом-допуском между Заказчиком и Подрядчиком на период производства работ. </w:t>
      </w:r>
    </w:p>
    <w:p w:rsidR="00537F08" w:rsidRPr="00FC151D" w:rsidRDefault="00537F08" w:rsidP="00537F08">
      <w:pPr>
        <w:tabs>
          <w:tab w:val="left" w:pos="900"/>
        </w:tabs>
        <w:spacing w:line="20" w:lineRule="atLeast"/>
        <w:ind w:firstLine="567"/>
        <w:jc w:val="both"/>
      </w:pPr>
      <w:r w:rsidRPr="00FC151D">
        <w:t>Подрядчик разрабатывает и согласовывает с Заказчиком проект производства работ, технологическую карту не менее</w:t>
      </w:r>
      <w:proofErr w:type="gramStart"/>
      <w:r w:rsidRPr="00FC151D">
        <w:t>,</w:t>
      </w:r>
      <w:proofErr w:type="gramEnd"/>
      <w:r w:rsidRPr="00FC151D">
        <w:t xml:space="preserve"> чем за 7 (семь) дней до начала выполнения работ по Договору.</w:t>
      </w:r>
    </w:p>
    <w:p w:rsidR="00537F08" w:rsidRPr="00FC151D" w:rsidRDefault="00537F08" w:rsidP="00537F08">
      <w:pPr>
        <w:tabs>
          <w:tab w:val="left" w:pos="900"/>
        </w:tabs>
        <w:spacing w:line="20" w:lineRule="atLeast"/>
        <w:ind w:firstLine="567"/>
        <w:jc w:val="both"/>
      </w:pPr>
      <w:r w:rsidRPr="00FC151D">
        <w:t xml:space="preserve">В </w:t>
      </w:r>
      <w:proofErr w:type="gramStart"/>
      <w:r w:rsidRPr="00FC151D">
        <w:t>случае</w:t>
      </w:r>
      <w:proofErr w:type="gramEnd"/>
      <w:r w:rsidRPr="00FC151D">
        <w:t xml:space="preserve"> отступления от проекта производства работ (календарного графика), Подрядчик обязан согласовать изменения технологии выполнения работ с Заказчиком.</w:t>
      </w:r>
    </w:p>
    <w:p w:rsidR="00537F08" w:rsidRPr="00FC151D" w:rsidRDefault="00537F08" w:rsidP="00537F08">
      <w:pPr>
        <w:tabs>
          <w:tab w:val="left" w:pos="900"/>
        </w:tabs>
        <w:spacing w:line="20" w:lineRule="atLeast"/>
        <w:ind w:firstLine="567"/>
        <w:jc w:val="both"/>
      </w:pPr>
      <w:r w:rsidRPr="00FC151D">
        <w:t xml:space="preserve">2.6. Подрядчик, в присутствии Заказчика, обязан лично убедиться в готовности объекта к производству работ (условия, объем и последовательность выполнения работ, мероприятия по обеспечению требований в области охраны труда, </w:t>
      </w:r>
      <w:r w:rsidRPr="00FC151D">
        <w:rPr>
          <w:bCs/>
          <w:iCs/>
        </w:rPr>
        <w:t xml:space="preserve">охраны окружающей среды </w:t>
      </w:r>
      <w:r w:rsidRPr="00FC151D">
        <w:t>промышленной и пожарной безопасности, по предупреждению и реагированию на ЧС), после чего принимает объект согласно акту (наряду) - допуску.</w:t>
      </w:r>
    </w:p>
    <w:p w:rsidR="00537F08" w:rsidRPr="00FC151D" w:rsidRDefault="00537F08" w:rsidP="00537F08">
      <w:pPr>
        <w:tabs>
          <w:tab w:val="left" w:pos="900"/>
        </w:tabs>
        <w:spacing w:line="20" w:lineRule="atLeast"/>
        <w:ind w:firstLine="567"/>
        <w:jc w:val="both"/>
        <w:rPr>
          <w:color w:val="0070C0"/>
        </w:rPr>
      </w:pPr>
      <w:r w:rsidRPr="00FC151D">
        <w:t>2.7. При необходимости совмещения строительно-монтажных, ремонтных, наладочных или других работ на одном и том же оборудовании или сооружении, несколькими подрядными организациями, для обеспечения безопасного их выполнения общая координация работ с разработкой совмещенного графика работ и общих мероприятий по охране труда, утверждаемых техническим руководителем осуществляется Заказчиком.</w:t>
      </w:r>
    </w:p>
    <w:p w:rsidR="00537F08" w:rsidRPr="00FC151D" w:rsidRDefault="00537F08" w:rsidP="00537F08">
      <w:pPr>
        <w:tabs>
          <w:tab w:val="left" w:pos="900"/>
        </w:tabs>
        <w:spacing w:line="20" w:lineRule="atLeast"/>
        <w:ind w:firstLine="567"/>
        <w:jc w:val="both"/>
      </w:pPr>
      <w:r w:rsidRPr="00FC151D">
        <w:t xml:space="preserve">2.8. Подрядчик обязан обеспечить присутствие на территории Заказчика лица, ответственного за вопросы охраны труда, </w:t>
      </w:r>
      <w:r w:rsidRPr="00FC151D">
        <w:rPr>
          <w:bCs/>
          <w:iCs/>
        </w:rPr>
        <w:t xml:space="preserve">охраны окружающей среды, </w:t>
      </w:r>
      <w:r w:rsidRPr="00FC151D">
        <w:t>промышленной и пожарной безопасности, в случае, если реализуемые проекты потенциально опасны с точки зрения возможных чрезвычайных происшествий, вне зависимости от числа или категории сотрудников Подрядчика, задействованных на территории Заказчика.</w:t>
      </w:r>
    </w:p>
    <w:p w:rsidR="00537F08" w:rsidRPr="00FC151D" w:rsidRDefault="00537F08" w:rsidP="00537F08">
      <w:pPr>
        <w:tabs>
          <w:tab w:val="left" w:pos="900"/>
        </w:tabs>
        <w:spacing w:line="20" w:lineRule="atLeast"/>
        <w:ind w:firstLine="567"/>
        <w:jc w:val="both"/>
      </w:pPr>
      <w:r w:rsidRPr="00FC151D">
        <w:t xml:space="preserve">2.9. </w:t>
      </w:r>
      <w:proofErr w:type="gramStart"/>
      <w:r w:rsidRPr="00FC151D">
        <w:t xml:space="preserve">Представители Подрядчика в области охраны труда, </w:t>
      </w:r>
      <w:r w:rsidRPr="00FC151D">
        <w:rPr>
          <w:bCs/>
          <w:iCs/>
        </w:rPr>
        <w:t xml:space="preserve">охраны окружающей среды, </w:t>
      </w:r>
      <w:r w:rsidRPr="00FC151D">
        <w:t>промышленной и пожарной безопасности, работники Подрядчика и Субподрядчика должны иметь документы/удостоверения об обучении/ аттестации по электробезопасности, охране труда, промышленной безопасности, а также пропуск на территорию Заказчика и обязаны предъявлять их работникам Заказчика, уполномоченным осуществлять контроль за соблюдением правил в области охраны труда,</w:t>
      </w:r>
      <w:r w:rsidRPr="00FC151D">
        <w:rPr>
          <w:bCs/>
          <w:iCs/>
        </w:rPr>
        <w:t xml:space="preserve"> охраны окружающей среды,</w:t>
      </w:r>
      <w:r w:rsidRPr="00FC151D">
        <w:t xml:space="preserve"> промышленной и пожарной безопасности.</w:t>
      </w:r>
      <w:proofErr w:type="gramEnd"/>
    </w:p>
    <w:p w:rsidR="00537F08" w:rsidRPr="00FC151D" w:rsidRDefault="00537F08" w:rsidP="00537F08">
      <w:pPr>
        <w:tabs>
          <w:tab w:val="left" w:pos="900"/>
        </w:tabs>
        <w:spacing w:line="20" w:lineRule="atLeast"/>
        <w:ind w:firstLine="567"/>
        <w:jc w:val="both"/>
      </w:pPr>
      <w:r w:rsidRPr="00FC151D">
        <w:t>Персонал Подрядчика до начала работ должен пройти вводный и первичный инструктажи по охране труда.</w:t>
      </w:r>
    </w:p>
    <w:p w:rsidR="00537F08" w:rsidRPr="00FC151D" w:rsidRDefault="00537F08" w:rsidP="00537F08">
      <w:pPr>
        <w:tabs>
          <w:tab w:val="left" w:pos="900"/>
        </w:tabs>
        <w:spacing w:line="20" w:lineRule="atLeast"/>
        <w:ind w:firstLine="902"/>
        <w:jc w:val="both"/>
      </w:pPr>
      <w:r w:rsidRPr="00FC151D">
        <w:t xml:space="preserve">2.10. Подрядчик и </w:t>
      </w:r>
      <w:proofErr w:type="gramStart"/>
      <w:r w:rsidRPr="00FC151D">
        <w:t>Субподрядчики, привлеченные Подрядчиком обязаны</w:t>
      </w:r>
      <w:proofErr w:type="gramEnd"/>
      <w:r w:rsidRPr="00FC151D">
        <w:t xml:space="preserve">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rsidR="00537F08" w:rsidRPr="00FC151D" w:rsidRDefault="00537F08" w:rsidP="00537F08">
      <w:pPr>
        <w:tabs>
          <w:tab w:val="left" w:pos="900"/>
        </w:tabs>
        <w:spacing w:line="20" w:lineRule="atLeast"/>
        <w:ind w:firstLine="902"/>
        <w:jc w:val="both"/>
      </w:pPr>
      <w:r w:rsidRPr="00FC151D">
        <w:t>2.11. Подрядчику запрещается:</w:t>
      </w:r>
    </w:p>
    <w:p w:rsidR="00537F08" w:rsidRPr="00FC151D" w:rsidRDefault="00537F08" w:rsidP="00021D43">
      <w:pPr>
        <w:numPr>
          <w:ilvl w:val="0"/>
          <w:numId w:val="34"/>
        </w:numPr>
        <w:tabs>
          <w:tab w:val="num" w:pos="-1843"/>
          <w:tab w:val="left" w:pos="900"/>
        </w:tabs>
        <w:spacing w:line="20" w:lineRule="atLeast"/>
        <w:ind w:left="0" w:firstLine="902"/>
        <w:jc w:val="both"/>
      </w:pPr>
      <w:r w:rsidRPr="00FC151D">
        <w:t>допускать к работе работников с признаками алкогольного, наркотического или токсического опьянения;</w:t>
      </w:r>
    </w:p>
    <w:p w:rsidR="00537F08" w:rsidRPr="00FC151D" w:rsidRDefault="00537F08" w:rsidP="00021D43">
      <w:pPr>
        <w:numPr>
          <w:ilvl w:val="0"/>
          <w:numId w:val="34"/>
        </w:numPr>
        <w:tabs>
          <w:tab w:val="num" w:pos="-1843"/>
          <w:tab w:val="left" w:pos="0"/>
          <w:tab w:val="left" w:pos="900"/>
        </w:tabs>
        <w:spacing w:line="20" w:lineRule="atLeast"/>
        <w:ind w:left="0" w:firstLine="902"/>
        <w:jc w:val="both"/>
      </w:pPr>
      <w:r w:rsidRPr="00FC151D">
        <w:t>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 работникам Подрядчика.</w:t>
      </w:r>
    </w:p>
    <w:p w:rsidR="00537F08" w:rsidRPr="00FC151D" w:rsidRDefault="00537F08" w:rsidP="00021D43">
      <w:pPr>
        <w:numPr>
          <w:ilvl w:val="0"/>
          <w:numId w:val="34"/>
        </w:numPr>
        <w:tabs>
          <w:tab w:val="num" w:pos="-1843"/>
          <w:tab w:val="left" w:pos="900"/>
        </w:tabs>
        <w:spacing w:line="20" w:lineRule="atLeast"/>
        <w:ind w:left="0" w:firstLine="902"/>
        <w:jc w:val="both"/>
      </w:pPr>
      <w:r w:rsidRPr="00FC151D">
        <w:t>доставлять любым способом на территорию Заказчика материально-технические ценности без соответствующего разрешения;</w:t>
      </w:r>
    </w:p>
    <w:p w:rsidR="00537F08" w:rsidRPr="00FC151D" w:rsidRDefault="00537F08" w:rsidP="00021D43">
      <w:pPr>
        <w:numPr>
          <w:ilvl w:val="0"/>
          <w:numId w:val="34"/>
        </w:numPr>
        <w:tabs>
          <w:tab w:val="num" w:pos="-1843"/>
          <w:tab w:val="left" w:pos="900"/>
        </w:tabs>
        <w:spacing w:line="20" w:lineRule="atLeast"/>
        <w:ind w:left="0" w:firstLine="902"/>
        <w:jc w:val="both"/>
      </w:pPr>
      <w:r w:rsidRPr="00FC151D">
        <w:t>самовольно изменять условия, последовательность и объем работ;</w:t>
      </w:r>
    </w:p>
    <w:p w:rsidR="00537F08" w:rsidRPr="00FC151D" w:rsidRDefault="00537F08" w:rsidP="00021D43">
      <w:pPr>
        <w:numPr>
          <w:ilvl w:val="0"/>
          <w:numId w:val="34"/>
        </w:numPr>
        <w:tabs>
          <w:tab w:val="num" w:pos="-1843"/>
          <w:tab w:val="left" w:pos="900"/>
        </w:tabs>
        <w:spacing w:line="20" w:lineRule="atLeast"/>
        <w:ind w:left="0" w:firstLine="902"/>
        <w:jc w:val="both"/>
      </w:pPr>
      <w:r w:rsidRPr="00FC151D">
        <w:t>нарушать согласованный с Заказчиком маршрут движения, а также посещать объекты Заказчика за пределами территории производства работ;</w:t>
      </w:r>
    </w:p>
    <w:p w:rsidR="00537F08" w:rsidRPr="00FC151D" w:rsidRDefault="00537F08" w:rsidP="00021D43">
      <w:pPr>
        <w:numPr>
          <w:ilvl w:val="0"/>
          <w:numId w:val="34"/>
        </w:numPr>
        <w:tabs>
          <w:tab w:val="num" w:pos="-1843"/>
          <w:tab w:val="left" w:pos="900"/>
        </w:tabs>
        <w:spacing w:line="20" w:lineRule="atLeast"/>
        <w:ind w:left="0" w:firstLine="902"/>
        <w:jc w:val="both"/>
      </w:pPr>
      <w:r w:rsidRPr="00FC151D">
        <w:t>без необходимости находиться на действующих установках, в производственных помещениях Заказчика;</w:t>
      </w:r>
    </w:p>
    <w:p w:rsidR="00537F08" w:rsidRPr="00FC151D" w:rsidRDefault="00537F08" w:rsidP="00021D43">
      <w:pPr>
        <w:numPr>
          <w:ilvl w:val="0"/>
          <w:numId w:val="34"/>
        </w:numPr>
        <w:tabs>
          <w:tab w:val="num" w:pos="-1843"/>
          <w:tab w:val="left" w:pos="900"/>
        </w:tabs>
        <w:spacing w:line="20" w:lineRule="atLeast"/>
        <w:ind w:left="0" w:firstLine="902"/>
        <w:jc w:val="both"/>
      </w:pPr>
      <w:r w:rsidRPr="00FC151D">
        <w:t>отвлекать работников Заказчика во время проведения ими производственных работ;</w:t>
      </w:r>
    </w:p>
    <w:p w:rsidR="00537F08" w:rsidRPr="00FC151D" w:rsidRDefault="00537F08" w:rsidP="00021D43">
      <w:pPr>
        <w:numPr>
          <w:ilvl w:val="0"/>
          <w:numId w:val="34"/>
        </w:numPr>
        <w:tabs>
          <w:tab w:val="num" w:pos="-1843"/>
          <w:tab w:val="left" w:pos="900"/>
        </w:tabs>
        <w:spacing w:line="20" w:lineRule="atLeast"/>
        <w:ind w:left="0" w:firstLine="902"/>
        <w:jc w:val="both"/>
      </w:pPr>
      <w:r w:rsidRPr="00FC151D">
        <w:t>пользоваться оборудованием и механизмами Заказчика без согласования с ним;</w:t>
      </w:r>
    </w:p>
    <w:p w:rsidR="00537F08" w:rsidRPr="00FC151D" w:rsidRDefault="00537F08" w:rsidP="00021D43">
      <w:pPr>
        <w:numPr>
          <w:ilvl w:val="0"/>
          <w:numId w:val="34"/>
        </w:numPr>
        <w:tabs>
          <w:tab w:val="num" w:pos="-1843"/>
          <w:tab w:val="left" w:pos="900"/>
        </w:tabs>
        <w:spacing w:line="20" w:lineRule="atLeast"/>
        <w:ind w:left="0" w:firstLine="902"/>
        <w:jc w:val="both"/>
      </w:pPr>
      <w:r w:rsidRPr="00FC151D">
        <w:t>курить вне отведенных для этого мест;</w:t>
      </w:r>
    </w:p>
    <w:p w:rsidR="00537F08" w:rsidRPr="00FC151D" w:rsidRDefault="00537F08" w:rsidP="00021D43">
      <w:pPr>
        <w:numPr>
          <w:ilvl w:val="0"/>
          <w:numId w:val="34"/>
        </w:numPr>
        <w:tabs>
          <w:tab w:val="num" w:pos="-1843"/>
          <w:tab w:val="left" w:pos="900"/>
        </w:tabs>
        <w:spacing w:line="20" w:lineRule="atLeast"/>
        <w:ind w:left="0" w:firstLine="902"/>
        <w:jc w:val="both"/>
      </w:pPr>
      <w:r w:rsidRPr="00FC151D">
        <w:t>накапливать любые виды отходов вне отведенных мест;</w:t>
      </w:r>
    </w:p>
    <w:p w:rsidR="00537F08" w:rsidRPr="00FC151D" w:rsidRDefault="00537F08" w:rsidP="00021D43">
      <w:pPr>
        <w:numPr>
          <w:ilvl w:val="0"/>
          <w:numId w:val="34"/>
        </w:numPr>
        <w:tabs>
          <w:tab w:val="num" w:pos="-1843"/>
          <w:tab w:val="left" w:pos="900"/>
        </w:tabs>
        <w:spacing w:line="20" w:lineRule="atLeast"/>
        <w:ind w:left="0" w:firstLine="902"/>
        <w:jc w:val="both"/>
      </w:pPr>
      <w:r w:rsidRPr="00FC151D">
        <w:t>совместно накапливать твердые коммунальные отходы, промышленные отходы и металлолом, в любых сочетаниях;</w:t>
      </w:r>
    </w:p>
    <w:p w:rsidR="00537F08" w:rsidRPr="00FC151D" w:rsidRDefault="00537F08" w:rsidP="00021D43">
      <w:pPr>
        <w:numPr>
          <w:ilvl w:val="0"/>
          <w:numId w:val="34"/>
        </w:numPr>
        <w:tabs>
          <w:tab w:val="num" w:pos="-1843"/>
          <w:tab w:val="left" w:pos="900"/>
        </w:tabs>
        <w:spacing w:line="20" w:lineRule="atLeast"/>
        <w:ind w:left="0" w:firstLine="902"/>
        <w:jc w:val="both"/>
      </w:pPr>
      <w:r w:rsidRPr="00FC151D">
        <w:t>вывозить с территории Заказчика отходы I-IV классов опасности, подлежащие захоронению, без договора на размещение отходов, заключенного с организацией, имеющей лицензию на осуществление деятельности по размещению отходов I-IV классов опасности;</w:t>
      </w:r>
    </w:p>
    <w:p w:rsidR="00537F08" w:rsidRPr="00FC151D" w:rsidRDefault="00537F08" w:rsidP="00021D43">
      <w:pPr>
        <w:numPr>
          <w:ilvl w:val="0"/>
          <w:numId w:val="34"/>
        </w:numPr>
        <w:tabs>
          <w:tab w:val="num" w:pos="-1843"/>
          <w:tab w:val="left" w:pos="900"/>
        </w:tabs>
        <w:spacing w:line="20" w:lineRule="atLeast"/>
        <w:ind w:left="0" w:firstLine="902"/>
        <w:jc w:val="both"/>
      </w:pPr>
      <w:r w:rsidRPr="00FC151D">
        <w:t>транспортировать отходы I-IV классов опасности без лицензии на осуществление деятельности по транспортировке отходов I-IV классов опасности;</w:t>
      </w:r>
    </w:p>
    <w:p w:rsidR="00537F08" w:rsidRPr="00FC151D" w:rsidRDefault="00537F08" w:rsidP="00021D43">
      <w:pPr>
        <w:numPr>
          <w:ilvl w:val="0"/>
          <w:numId w:val="34"/>
        </w:numPr>
        <w:tabs>
          <w:tab w:val="num" w:pos="-1843"/>
          <w:tab w:val="left" w:pos="900"/>
        </w:tabs>
        <w:spacing w:line="20" w:lineRule="atLeast"/>
        <w:ind w:left="0" w:firstLine="902"/>
        <w:jc w:val="both"/>
      </w:pPr>
      <w:r w:rsidRPr="00FC151D">
        <w:t>привлекать к транспортировке отходов I-IV классов опасности организацию, не имеющую лицензии на осуществление деятельности по транспортировке отходов I-IV классов опасности</w:t>
      </w:r>
    </w:p>
    <w:p w:rsidR="00537F08" w:rsidRPr="00FC151D" w:rsidRDefault="00537F08" w:rsidP="00021D43">
      <w:pPr>
        <w:numPr>
          <w:ilvl w:val="0"/>
          <w:numId w:val="34"/>
        </w:numPr>
        <w:tabs>
          <w:tab w:val="num" w:pos="-1843"/>
          <w:tab w:val="left" w:pos="900"/>
        </w:tabs>
        <w:spacing w:line="20" w:lineRule="atLeast"/>
        <w:ind w:left="0" w:firstLine="902"/>
        <w:jc w:val="both"/>
      </w:pPr>
      <w:r w:rsidRPr="00FC151D">
        <w:t>сбрасывать в поверхностные воды, сточные воды, на территорию Заказчика отходы производства, мусор, химические вещества, нефтепродукты и другие вне отведенных для этого мест;</w:t>
      </w:r>
    </w:p>
    <w:p w:rsidR="00537F08" w:rsidRPr="00FC151D" w:rsidRDefault="00537F08" w:rsidP="00021D43">
      <w:pPr>
        <w:widowControl w:val="0"/>
        <w:numPr>
          <w:ilvl w:val="0"/>
          <w:numId w:val="34"/>
        </w:numPr>
        <w:tabs>
          <w:tab w:val="num" w:pos="-1843"/>
          <w:tab w:val="left" w:pos="900"/>
        </w:tabs>
        <w:autoSpaceDE w:val="0"/>
        <w:autoSpaceDN w:val="0"/>
        <w:adjustRightInd w:val="0"/>
        <w:spacing w:line="20" w:lineRule="atLeast"/>
        <w:ind w:left="0" w:firstLine="902"/>
        <w:jc w:val="both"/>
      </w:pPr>
      <w:r w:rsidRPr="00FC151D">
        <w:t>применять в работе открытый огонь на территории ПАО «ЯТЭК», кроме работ, технология которых предусматривает применение открытого огня;</w:t>
      </w:r>
    </w:p>
    <w:p w:rsidR="00537F08" w:rsidRPr="00FC151D" w:rsidRDefault="00537F08" w:rsidP="00021D43">
      <w:pPr>
        <w:widowControl w:val="0"/>
        <w:numPr>
          <w:ilvl w:val="0"/>
          <w:numId w:val="34"/>
        </w:numPr>
        <w:tabs>
          <w:tab w:val="num" w:pos="-1843"/>
          <w:tab w:val="left" w:pos="900"/>
        </w:tabs>
        <w:autoSpaceDE w:val="0"/>
        <w:autoSpaceDN w:val="0"/>
        <w:adjustRightInd w:val="0"/>
        <w:spacing w:line="20" w:lineRule="atLeast"/>
        <w:ind w:left="0" w:firstLine="902"/>
        <w:jc w:val="both"/>
      </w:pPr>
      <w:r w:rsidRPr="00FC151D">
        <w:t>хранить баллоны (кислород, пропан) и ЛВЖ (краски, растворители, ГСМ и т.п.) на рабочем месте после окончания работ в течение рабочего дня или полного окончания работ;</w:t>
      </w:r>
    </w:p>
    <w:p w:rsidR="00537F08" w:rsidRPr="00FC151D" w:rsidRDefault="00537F08" w:rsidP="00021D43">
      <w:pPr>
        <w:widowControl w:val="0"/>
        <w:numPr>
          <w:ilvl w:val="0"/>
          <w:numId w:val="34"/>
        </w:numPr>
        <w:tabs>
          <w:tab w:val="num" w:pos="-1843"/>
          <w:tab w:val="num" w:pos="0"/>
          <w:tab w:val="left" w:pos="900"/>
        </w:tabs>
        <w:autoSpaceDE w:val="0"/>
        <w:autoSpaceDN w:val="0"/>
        <w:adjustRightInd w:val="0"/>
        <w:spacing w:line="20" w:lineRule="atLeast"/>
        <w:ind w:left="0" w:firstLine="902"/>
        <w:jc w:val="both"/>
      </w:pPr>
      <w:r w:rsidRPr="00FC151D">
        <w:t xml:space="preserve"> сжигание любых видов отходов на территории ПАО «ЯТЭК»;</w:t>
      </w:r>
    </w:p>
    <w:p w:rsidR="00537F08" w:rsidRPr="00FC151D" w:rsidRDefault="00537F08" w:rsidP="00021D43">
      <w:pPr>
        <w:widowControl w:val="0"/>
        <w:numPr>
          <w:ilvl w:val="0"/>
          <w:numId w:val="34"/>
        </w:numPr>
        <w:tabs>
          <w:tab w:val="num" w:pos="-1843"/>
          <w:tab w:val="num" w:pos="0"/>
          <w:tab w:val="left" w:pos="900"/>
        </w:tabs>
        <w:autoSpaceDE w:val="0"/>
        <w:autoSpaceDN w:val="0"/>
        <w:adjustRightInd w:val="0"/>
        <w:spacing w:line="20" w:lineRule="atLeast"/>
        <w:ind w:left="0" w:firstLine="902"/>
        <w:jc w:val="both"/>
      </w:pPr>
      <w:r w:rsidRPr="00FC151D">
        <w:t>допускать сброс и слив отходов в системы канализации, на грунт;</w:t>
      </w:r>
    </w:p>
    <w:p w:rsidR="00537F08" w:rsidRPr="00FC151D" w:rsidRDefault="00537F08" w:rsidP="00021D43">
      <w:pPr>
        <w:widowControl w:val="0"/>
        <w:numPr>
          <w:ilvl w:val="0"/>
          <w:numId w:val="34"/>
        </w:numPr>
        <w:tabs>
          <w:tab w:val="num" w:pos="-1843"/>
          <w:tab w:val="num" w:pos="0"/>
          <w:tab w:val="left" w:pos="900"/>
        </w:tabs>
        <w:autoSpaceDE w:val="0"/>
        <w:autoSpaceDN w:val="0"/>
        <w:adjustRightInd w:val="0"/>
        <w:spacing w:line="20" w:lineRule="atLeast"/>
        <w:ind w:left="0" w:firstLine="902"/>
        <w:jc w:val="both"/>
      </w:pPr>
      <w:r w:rsidRPr="00FC151D">
        <w:t>хранить емкости с горюче-смазочными материалами, красками и растворителями на почве без поддонов;</w:t>
      </w:r>
    </w:p>
    <w:p w:rsidR="00537F08" w:rsidRPr="00FC151D" w:rsidRDefault="00537F08" w:rsidP="00021D43">
      <w:pPr>
        <w:widowControl w:val="0"/>
        <w:numPr>
          <w:ilvl w:val="0"/>
          <w:numId w:val="34"/>
        </w:numPr>
        <w:tabs>
          <w:tab w:val="num" w:pos="-1843"/>
          <w:tab w:val="num" w:pos="0"/>
          <w:tab w:val="left" w:pos="900"/>
        </w:tabs>
        <w:autoSpaceDE w:val="0"/>
        <w:autoSpaceDN w:val="0"/>
        <w:adjustRightInd w:val="0"/>
        <w:spacing w:line="20" w:lineRule="atLeast"/>
        <w:ind w:left="0" w:firstLine="902"/>
        <w:jc w:val="both"/>
      </w:pPr>
      <w:r w:rsidRPr="00FC151D">
        <w:t>хранить нефтепродукты в резервуарах без маркировки, с открытыми крышками;</w:t>
      </w:r>
    </w:p>
    <w:p w:rsidR="00537F08" w:rsidRPr="00FC151D" w:rsidRDefault="00537F08" w:rsidP="00021D43">
      <w:pPr>
        <w:widowControl w:val="0"/>
        <w:numPr>
          <w:ilvl w:val="0"/>
          <w:numId w:val="34"/>
        </w:numPr>
        <w:tabs>
          <w:tab w:val="num" w:pos="-1843"/>
          <w:tab w:val="num" w:pos="0"/>
          <w:tab w:val="left" w:pos="900"/>
        </w:tabs>
        <w:autoSpaceDE w:val="0"/>
        <w:autoSpaceDN w:val="0"/>
        <w:adjustRightInd w:val="0"/>
        <w:spacing w:line="20" w:lineRule="atLeast"/>
        <w:ind w:left="0" w:firstLine="902"/>
        <w:jc w:val="both"/>
      </w:pPr>
      <w:r w:rsidRPr="00FC151D">
        <w:t>допускать утечки потребляемых видов энергоресурсов;</w:t>
      </w:r>
    </w:p>
    <w:p w:rsidR="00537F08" w:rsidRDefault="00537F08" w:rsidP="00021D43">
      <w:pPr>
        <w:numPr>
          <w:ilvl w:val="0"/>
          <w:numId w:val="34"/>
        </w:numPr>
        <w:tabs>
          <w:tab w:val="num" w:pos="-1843"/>
          <w:tab w:val="left" w:pos="900"/>
        </w:tabs>
        <w:spacing w:line="20" w:lineRule="atLeast"/>
        <w:ind w:left="0" w:firstLine="902"/>
        <w:jc w:val="both"/>
      </w:pPr>
      <w:r w:rsidRPr="00FC151D">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веществом/соединением и мерам оказания медицинской помощи при негативном воздействии на здоровье персонала.</w:t>
      </w:r>
    </w:p>
    <w:p w:rsidR="00537F08" w:rsidRPr="00FC151D" w:rsidRDefault="00537F08" w:rsidP="00537F08">
      <w:pPr>
        <w:tabs>
          <w:tab w:val="left" w:pos="900"/>
          <w:tab w:val="num" w:pos="1211"/>
        </w:tabs>
        <w:spacing w:line="20" w:lineRule="atLeast"/>
        <w:ind w:left="902"/>
        <w:jc w:val="both"/>
      </w:pPr>
    </w:p>
    <w:p w:rsidR="00537F08" w:rsidRPr="00FC151D" w:rsidRDefault="00537F08" w:rsidP="00537F08">
      <w:pPr>
        <w:spacing w:line="20" w:lineRule="atLeast"/>
        <w:ind w:firstLine="902"/>
        <w:jc w:val="center"/>
      </w:pPr>
      <w:r w:rsidRPr="00FC151D">
        <w:t>3. ОТДЕЛЬНЫЕ ТРЕБОВАНИЯ</w:t>
      </w:r>
    </w:p>
    <w:p w:rsidR="00537F08" w:rsidRPr="00FC151D" w:rsidRDefault="00537F08" w:rsidP="00537F08">
      <w:pPr>
        <w:tabs>
          <w:tab w:val="left" w:pos="426"/>
        </w:tabs>
        <w:spacing w:line="20" w:lineRule="atLeast"/>
        <w:ind w:firstLine="902"/>
        <w:jc w:val="both"/>
      </w:pPr>
      <w:r w:rsidRPr="00FC151D">
        <w:t>3.1. СИЗ, Транспорт.</w:t>
      </w:r>
    </w:p>
    <w:p w:rsidR="00537F08" w:rsidRPr="00FC151D" w:rsidRDefault="00537F08" w:rsidP="00537F08">
      <w:pPr>
        <w:tabs>
          <w:tab w:val="left" w:pos="426"/>
        </w:tabs>
        <w:spacing w:line="20" w:lineRule="atLeast"/>
        <w:ind w:firstLine="902"/>
        <w:jc w:val="both"/>
      </w:pPr>
      <w:r w:rsidRPr="00FC151D">
        <w:t>3.1.1. Работники Подрядчика, осуществляющие производственную деятельность на объектах Заказчика, должны быть обеспечены средствами индивидуальной защиты (далее СИЗ) в соответствии с Типовыми отраслевыми нормами выдачи СИЗ.</w:t>
      </w:r>
    </w:p>
    <w:p w:rsidR="00537F08" w:rsidRPr="00FC151D" w:rsidRDefault="00537F08" w:rsidP="00537F08">
      <w:pPr>
        <w:tabs>
          <w:tab w:val="left" w:pos="426"/>
        </w:tabs>
        <w:spacing w:line="20" w:lineRule="atLeast"/>
        <w:ind w:firstLine="902"/>
        <w:jc w:val="both"/>
      </w:pPr>
      <w:r w:rsidRPr="00FC151D">
        <w:t>3.1.2. Работники Подрядчика должны обязательно применять застегнутые подбородным ремнем защитные каски:</w:t>
      </w:r>
    </w:p>
    <w:p w:rsidR="00537F08" w:rsidRPr="00FC151D" w:rsidRDefault="00537F08" w:rsidP="00021D43">
      <w:pPr>
        <w:numPr>
          <w:ilvl w:val="0"/>
          <w:numId w:val="40"/>
        </w:numPr>
        <w:tabs>
          <w:tab w:val="left" w:pos="993"/>
        </w:tabs>
        <w:spacing w:line="20" w:lineRule="atLeast"/>
        <w:ind w:left="0" w:firstLine="902"/>
        <w:jc w:val="both"/>
      </w:pPr>
      <w:r w:rsidRPr="00FC151D">
        <w:t xml:space="preserve">при нахождении в помещениях с действующим оборудованием, в колодцах, камерах, каналах, туннелях, на строительной площадке и в ремонтной зоне; </w:t>
      </w:r>
    </w:p>
    <w:p w:rsidR="00537F08" w:rsidRPr="00FC151D" w:rsidRDefault="00537F08" w:rsidP="00021D43">
      <w:pPr>
        <w:numPr>
          <w:ilvl w:val="0"/>
          <w:numId w:val="40"/>
        </w:numPr>
        <w:tabs>
          <w:tab w:val="left" w:pos="993"/>
        </w:tabs>
        <w:spacing w:line="20" w:lineRule="atLeast"/>
        <w:ind w:left="0" w:firstLine="902"/>
        <w:jc w:val="both"/>
      </w:pPr>
      <w:r w:rsidRPr="00FC151D">
        <w:t>при выполнении грузоподъёмных работ и при перемещении грузов;</w:t>
      </w:r>
    </w:p>
    <w:p w:rsidR="00537F08" w:rsidRPr="00FC151D" w:rsidRDefault="00537F08" w:rsidP="00021D43">
      <w:pPr>
        <w:numPr>
          <w:ilvl w:val="0"/>
          <w:numId w:val="40"/>
        </w:numPr>
        <w:tabs>
          <w:tab w:val="left" w:pos="993"/>
        </w:tabs>
        <w:spacing w:line="20" w:lineRule="atLeast"/>
        <w:ind w:left="0" w:firstLine="902"/>
        <w:jc w:val="both"/>
      </w:pPr>
      <w:r w:rsidRPr="00FC151D">
        <w:t>при строительных работах;</w:t>
      </w:r>
    </w:p>
    <w:p w:rsidR="00537F08" w:rsidRPr="00FC151D" w:rsidRDefault="00537F08" w:rsidP="00021D43">
      <w:pPr>
        <w:numPr>
          <w:ilvl w:val="0"/>
          <w:numId w:val="40"/>
        </w:numPr>
        <w:tabs>
          <w:tab w:val="left" w:pos="993"/>
        </w:tabs>
        <w:spacing w:line="20" w:lineRule="atLeast"/>
        <w:ind w:left="0" w:firstLine="902"/>
        <w:jc w:val="both"/>
      </w:pPr>
      <w:r w:rsidRPr="00FC151D">
        <w:t>при работе в зонах, обозначенных табличками «Обязательное ношение каски»;</w:t>
      </w:r>
    </w:p>
    <w:p w:rsidR="00537F08" w:rsidRPr="00FC151D" w:rsidRDefault="00537F08" w:rsidP="00021D43">
      <w:pPr>
        <w:numPr>
          <w:ilvl w:val="0"/>
          <w:numId w:val="40"/>
        </w:numPr>
        <w:tabs>
          <w:tab w:val="left" w:pos="993"/>
        </w:tabs>
        <w:spacing w:line="20" w:lineRule="atLeast"/>
        <w:ind w:left="0" w:firstLine="902"/>
        <w:jc w:val="both"/>
      </w:pPr>
      <w:r w:rsidRPr="00FC151D">
        <w:t>при работе в зоне возможного контакта головы с электропроводкой;</w:t>
      </w:r>
    </w:p>
    <w:p w:rsidR="00537F08" w:rsidRPr="00FC151D" w:rsidRDefault="00537F08" w:rsidP="00021D43">
      <w:pPr>
        <w:numPr>
          <w:ilvl w:val="0"/>
          <w:numId w:val="40"/>
        </w:numPr>
        <w:tabs>
          <w:tab w:val="left" w:pos="993"/>
        </w:tabs>
        <w:spacing w:line="20" w:lineRule="atLeast"/>
        <w:ind w:left="0" w:firstLine="902"/>
        <w:jc w:val="both"/>
      </w:pPr>
      <w:r w:rsidRPr="00FC151D">
        <w:t>в зоне опасности контакта головы с низко расположенными элементами конструкций.</w:t>
      </w:r>
    </w:p>
    <w:p w:rsidR="00537F08" w:rsidRPr="00FC151D" w:rsidRDefault="00537F08" w:rsidP="00021D43">
      <w:pPr>
        <w:numPr>
          <w:ilvl w:val="0"/>
          <w:numId w:val="40"/>
        </w:numPr>
        <w:tabs>
          <w:tab w:val="left" w:pos="993"/>
        </w:tabs>
        <w:spacing w:line="20" w:lineRule="atLeast"/>
        <w:ind w:left="0" w:firstLine="902"/>
        <w:jc w:val="both"/>
      </w:pPr>
      <w:r w:rsidRPr="00FC151D">
        <w:t xml:space="preserve">применение касок без подбородных ремней запрещается. Работник, использующий такую каску или не застегнувший подбородный ремень, от выполнения работы должен быть отстранен как не обеспеченный средством защиты головы. </w:t>
      </w:r>
    </w:p>
    <w:p w:rsidR="00537F08" w:rsidRPr="00FC151D" w:rsidRDefault="00537F08" w:rsidP="00537F08">
      <w:pPr>
        <w:tabs>
          <w:tab w:val="left" w:pos="426"/>
        </w:tabs>
        <w:spacing w:line="20" w:lineRule="atLeast"/>
        <w:ind w:firstLine="902"/>
        <w:jc w:val="both"/>
      </w:pPr>
      <w:r w:rsidRPr="00FC151D">
        <w:t>3.1.3. Работники Подрядчика должны обязательно применять защитные очки или щитки:</w:t>
      </w:r>
    </w:p>
    <w:p w:rsidR="00537F08" w:rsidRPr="00FC151D" w:rsidRDefault="00537F08" w:rsidP="00021D43">
      <w:pPr>
        <w:numPr>
          <w:ilvl w:val="0"/>
          <w:numId w:val="39"/>
        </w:numPr>
        <w:tabs>
          <w:tab w:val="left" w:pos="993"/>
        </w:tabs>
        <w:spacing w:line="20" w:lineRule="atLeast"/>
        <w:ind w:left="0" w:firstLine="902"/>
        <w:jc w:val="both"/>
      </w:pPr>
      <w:r w:rsidRPr="00FC151D">
        <w:t>при работе с ручным инструментом ударного действия;</w:t>
      </w:r>
    </w:p>
    <w:p w:rsidR="00537F08" w:rsidRPr="00FC151D" w:rsidRDefault="00537F08" w:rsidP="00021D43">
      <w:pPr>
        <w:numPr>
          <w:ilvl w:val="0"/>
          <w:numId w:val="39"/>
        </w:numPr>
        <w:tabs>
          <w:tab w:val="left" w:pos="993"/>
        </w:tabs>
        <w:spacing w:line="20" w:lineRule="atLeast"/>
        <w:ind w:left="0" w:firstLine="902"/>
        <w:jc w:val="both"/>
      </w:pPr>
      <w:r w:rsidRPr="00FC151D">
        <w:t>при работе с электрифицированным и пневматическим абразивным инструментом;</w:t>
      </w:r>
    </w:p>
    <w:p w:rsidR="00537F08" w:rsidRPr="00FC151D" w:rsidRDefault="00537F08" w:rsidP="00021D43">
      <w:pPr>
        <w:numPr>
          <w:ilvl w:val="0"/>
          <w:numId w:val="39"/>
        </w:numPr>
        <w:tabs>
          <w:tab w:val="left" w:pos="993"/>
        </w:tabs>
        <w:spacing w:line="20" w:lineRule="atLeast"/>
        <w:ind w:left="0" w:firstLine="902"/>
        <w:jc w:val="both"/>
      </w:pPr>
      <w:r w:rsidRPr="00FC151D">
        <w:t>при электр</w:t>
      </w:r>
      <w:proofErr w:type="gramStart"/>
      <w:r w:rsidRPr="00FC151D">
        <w:t>о-</w:t>
      </w:r>
      <w:proofErr w:type="gramEnd"/>
      <w:r w:rsidRPr="00FC151D">
        <w:t xml:space="preserve"> и газосварочных работах.</w:t>
      </w:r>
    </w:p>
    <w:p w:rsidR="00537F08" w:rsidRPr="00FC151D" w:rsidRDefault="00537F08" w:rsidP="00537F08">
      <w:pPr>
        <w:spacing w:line="20" w:lineRule="atLeast"/>
        <w:ind w:firstLine="902"/>
        <w:jc w:val="both"/>
      </w:pPr>
      <w:r w:rsidRPr="00FC151D">
        <w:t xml:space="preserve">3.1.4. Работники Подрядчика, не применяющие выданные им </w:t>
      </w:r>
      <w:proofErr w:type="gramStart"/>
      <w:r w:rsidRPr="00FC151D">
        <w:t>СИЗ</w:t>
      </w:r>
      <w:proofErr w:type="gramEnd"/>
      <w:r w:rsidRPr="00FC151D">
        <w:t>, необходимые при проведении работ, должны отстраняться от работы руководителем работ до устранения этого нарушения.</w:t>
      </w:r>
    </w:p>
    <w:p w:rsidR="00537F08" w:rsidRPr="00FC151D" w:rsidRDefault="00537F08" w:rsidP="00537F08">
      <w:pPr>
        <w:spacing w:line="20" w:lineRule="atLeast"/>
        <w:ind w:firstLine="902"/>
        <w:jc w:val="both"/>
      </w:pPr>
      <w:r w:rsidRPr="00FC151D">
        <w:t>3.1.5. Все транспортные средства Подрядчика, используемые при проведении работ, должны быть оборудованы следующим:</w:t>
      </w:r>
    </w:p>
    <w:p w:rsidR="00537F08" w:rsidRPr="00FC151D" w:rsidRDefault="00537F08" w:rsidP="00021D43">
      <w:pPr>
        <w:numPr>
          <w:ilvl w:val="0"/>
          <w:numId w:val="35"/>
        </w:numPr>
        <w:tabs>
          <w:tab w:val="num" w:pos="851"/>
        </w:tabs>
        <w:spacing w:line="20" w:lineRule="atLeast"/>
        <w:ind w:left="0" w:firstLine="902"/>
        <w:jc w:val="both"/>
      </w:pPr>
      <w:r w:rsidRPr="00FC151D">
        <w:t>ремнями безопасности для водителя и всех пассажиров (если это предусмотрено заводом изготовителем);</w:t>
      </w:r>
    </w:p>
    <w:p w:rsidR="00537F08" w:rsidRPr="00FC151D" w:rsidRDefault="00537F08" w:rsidP="00021D43">
      <w:pPr>
        <w:numPr>
          <w:ilvl w:val="0"/>
          <w:numId w:val="35"/>
        </w:numPr>
        <w:tabs>
          <w:tab w:val="num" w:pos="851"/>
        </w:tabs>
        <w:spacing w:line="20" w:lineRule="atLeast"/>
        <w:ind w:left="0" w:firstLine="902"/>
        <w:jc w:val="both"/>
      </w:pPr>
      <w:r w:rsidRPr="00FC151D">
        <w:t>аптечкой первой помощи;</w:t>
      </w:r>
    </w:p>
    <w:p w:rsidR="00537F08" w:rsidRPr="00FC151D" w:rsidRDefault="00537F08" w:rsidP="00021D43">
      <w:pPr>
        <w:numPr>
          <w:ilvl w:val="0"/>
          <w:numId w:val="35"/>
        </w:numPr>
        <w:tabs>
          <w:tab w:val="num" w:pos="851"/>
        </w:tabs>
        <w:spacing w:line="20" w:lineRule="atLeast"/>
        <w:ind w:left="0" w:firstLine="902"/>
        <w:jc w:val="both"/>
      </w:pPr>
      <w:r w:rsidRPr="00FC151D">
        <w:t>огнетушителем;</w:t>
      </w:r>
    </w:p>
    <w:p w:rsidR="00537F08" w:rsidRPr="00FC151D" w:rsidRDefault="00537F08" w:rsidP="00021D43">
      <w:pPr>
        <w:numPr>
          <w:ilvl w:val="0"/>
          <w:numId w:val="35"/>
        </w:numPr>
        <w:tabs>
          <w:tab w:val="num" w:pos="851"/>
        </w:tabs>
        <w:spacing w:line="20" w:lineRule="atLeast"/>
        <w:ind w:left="0" w:firstLine="902"/>
        <w:jc w:val="both"/>
      </w:pPr>
      <w:r w:rsidRPr="00FC151D">
        <w:t>системами автоматики, блокировок, сигнализации (если это предусмотрено соответствующими НПА);</w:t>
      </w:r>
    </w:p>
    <w:p w:rsidR="00537F08" w:rsidRPr="00FC151D" w:rsidRDefault="00537F08" w:rsidP="00021D43">
      <w:pPr>
        <w:numPr>
          <w:ilvl w:val="0"/>
          <w:numId w:val="35"/>
        </w:numPr>
        <w:tabs>
          <w:tab w:val="num" w:pos="851"/>
        </w:tabs>
        <w:spacing w:line="20" w:lineRule="atLeast"/>
        <w:ind w:left="0" w:firstLine="902"/>
        <w:jc w:val="both"/>
      </w:pPr>
      <w:r w:rsidRPr="00FC151D">
        <w:t>знаком аварийной остановки;</w:t>
      </w:r>
    </w:p>
    <w:p w:rsidR="00537F08" w:rsidRPr="00FC151D" w:rsidRDefault="00537F08" w:rsidP="00021D43">
      <w:pPr>
        <w:numPr>
          <w:ilvl w:val="0"/>
          <w:numId w:val="35"/>
        </w:numPr>
        <w:tabs>
          <w:tab w:val="num" w:pos="851"/>
        </w:tabs>
        <w:spacing w:line="20" w:lineRule="atLeast"/>
        <w:ind w:left="0" w:firstLine="902"/>
        <w:jc w:val="both"/>
      </w:pPr>
      <w:r w:rsidRPr="00FC151D">
        <w:t>противооткатными башмаками;</w:t>
      </w:r>
    </w:p>
    <w:p w:rsidR="00537F08" w:rsidRPr="00FC151D" w:rsidRDefault="00537F08" w:rsidP="00021D43">
      <w:pPr>
        <w:numPr>
          <w:ilvl w:val="0"/>
          <w:numId w:val="35"/>
        </w:numPr>
        <w:tabs>
          <w:tab w:val="num" w:pos="851"/>
        </w:tabs>
        <w:spacing w:line="20" w:lineRule="atLeast"/>
        <w:ind w:left="0" w:firstLine="902"/>
        <w:jc w:val="both"/>
      </w:pPr>
      <w:r w:rsidRPr="00FC151D">
        <w:t>искрогасителями (на территориях взрывопожароопасных объектов Заказчика);</w:t>
      </w:r>
    </w:p>
    <w:p w:rsidR="00537F08" w:rsidRPr="00FC151D" w:rsidRDefault="00537F08" w:rsidP="00537F08">
      <w:pPr>
        <w:spacing w:line="20" w:lineRule="atLeast"/>
        <w:ind w:firstLine="902"/>
        <w:jc w:val="both"/>
      </w:pPr>
      <w:r w:rsidRPr="00FC151D">
        <w:t>3.1.6.Подрядчик должен обеспечить:</w:t>
      </w:r>
    </w:p>
    <w:p w:rsidR="00537F08" w:rsidRPr="00FC151D" w:rsidRDefault="00537F08" w:rsidP="00021D43">
      <w:pPr>
        <w:numPr>
          <w:ilvl w:val="0"/>
          <w:numId w:val="36"/>
        </w:numPr>
        <w:tabs>
          <w:tab w:val="num" w:pos="851"/>
          <w:tab w:val="num" w:pos="900"/>
        </w:tabs>
        <w:spacing w:line="20" w:lineRule="atLeast"/>
        <w:ind w:left="0" w:firstLine="902"/>
        <w:jc w:val="both"/>
      </w:pPr>
      <w:r w:rsidRPr="00FC151D">
        <w:t>обучение и достаточную квалификацию водителей транспортных средств;</w:t>
      </w:r>
    </w:p>
    <w:p w:rsidR="00537F08" w:rsidRPr="00FC151D" w:rsidRDefault="00537F08" w:rsidP="00021D43">
      <w:pPr>
        <w:numPr>
          <w:ilvl w:val="0"/>
          <w:numId w:val="36"/>
        </w:numPr>
        <w:tabs>
          <w:tab w:val="num" w:pos="851"/>
          <w:tab w:val="num" w:pos="900"/>
        </w:tabs>
        <w:spacing w:line="20" w:lineRule="atLeast"/>
        <w:ind w:left="0" w:firstLine="902"/>
        <w:jc w:val="both"/>
      </w:pPr>
      <w:r w:rsidRPr="00FC151D">
        <w:t>проведение регулярных ТО транспортных средств;</w:t>
      </w:r>
    </w:p>
    <w:p w:rsidR="00537F08" w:rsidRPr="00FC151D" w:rsidRDefault="00537F08" w:rsidP="00021D43">
      <w:pPr>
        <w:numPr>
          <w:ilvl w:val="0"/>
          <w:numId w:val="36"/>
        </w:numPr>
        <w:tabs>
          <w:tab w:val="num" w:pos="851"/>
          <w:tab w:val="num" w:pos="900"/>
        </w:tabs>
        <w:spacing w:line="20" w:lineRule="atLeast"/>
        <w:ind w:left="0" w:firstLine="902"/>
        <w:jc w:val="both"/>
      </w:pPr>
      <w:r w:rsidRPr="00FC151D">
        <w:t>использование и применение транспортных средств по их назначению;</w:t>
      </w:r>
    </w:p>
    <w:p w:rsidR="00537F08" w:rsidRPr="00FC151D" w:rsidRDefault="00537F08" w:rsidP="00021D43">
      <w:pPr>
        <w:numPr>
          <w:ilvl w:val="0"/>
          <w:numId w:val="36"/>
        </w:numPr>
        <w:tabs>
          <w:tab w:val="num" w:pos="851"/>
          <w:tab w:val="num" w:pos="900"/>
        </w:tabs>
        <w:spacing w:line="20" w:lineRule="atLeast"/>
        <w:ind w:left="0" w:firstLine="902"/>
        <w:jc w:val="both"/>
      </w:pPr>
      <w:r w:rsidRPr="00FC151D">
        <w:t>соблюдение внутри объектового скоростного режима, установленного Заказчиком;</w:t>
      </w:r>
    </w:p>
    <w:p w:rsidR="00537F08" w:rsidRPr="00FC151D" w:rsidRDefault="00537F08" w:rsidP="00021D43">
      <w:pPr>
        <w:numPr>
          <w:ilvl w:val="0"/>
          <w:numId w:val="36"/>
        </w:numPr>
        <w:tabs>
          <w:tab w:val="num" w:pos="851"/>
          <w:tab w:val="num" w:pos="900"/>
        </w:tabs>
        <w:spacing w:line="20" w:lineRule="atLeast"/>
        <w:ind w:left="0" w:firstLine="902"/>
        <w:jc w:val="both"/>
      </w:pPr>
      <w:r w:rsidRPr="00FC151D">
        <w:t>движение и стоянку транспортных средств согласно разметке и дорожных знаков на территории Заказчика.</w:t>
      </w:r>
    </w:p>
    <w:p w:rsidR="00537F08" w:rsidRPr="00FC151D" w:rsidRDefault="00537F08" w:rsidP="00537F08">
      <w:pPr>
        <w:spacing w:line="20" w:lineRule="atLeast"/>
        <w:ind w:firstLine="902"/>
        <w:jc w:val="both"/>
      </w:pPr>
      <w:r w:rsidRPr="00FC151D">
        <w:t>3.1.7. Подрядчик обязан:</w:t>
      </w:r>
    </w:p>
    <w:p w:rsidR="00537F08" w:rsidRPr="00FC151D" w:rsidRDefault="00537F08" w:rsidP="00021D43">
      <w:pPr>
        <w:numPr>
          <w:ilvl w:val="0"/>
          <w:numId w:val="37"/>
        </w:numPr>
        <w:tabs>
          <w:tab w:val="num" w:pos="0"/>
          <w:tab w:val="num" w:pos="851"/>
          <w:tab w:val="num" w:pos="993"/>
        </w:tabs>
        <w:spacing w:line="20" w:lineRule="atLeast"/>
        <w:ind w:left="0" w:firstLine="902"/>
        <w:jc w:val="both"/>
      </w:pPr>
      <w:r w:rsidRPr="00FC151D">
        <w:t xml:space="preserve">организовать </w:t>
      </w:r>
      <w:proofErr w:type="spellStart"/>
      <w:r w:rsidRPr="00FC151D">
        <w:t>предрейсовый</w:t>
      </w:r>
      <w:proofErr w:type="spellEnd"/>
      <w:r w:rsidRPr="00FC151D">
        <w:t xml:space="preserve"> медицинский осмотр водителей;</w:t>
      </w:r>
    </w:p>
    <w:p w:rsidR="00537F08" w:rsidRPr="00FC151D" w:rsidRDefault="00537F08" w:rsidP="00021D43">
      <w:pPr>
        <w:numPr>
          <w:ilvl w:val="0"/>
          <w:numId w:val="37"/>
        </w:numPr>
        <w:tabs>
          <w:tab w:val="num" w:pos="0"/>
          <w:tab w:val="num" w:pos="851"/>
          <w:tab w:val="num" w:pos="993"/>
        </w:tabs>
        <w:spacing w:line="20" w:lineRule="atLeast"/>
        <w:ind w:left="0" w:firstLine="902"/>
        <w:jc w:val="both"/>
      </w:pPr>
      <w:r w:rsidRPr="00FC151D">
        <w:t>организовать осмотры транспортных средств перед выездом на линию перед началом работ.</w:t>
      </w:r>
    </w:p>
    <w:p w:rsidR="00537F08" w:rsidRPr="00FC151D" w:rsidRDefault="00537F08" w:rsidP="00537F08">
      <w:pPr>
        <w:spacing w:line="20" w:lineRule="atLeast"/>
        <w:ind w:firstLine="902"/>
        <w:jc w:val="both"/>
      </w:pPr>
      <w:r w:rsidRPr="00FC151D">
        <w:t>3.2. При проведении работ на территории Заказчика Подрядчик обязан:</w:t>
      </w:r>
    </w:p>
    <w:p w:rsidR="00537F08" w:rsidRPr="00FC151D" w:rsidRDefault="00537F08" w:rsidP="00021D43">
      <w:pPr>
        <w:numPr>
          <w:ilvl w:val="0"/>
          <w:numId w:val="38"/>
        </w:numPr>
        <w:tabs>
          <w:tab w:val="num" w:pos="0"/>
          <w:tab w:val="num" w:pos="993"/>
        </w:tabs>
        <w:spacing w:line="20" w:lineRule="atLeast"/>
        <w:ind w:left="0" w:firstLine="902"/>
        <w:jc w:val="both"/>
      </w:pPr>
      <w:r w:rsidRPr="00FC151D">
        <w:t>в случае разлива нефтепродуктов, масел обеспечить сбор разлива опилками или песком и их утилизации, при невозможности сбора и утилизации – сообщить о разливе Заказчику;</w:t>
      </w:r>
    </w:p>
    <w:p w:rsidR="00537F08" w:rsidRPr="00FC151D" w:rsidRDefault="00537F08" w:rsidP="00021D43">
      <w:pPr>
        <w:numPr>
          <w:ilvl w:val="0"/>
          <w:numId w:val="38"/>
        </w:numPr>
        <w:tabs>
          <w:tab w:val="num" w:pos="0"/>
          <w:tab w:val="num" w:pos="993"/>
        </w:tabs>
        <w:spacing w:line="20" w:lineRule="atLeast"/>
        <w:ind w:left="0" w:firstLine="902"/>
        <w:jc w:val="both"/>
      </w:pPr>
      <w:r w:rsidRPr="00FC151D">
        <w:t>размещать емкости с отработанными нефтепродуктами на специальных металлических поддонах или бетонированных площадках (исключая попадание нефтепродуктов в почву);</w:t>
      </w:r>
    </w:p>
    <w:p w:rsidR="00537F08" w:rsidRPr="00FC151D" w:rsidRDefault="00537F08" w:rsidP="00021D43">
      <w:pPr>
        <w:numPr>
          <w:ilvl w:val="0"/>
          <w:numId w:val="38"/>
        </w:numPr>
        <w:tabs>
          <w:tab w:val="num" w:pos="0"/>
          <w:tab w:val="num" w:pos="993"/>
        </w:tabs>
        <w:spacing w:line="20" w:lineRule="atLeast"/>
        <w:ind w:left="0" w:firstLine="902"/>
        <w:jc w:val="both"/>
      </w:pPr>
      <w:r w:rsidRPr="00FC151D">
        <w:t>складировать, хранить материалы, владельцем которых он является, в специально оборудованных местах, ограничивающих доступ посторонних лиц;</w:t>
      </w:r>
    </w:p>
    <w:p w:rsidR="00537F08" w:rsidRPr="00FC151D" w:rsidRDefault="00537F08" w:rsidP="00021D43">
      <w:pPr>
        <w:numPr>
          <w:ilvl w:val="0"/>
          <w:numId w:val="38"/>
        </w:numPr>
        <w:tabs>
          <w:tab w:val="num" w:pos="0"/>
          <w:tab w:val="num" w:pos="993"/>
        </w:tabs>
        <w:spacing w:line="20" w:lineRule="atLeast"/>
        <w:ind w:left="0" w:firstLine="902"/>
        <w:jc w:val="both"/>
      </w:pPr>
      <w:proofErr w:type="gramStart"/>
      <w:r w:rsidRPr="00FC151D">
        <w:t>складировать и хранить</w:t>
      </w:r>
      <w:proofErr w:type="gramEnd"/>
      <w:r w:rsidRPr="00FC151D">
        <w:t xml:space="preserve"> несколько материалов в одном помещении с учетом безопасности их совместного хранения и обеспечения пожарной безопасности. Хранить баллоны с горючими газами только в установленных местах;</w:t>
      </w:r>
    </w:p>
    <w:p w:rsidR="00537F08" w:rsidRPr="00FC151D" w:rsidRDefault="00537F08" w:rsidP="00021D43">
      <w:pPr>
        <w:numPr>
          <w:ilvl w:val="0"/>
          <w:numId w:val="38"/>
        </w:numPr>
        <w:tabs>
          <w:tab w:val="num" w:pos="0"/>
          <w:tab w:val="num" w:pos="993"/>
        </w:tabs>
        <w:spacing w:line="20" w:lineRule="atLeast"/>
        <w:ind w:left="0" w:firstLine="902"/>
        <w:jc w:val="both"/>
      </w:pPr>
      <w:r w:rsidRPr="00FC151D">
        <w:t xml:space="preserve">накапливать отходы раздельно по видам отходов или группам однородных отходов, в соответствии с порядком установленным Заказчиком </w:t>
      </w:r>
    </w:p>
    <w:p w:rsidR="00537F08" w:rsidRPr="00FC151D" w:rsidRDefault="00537F08" w:rsidP="00021D43">
      <w:pPr>
        <w:numPr>
          <w:ilvl w:val="0"/>
          <w:numId w:val="38"/>
        </w:numPr>
        <w:tabs>
          <w:tab w:val="num" w:pos="0"/>
          <w:tab w:val="num" w:pos="851"/>
          <w:tab w:val="num" w:pos="993"/>
        </w:tabs>
        <w:spacing w:line="20" w:lineRule="atLeast"/>
        <w:ind w:left="0" w:firstLine="902"/>
        <w:jc w:val="both"/>
      </w:pPr>
      <w:r w:rsidRPr="00FC151D">
        <w:t>полностью исключить факты несанкционированного обращения с источниками ионизирующего излучения, в том числе, вышедшими из строя.</w:t>
      </w:r>
    </w:p>
    <w:p w:rsidR="00537F08" w:rsidRPr="00FC151D" w:rsidRDefault="00537F08" w:rsidP="00537F08">
      <w:pPr>
        <w:spacing w:line="20" w:lineRule="atLeast"/>
        <w:ind w:firstLine="567"/>
        <w:jc w:val="both"/>
      </w:pPr>
      <w:r w:rsidRPr="00FC151D">
        <w:t xml:space="preserve">3.3. Подрядчик обязан информировать Заказчика о каждом нарушении требований документов, предусмотренных п.1.1., п.1.3. настоящего Соглашения, а также о несчастном случае, произошедшем на территории Заказчика. Принимать к своим работникам меры за несоблюдение </w:t>
      </w:r>
      <w:proofErr w:type="gramStart"/>
      <w:r w:rsidRPr="00FC151D">
        <w:t>последними</w:t>
      </w:r>
      <w:proofErr w:type="gramEnd"/>
      <w:r w:rsidRPr="00FC151D">
        <w:t xml:space="preserve"> вышеуказанных инструкции и правил.</w:t>
      </w:r>
    </w:p>
    <w:p w:rsidR="00537F08" w:rsidRPr="00FC151D" w:rsidRDefault="00537F08" w:rsidP="00537F08">
      <w:pPr>
        <w:spacing w:before="120" w:after="120" w:line="20" w:lineRule="atLeast"/>
        <w:ind w:firstLine="567"/>
        <w:jc w:val="center"/>
      </w:pPr>
      <w:r w:rsidRPr="00FC151D">
        <w:t>4. ОСВЕДОМЛЁННОСТЬ</w:t>
      </w:r>
    </w:p>
    <w:p w:rsidR="00537F08" w:rsidRPr="00FC151D" w:rsidRDefault="00537F08" w:rsidP="00537F08">
      <w:pPr>
        <w:tabs>
          <w:tab w:val="left" w:pos="900"/>
          <w:tab w:val="left" w:pos="993"/>
        </w:tabs>
        <w:spacing w:line="20" w:lineRule="atLeast"/>
        <w:ind w:firstLine="567"/>
        <w:jc w:val="both"/>
      </w:pPr>
      <w:r w:rsidRPr="00FC151D">
        <w:t>4.1.</w:t>
      </w:r>
      <w:r w:rsidRPr="00FC151D">
        <w:tab/>
        <w:t xml:space="preserve">На момент заключения Договора, Подрядчик ознакомлен с ЛНА Заказчика, в части, относящейся к деятельности Подрядчика, </w:t>
      </w:r>
      <w:proofErr w:type="gramStart"/>
      <w:r w:rsidRPr="00FC151D">
        <w:t>предусмотренными</w:t>
      </w:r>
      <w:proofErr w:type="gramEnd"/>
      <w:r w:rsidRPr="00FC151D">
        <w:t xml:space="preserve"> п.1.3 настоящего Соглашения</w:t>
      </w:r>
    </w:p>
    <w:p w:rsidR="00537F08" w:rsidRPr="00FC151D" w:rsidRDefault="00537F08" w:rsidP="00537F08">
      <w:pPr>
        <w:tabs>
          <w:tab w:val="left" w:pos="900"/>
          <w:tab w:val="left" w:pos="993"/>
        </w:tabs>
        <w:spacing w:line="20" w:lineRule="atLeast"/>
        <w:ind w:firstLine="567"/>
        <w:jc w:val="both"/>
        <w:rPr>
          <w:bCs/>
        </w:rPr>
      </w:pPr>
      <w:r w:rsidRPr="00FC151D">
        <w:rPr>
          <w:bCs/>
        </w:rPr>
        <w:t xml:space="preserve">4.2. </w:t>
      </w:r>
      <w:r w:rsidRPr="00FC151D">
        <w:rPr>
          <w:bCs/>
        </w:rPr>
        <w:tab/>
        <w:t xml:space="preserve">В </w:t>
      </w:r>
      <w:proofErr w:type="gramStart"/>
      <w:r w:rsidRPr="00FC151D">
        <w:rPr>
          <w:bCs/>
        </w:rPr>
        <w:t>случае</w:t>
      </w:r>
      <w:proofErr w:type="gramEnd"/>
      <w:r w:rsidRPr="00FC151D">
        <w:rPr>
          <w:bCs/>
        </w:rPr>
        <w:t xml:space="preserve"> внесения Заказчиком изменений или дополнений в ЛНА, введения в действие новых ЛНА </w:t>
      </w:r>
      <w:r w:rsidRPr="00FC151D">
        <w:t xml:space="preserve">в области </w:t>
      </w:r>
      <w:r w:rsidRPr="00FC151D">
        <w:rPr>
          <w:bCs/>
        </w:rPr>
        <w:t xml:space="preserve">охраны труда, </w:t>
      </w:r>
      <w:r w:rsidRPr="00FC151D">
        <w:rPr>
          <w:bCs/>
          <w:iCs/>
        </w:rPr>
        <w:t xml:space="preserve">охраны окружающей среды, </w:t>
      </w:r>
      <w:r w:rsidRPr="00FC151D">
        <w:rPr>
          <w:bCs/>
        </w:rPr>
        <w:t>промышленной и пожарной безопасности</w:t>
      </w:r>
      <w:r w:rsidRPr="00FC151D">
        <w:t xml:space="preserve">, Подрядчик </w:t>
      </w:r>
      <w:r w:rsidRPr="00FC151D">
        <w:rPr>
          <w:bCs/>
        </w:rPr>
        <w:t>обязуется руководствоваться ЛНА, предоставленным Заказчиком.</w:t>
      </w:r>
    </w:p>
    <w:p w:rsidR="00537F08" w:rsidRPr="00FC151D" w:rsidRDefault="00537F08" w:rsidP="00537F08">
      <w:pPr>
        <w:tabs>
          <w:tab w:val="left" w:pos="900"/>
        </w:tabs>
        <w:spacing w:line="20" w:lineRule="atLeast"/>
        <w:ind w:firstLine="567"/>
        <w:jc w:val="both"/>
      </w:pPr>
      <w:r w:rsidRPr="00FC151D">
        <w:t>4.3. С целью выполнения требований настоящего Соглашения, Подрядчик обязан обеспечить участие своего представителя, в случае приглашения, в совещаниях по вопросам охраны труда, промышленной и пожарной безопасности проводимых Заказчиком.</w:t>
      </w:r>
    </w:p>
    <w:p w:rsidR="00537F08" w:rsidRPr="00FC151D" w:rsidRDefault="00537F08" w:rsidP="00537F08">
      <w:pPr>
        <w:tabs>
          <w:tab w:val="left" w:pos="993"/>
          <w:tab w:val="left" w:pos="1134"/>
          <w:tab w:val="left" w:pos="1276"/>
          <w:tab w:val="left" w:pos="1985"/>
        </w:tabs>
        <w:spacing w:line="20" w:lineRule="atLeast"/>
        <w:ind w:firstLine="567"/>
        <w:jc w:val="both"/>
        <w:rPr>
          <w:bCs/>
        </w:rPr>
      </w:pPr>
      <w:r w:rsidRPr="00FC151D">
        <w:t xml:space="preserve">4.4. Подрядчик обязан провести инструктаж своих работников, </w:t>
      </w:r>
      <w:r w:rsidRPr="00FC151D">
        <w:rPr>
          <w:color w:val="000000"/>
          <w:spacing w:val="-4"/>
          <w:w w:val="103"/>
        </w:rPr>
        <w:t xml:space="preserve">а также работников субподрядчиков, привлекаемых Подрядчиком, о требованиях настоящего Соглашения и ЛНА Заказчика в области ОТ и ЭППБ, указанных в п.1.1., п.1.3 настоящего Соглашения. </w:t>
      </w:r>
    </w:p>
    <w:p w:rsidR="00537F08" w:rsidRPr="00FC151D" w:rsidRDefault="00537F08" w:rsidP="00537F08">
      <w:pPr>
        <w:keepNext/>
        <w:spacing w:before="120" w:after="120" w:line="20" w:lineRule="atLeast"/>
        <w:ind w:firstLine="567"/>
        <w:jc w:val="center"/>
      </w:pPr>
      <w:r w:rsidRPr="00FC151D">
        <w:t>5. ПОРЯДОК ВЗАИМОДЕЙСТВИЯ ЗАКАЗЧИКА И ПОДРЯДЧИКА</w:t>
      </w:r>
    </w:p>
    <w:p w:rsidR="00537F08" w:rsidRPr="00FC151D" w:rsidRDefault="00537F08" w:rsidP="00537F08">
      <w:pPr>
        <w:spacing w:line="20" w:lineRule="atLeast"/>
        <w:ind w:firstLine="567"/>
        <w:jc w:val="both"/>
      </w:pPr>
      <w:r w:rsidRPr="00FC151D">
        <w:t>5.1. Заказчик совместно с представителем Подрядчика, ведущим работы на объектах ПАО «ЯТЭК», в сроки, установленные руководством ПАО «ЯТЭК» проводит плановые/внеплановые</w:t>
      </w:r>
      <w:r w:rsidRPr="00FC151D">
        <w:rPr>
          <w:color w:val="FF0000"/>
        </w:rPr>
        <w:t xml:space="preserve"> </w:t>
      </w:r>
      <w:r w:rsidRPr="00FC151D">
        <w:t xml:space="preserve">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Субподрядчиков в области охраны труда, </w:t>
      </w:r>
      <w:r w:rsidRPr="00FC151D">
        <w:rPr>
          <w:bCs/>
          <w:iCs/>
        </w:rPr>
        <w:t>охраны окружающей среды,</w:t>
      </w:r>
      <w:r w:rsidRPr="00FC151D">
        <w:t xml:space="preserve"> промышленной и пожарной безопасности.</w:t>
      </w:r>
    </w:p>
    <w:p w:rsidR="00537F08" w:rsidRPr="00FC151D" w:rsidRDefault="00537F08" w:rsidP="00537F08">
      <w:pPr>
        <w:spacing w:line="20" w:lineRule="atLeast"/>
        <w:ind w:firstLine="567"/>
        <w:jc w:val="both"/>
      </w:pPr>
      <w:r w:rsidRPr="00FC151D">
        <w:t xml:space="preserve">5.2. </w:t>
      </w:r>
      <w:proofErr w:type="gramStart"/>
      <w:r w:rsidRPr="00FC151D">
        <w:t>В случае обнаружения Заказчиком на объекте ПАО «ЯТЭК» факта нарушения работниками Подрядчика (Субподрядчика) требований безопасности и охраны труда, при выполнении им своих трудовых, а также требований документов, предусмотренных п.1.1, п.1.3. настоящего Соглашения, уполномоченное лицо Заказчика вправе в одностороннем порядке незамедлительно прекратить работы, а в необходимых случаях ограничить допуск таких работников на территорию данного объекта.</w:t>
      </w:r>
      <w:proofErr w:type="gramEnd"/>
    </w:p>
    <w:p w:rsidR="00537F08" w:rsidRPr="00FC151D" w:rsidRDefault="00537F08" w:rsidP="00537F08">
      <w:pPr>
        <w:spacing w:before="120" w:after="120" w:line="20" w:lineRule="atLeast"/>
        <w:ind w:firstLine="567"/>
        <w:jc w:val="center"/>
      </w:pPr>
      <w:r w:rsidRPr="00FC151D">
        <w:t>6. ОТВЕТСТВЕННОСТЬ ПОДРЯДЧИКА</w:t>
      </w:r>
    </w:p>
    <w:p w:rsidR="00537F08" w:rsidRPr="00FC151D" w:rsidRDefault="00537F08" w:rsidP="00537F08">
      <w:pPr>
        <w:overflowPunct w:val="0"/>
        <w:autoSpaceDE w:val="0"/>
        <w:autoSpaceDN w:val="0"/>
        <w:adjustRightInd w:val="0"/>
        <w:spacing w:line="20" w:lineRule="atLeast"/>
        <w:ind w:firstLine="567"/>
        <w:jc w:val="both"/>
      </w:pPr>
      <w:r w:rsidRPr="00FC151D">
        <w:t>6.1. За нарушение требований настоящего Соглашения Подрядчик несет ответственность, предусмотренную действующим законодательством и настоящим Соглашением.</w:t>
      </w:r>
    </w:p>
    <w:p w:rsidR="00537F08" w:rsidRPr="00FC151D" w:rsidRDefault="00537F08" w:rsidP="00537F08">
      <w:pPr>
        <w:tabs>
          <w:tab w:val="left" w:pos="1276"/>
        </w:tabs>
        <w:spacing w:line="20" w:lineRule="atLeast"/>
        <w:ind w:firstLine="567"/>
        <w:jc w:val="both"/>
      </w:pPr>
      <w:r w:rsidRPr="00FC151D">
        <w:t xml:space="preserve">6.2. Подрядчик обязуется выплатить Заказчику штраф, зафиксированных Актом нарушений требований охраны труда, </w:t>
      </w:r>
      <w:r w:rsidRPr="00FC151D">
        <w:rPr>
          <w:bCs/>
          <w:iCs/>
        </w:rPr>
        <w:t xml:space="preserve">охраны окружающей среды, </w:t>
      </w:r>
      <w:r w:rsidRPr="00FC151D">
        <w:t xml:space="preserve">промышленной и пожарной безопасности, ЛНА Подрядчиком при выполнении работ, оформленным в соответствии с п. 6.5. настоящего Соглашения. Выявленные нарушения требований </w:t>
      </w:r>
      <w:proofErr w:type="gramStart"/>
      <w:r w:rsidRPr="00FC151D">
        <w:t>ОТ</w:t>
      </w:r>
      <w:proofErr w:type="gramEnd"/>
      <w:r w:rsidRPr="00FC151D">
        <w:t xml:space="preserve"> оформляются </w:t>
      </w:r>
      <w:proofErr w:type="gramStart"/>
      <w:r w:rsidRPr="00FC151D">
        <w:t>актом</w:t>
      </w:r>
      <w:proofErr w:type="gramEnd"/>
      <w:r w:rsidRPr="00FC151D">
        <w:t xml:space="preserve">, в соответствии с приложением 7 </w:t>
      </w:r>
      <w:r w:rsidRPr="00FC151D">
        <w:rPr>
          <w:bCs/>
        </w:rPr>
        <w:t>Положения «</w:t>
      </w:r>
      <w:r w:rsidRPr="00FC151D">
        <w:t>О порядке допуска и организации безопасного производства работ подрядными организациями на опасных производственных объектах» ПЛ-22-32.</w:t>
      </w:r>
      <w:r w:rsidRPr="00FC151D">
        <w:rPr>
          <w:bCs/>
        </w:rPr>
        <w:t xml:space="preserve"> </w:t>
      </w:r>
    </w:p>
    <w:p w:rsidR="00537F08" w:rsidRPr="00FC151D" w:rsidRDefault="00537F08" w:rsidP="00537F08">
      <w:pPr>
        <w:tabs>
          <w:tab w:val="left" w:pos="1276"/>
        </w:tabs>
        <w:spacing w:line="20" w:lineRule="atLeast"/>
        <w:ind w:firstLine="567"/>
        <w:jc w:val="both"/>
      </w:pPr>
      <w:r w:rsidRPr="00FC151D">
        <w:t xml:space="preserve">6.3. Заказчик вправе (но не обязан) взыскать с Подрядчика штраф за каждый случай нарушения. </w:t>
      </w:r>
    </w:p>
    <w:p w:rsidR="00537F08" w:rsidRPr="00FC151D" w:rsidRDefault="00537F08" w:rsidP="00537F08">
      <w:pPr>
        <w:spacing w:line="20" w:lineRule="atLeast"/>
        <w:ind w:firstLine="567"/>
        <w:jc w:val="both"/>
      </w:pPr>
      <w:r w:rsidRPr="00FC151D">
        <w:t xml:space="preserve">6.4. </w:t>
      </w:r>
      <w:proofErr w:type="gramStart"/>
      <w:r w:rsidRPr="00FC151D">
        <w:t xml:space="preserve">Работник Заказчика, уполномоченный в области охраны труда, </w:t>
      </w:r>
      <w:r w:rsidRPr="00FC151D">
        <w:rPr>
          <w:bCs/>
          <w:iCs/>
        </w:rPr>
        <w:t xml:space="preserve">охраны окружающей среды, </w:t>
      </w:r>
      <w:r w:rsidRPr="00FC151D">
        <w:t xml:space="preserve">промышленной и пожарной безопасности, обнаруживший факт нарушения Подрядчиком и/или Субподрядчиком охраны труда, </w:t>
      </w:r>
      <w:r w:rsidRPr="00FC151D">
        <w:rPr>
          <w:bCs/>
          <w:iCs/>
        </w:rPr>
        <w:t xml:space="preserve">охраны окружающей среды, </w:t>
      </w:r>
      <w:r w:rsidRPr="00FC151D">
        <w:t>промышленной и пожарной безопасности, ЛНА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и/или Субподрядчика в назначенное время</w:t>
      </w:r>
      <w:proofErr w:type="gramEnd"/>
      <w:r w:rsidRPr="00FC151D">
        <w:t xml:space="preserve"> и место для составления Акта о нарушении требований норм охраны труда, </w:t>
      </w:r>
      <w:r w:rsidRPr="00FC151D">
        <w:rPr>
          <w:bCs/>
          <w:iCs/>
        </w:rPr>
        <w:t xml:space="preserve">охраны окружающей среды, </w:t>
      </w:r>
      <w:r w:rsidRPr="00FC151D">
        <w:t>промышленной и пожарной безопасности в случае не устранения нарушения, по истечении установленного в Уведомлении срока.</w:t>
      </w:r>
    </w:p>
    <w:p w:rsidR="00537F08" w:rsidRPr="00FC151D" w:rsidRDefault="00537F08" w:rsidP="00537F08">
      <w:pPr>
        <w:spacing w:line="20" w:lineRule="atLeast"/>
        <w:ind w:firstLine="567"/>
        <w:jc w:val="both"/>
      </w:pPr>
      <w:r w:rsidRPr="00FC151D">
        <w:t xml:space="preserve">6.4.1. Уведомление направляется в адрес Подрядчика телефонограммой, либо посредством электронной почты на корпоративный адрес Подрядчика, либо иным способом, </w:t>
      </w:r>
      <w:proofErr w:type="gramStart"/>
      <w:r w:rsidRPr="00FC151D">
        <w:t>позволяющем</w:t>
      </w:r>
      <w:proofErr w:type="gramEnd"/>
      <w:r w:rsidRPr="00FC151D">
        <w:t xml:space="preserve"> достоверно установить факт получения Подрядчиком и /или Субподрядчиком данного Уведомления. </w:t>
      </w:r>
    </w:p>
    <w:p w:rsidR="00537F08" w:rsidRPr="00FC151D" w:rsidRDefault="00537F08" w:rsidP="00537F08">
      <w:pPr>
        <w:spacing w:line="20" w:lineRule="atLeast"/>
        <w:ind w:firstLine="567"/>
        <w:jc w:val="both"/>
      </w:pPr>
      <w:r w:rsidRPr="00FC151D">
        <w:t xml:space="preserve">6.5. Акт о нарушении требований охраны труда, </w:t>
      </w:r>
      <w:r w:rsidRPr="00FC151D">
        <w:rPr>
          <w:bCs/>
          <w:iCs/>
        </w:rPr>
        <w:t xml:space="preserve">охраны окружающей среды, </w:t>
      </w:r>
      <w:r w:rsidRPr="00FC151D">
        <w:t xml:space="preserve">промышленной и пожарной безопасности, ЛНА Подрядчиком при выполнении работ составляется комиссией, с участием представителей Заказчика и Подрядчика, уполномоченными в сфере охраны труда, </w:t>
      </w:r>
      <w:r w:rsidRPr="00FC151D">
        <w:rPr>
          <w:bCs/>
          <w:iCs/>
        </w:rPr>
        <w:t xml:space="preserve">охраны окружающей среды, </w:t>
      </w:r>
      <w:r w:rsidRPr="00FC151D">
        <w:t>промышленной и пожарной</w:t>
      </w:r>
      <w:r w:rsidRPr="00FC151D" w:rsidDel="0075444A">
        <w:t xml:space="preserve"> </w:t>
      </w:r>
      <w:r w:rsidRPr="00FC151D">
        <w:t xml:space="preserve">безопасности. В </w:t>
      </w:r>
      <w:proofErr w:type="gramStart"/>
      <w:r w:rsidRPr="00FC151D">
        <w:t>случае</w:t>
      </w:r>
      <w:proofErr w:type="gramEnd"/>
      <w:r w:rsidRPr="00FC151D">
        <w:t xml:space="preserve"> отказа представителя Подрядчика от участия в составлении Протокола, в Протоколе делается соответствующая отметка. </w:t>
      </w:r>
    </w:p>
    <w:p w:rsidR="00537F08" w:rsidRPr="00FC151D" w:rsidRDefault="00537F08" w:rsidP="00537F08">
      <w:pPr>
        <w:tabs>
          <w:tab w:val="left" w:pos="1276"/>
        </w:tabs>
        <w:spacing w:line="20" w:lineRule="atLeast"/>
        <w:ind w:firstLine="567"/>
        <w:jc w:val="both"/>
      </w:pPr>
      <w:r w:rsidRPr="00FC151D">
        <w:t>6.6. Размер штрафа, выплачиваемый Подрядчиком, определяется тяжестью нарушений и их последствиями, с учетом критериев (п.6.6) и устанавливается Актом о нарушении требований охраны труда, охраны окружающей среды, промышленной, пожарной безопасности, оформленным в соответствии с п.6.5. настоящего соглашения.</w:t>
      </w:r>
    </w:p>
    <w:p w:rsidR="00537F08" w:rsidRPr="00FC151D" w:rsidRDefault="00537F08" w:rsidP="00537F08">
      <w:pPr>
        <w:tabs>
          <w:tab w:val="left" w:pos="1276"/>
        </w:tabs>
        <w:spacing w:line="20" w:lineRule="atLeast"/>
        <w:ind w:firstLine="567"/>
        <w:jc w:val="both"/>
      </w:pPr>
      <w:r w:rsidRPr="00FC151D">
        <w:t xml:space="preserve">6.6.1. В </w:t>
      </w:r>
      <w:proofErr w:type="gramStart"/>
      <w:r w:rsidRPr="00FC151D">
        <w:t>случае</w:t>
      </w:r>
      <w:proofErr w:type="gramEnd"/>
      <w:r w:rsidRPr="00FC151D">
        <w:t xml:space="preserve"> однократных нарушений, не несущих риска наложения штрафа или причинения ущерба имуществу Заказчика и окружающей среде и их устранения в срок, определенный Уведомлением, штраф не начисляется.</w:t>
      </w:r>
    </w:p>
    <w:p w:rsidR="00537F08" w:rsidRPr="00FC151D" w:rsidRDefault="00537F08" w:rsidP="00537F08">
      <w:pPr>
        <w:tabs>
          <w:tab w:val="left" w:pos="1276"/>
        </w:tabs>
        <w:spacing w:line="20" w:lineRule="atLeast"/>
        <w:ind w:firstLine="567"/>
        <w:jc w:val="both"/>
      </w:pPr>
      <w:r w:rsidRPr="00FC151D">
        <w:t>6.6.2. При принятии решения о наложении и определении размера штрафа обязательно учитывается общая стоимость работ по договору. Штраф не должен назначаться, если стоимость работ по договору сравнима с суммой штрафа.</w:t>
      </w:r>
    </w:p>
    <w:p w:rsidR="00537F08" w:rsidRPr="00FC151D" w:rsidRDefault="00537F08" w:rsidP="00537F08">
      <w:pPr>
        <w:widowControl w:val="0"/>
        <w:tabs>
          <w:tab w:val="left" w:pos="1560"/>
        </w:tabs>
        <w:autoSpaceDE w:val="0"/>
        <w:autoSpaceDN w:val="0"/>
        <w:adjustRightInd w:val="0"/>
        <w:spacing w:line="20" w:lineRule="atLeast"/>
        <w:ind w:firstLine="567"/>
        <w:jc w:val="both"/>
      </w:pPr>
      <w:r w:rsidRPr="00FC151D">
        <w:t xml:space="preserve">6.6.3. </w:t>
      </w:r>
      <w:proofErr w:type="gramStart"/>
      <w:r w:rsidRPr="00FC151D">
        <w:t xml:space="preserve">Если произошли инциденты, связанные с ОТ, инциденты на ОПО, причинен вред окружающей среде, в результате действий Подрядчика или Субподрядчика, привлеченного Подрядчиком, Подрядчик возмещает Заказчику все понесенные Заказчиком расходы на устранение последствий происшествий в области </w:t>
      </w:r>
      <w:r w:rsidRPr="00FC151D">
        <w:rPr>
          <w:bCs/>
        </w:rPr>
        <w:t>охраны труда, промышленной, пожарной безопасности,</w:t>
      </w:r>
      <w:r w:rsidRPr="00FC151D">
        <w:t xml:space="preserve"> охраны окружающей среды (в том числе и расходы, понесенные Заказчиком случае взыскания государственными надзорными органами штрафных санкций), производит восстановительные работы за</w:t>
      </w:r>
      <w:proofErr w:type="gramEnd"/>
      <w:r w:rsidRPr="00FC151D">
        <w:t xml:space="preserve"> свой счет. </w:t>
      </w:r>
    </w:p>
    <w:p w:rsidR="00537F08" w:rsidRPr="00FC151D" w:rsidRDefault="00537F08" w:rsidP="00537F08">
      <w:pPr>
        <w:widowControl w:val="0"/>
        <w:tabs>
          <w:tab w:val="left" w:pos="1560"/>
        </w:tabs>
        <w:autoSpaceDE w:val="0"/>
        <w:autoSpaceDN w:val="0"/>
        <w:adjustRightInd w:val="0"/>
        <w:spacing w:line="20" w:lineRule="atLeast"/>
        <w:ind w:firstLine="567"/>
        <w:jc w:val="both"/>
      </w:pPr>
      <w:r w:rsidRPr="00FC151D">
        <w:t xml:space="preserve">6.6.4. </w:t>
      </w:r>
      <w:proofErr w:type="gramStart"/>
      <w:r w:rsidRPr="00FC151D">
        <w:t>В случае взыскания контролирующими органами штрафных санкций с Заказчика по фактам нарушений требований законодательства РФ об охране труда, охране окружающей среды, промышленной, пожарной безопасности, произошедших по вине Подрядчика, Подрядчик возмещает Заказчику расходы по уплате таких штрафов.</w:t>
      </w:r>
      <w:proofErr w:type="gramEnd"/>
    </w:p>
    <w:p w:rsidR="00537F08" w:rsidRPr="00FC151D" w:rsidRDefault="00537F08" w:rsidP="00537F08">
      <w:pPr>
        <w:widowControl w:val="0"/>
        <w:tabs>
          <w:tab w:val="left" w:pos="1560"/>
        </w:tabs>
        <w:autoSpaceDE w:val="0"/>
        <w:autoSpaceDN w:val="0"/>
        <w:adjustRightInd w:val="0"/>
        <w:spacing w:line="20" w:lineRule="atLeast"/>
        <w:ind w:firstLine="567"/>
        <w:jc w:val="both"/>
      </w:pPr>
      <w:r w:rsidRPr="00FC151D">
        <w:t xml:space="preserve">6.7.Размер штрафа определяется тяжестью нарушений и их последствиями, с учетом рекомендаций Приложения №11 Положения «О </w:t>
      </w:r>
      <w:proofErr w:type="gramStart"/>
      <w:r w:rsidRPr="00FC151D">
        <w:t>порядке</w:t>
      </w:r>
      <w:proofErr w:type="gramEnd"/>
      <w:r w:rsidRPr="00FC151D">
        <w:t xml:space="preserve"> допуска и организации безопасного производства работ подрядными организациями на опасных производственных объектах» ПЛ-22-32.</w:t>
      </w:r>
    </w:p>
    <w:p w:rsidR="00537F08" w:rsidRPr="00FC151D" w:rsidRDefault="00537F08" w:rsidP="00537F08">
      <w:pPr>
        <w:spacing w:line="20" w:lineRule="atLeast"/>
        <w:ind w:firstLine="567"/>
        <w:jc w:val="both"/>
        <w:rPr>
          <w:rFonts w:eastAsia="Calibri"/>
          <w:color w:val="000000"/>
        </w:rPr>
      </w:pPr>
      <w:r w:rsidRPr="00FC151D">
        <w:t>6</w:t>
      </w:r>
      <w:r w:rsidRPr="00FC151D">
        <w:rPr>
          <w:color w:val="000000"/>
        </w:rPr>
        <w:t>.8.</w:t>
      </w:r>
      <w:r w:rsidRPr="00FC151D">
        <w:rPr>
          <w:rFonts w:eastAsia="Calibri"/>
          <w:color w:val="000000"/>
        </w:rPr>
        <w:t xml:space="preserve"> Оплата Подрядчиком штрафных санкций производится в течени</w:t>
      </w:r>
      <w:proofErr w:type="gramStart"/>
      <w:r w:rsidRPr="00FC151D">
        <w:rPr>
          <w:rFonts w:eastAsia="Calibri"/>
          <w:color w:val="000000"/>
        </w:rPr>
        <w:t>и</w:t>
      </w:r>
      <w:proofErr w:type="gramEnd"/>
      <w:r w:rsidRPr="00FC151D">
        <w:rPr>
          <w:rFonts w:eastAsia="Calibri"/>
          <w:color w:val="000000"/>
        </w:rPr>
        <w:t xml:space="preserve"> 10 (десяти) рабочих дней с момента выставления Заказчиком счета, путем перечисления денежных средств на расчетный счет Заказчика, или, по согласованию сторон, путем зачета взаимных требований.</w:t>
      </w:r>
    </w:p>
    <w:p w:rsidR="00537F08" w:rsidRPr="00FC151D" w:rsidRDefault="00537F08" w:rsidP="00537F08">
      <w:pPr>
        <w:spacing w:before="120" w:after="120" w:line="20" w:lineRule="atLeast"/>
        <w:ind w:left="357" w:firstLine="567"/>
        <w:jc w:val="center"/>
      </w:pPr>
      <w:r w:rsidRPr="00FC151D">
        <w:t>7. ЗАКЛЮЧИТЕЛЬНЫЕ ПОЛОЖНЕИЯ</w:t>
      </w:r>
    </w:p>
    <w:p w:rsidR="00537F08" w:rsidRPr="00FC151D" w:rsidRDefault="00537F08" w:rsidP="00537F08">
      <w:pPr>
        <w:widowControl w:val="0"/>
        <w:tabs>
          <w:tab w:val="left" w:pos="0"/>
          <w:tab w:val="left" w:pos="709"/>
        </w:tabs>
        <w:suppressAutoHyphens/>
        <w:autoSpaceDN w:val="0"/>
        <w:spacing w:line="20" w:lineRule="atLeast"/>
        <w:ind w:left="142" w:firstLine="567"/>
        <w:jc w:val="both"/>
        <w:textAlignment w:val="baseline"/>
      </w:pPr>
      <w:r w:rsidRPr="00FC151D">
        <w:t xml:space="preserve">7.1. </w:t>
      </w:r>
      <w:proofErr w:type="gramStart"/>
      <w:r w:rsidRPr="00FC151D">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roofErr w:type="gramEnd"/>
    </w:p>
    <w:p w:rsidR="00537F08" w:rsidRPr="00FC151D" w:rsidRDefault="00537F08" w:rsidP="00537F08">
      <w:pPr>
        <w:spacing w:before="120" w:after="120" w:line="20" w:lineRule="atLeast"/>
        <w:ind w:left="357" w:firstLine="567"/>
        <w:jc w:val="center"/>
      </w:pPr>
    </w:p>
    <w:p w:rsidR="00537F08" w:rsidRPr="00FC151D" w:rsidRDefault="00537F08" w:rsidP="00537F08">
      <w:pPr>
        <w:spacing w:before="120" w:after="120" w:line="20" w:lineRule="atLeast"/>
        <w:ind w:left="357" w:firstLine="567"/>
        <w:jc w:val="center"/>
        <w:rPr>
          <w:b/>
        </w:rPr>
      </w:pPr>
      <w:r w:rsidRPr="00FC151D">
        <w:t>8. ПОДПИСИ СТОРОН</w:t>
      </w:r>
      <w:r w:rsidRPr="00FC151D">
        <w:rPr>
          <w:b/>
        </w:rPr>
        <w:t xml:space="preserve"> </w:t>
      </w:r>
    </w:p>
    <w:tbl>
      <w:tblPr>
        <w:tblW w:w="9486" w:type="dxa"/>
        <w:tblLook w:val="04A0" w:firstRow="1" w:lastRow="0" w:firstColumn="1" w:lastColumn="0" w:noHBand="0" w:noVBand="1"/>
      </w:tblPr>
      <w:tblGrid>
        <w:gridCol w:w="4820"/>
        <w:gridCol w:w="4666"/>
      </w:tblGrid>
      <w:tr w:rsidR="00537F08" w:rsidRPr="00FC151D" w:rsidTr="00646654">
        <w:tc>
          <w:tcPr>
            <w:tcW w:w="4820" w:type="dxa"/>
          </w:tcPr>
          <w:p w:rsidR="00537F08" w:rsidRPr="00FC151D" w:rsidRDefault="00537F08" w:rsidP="00646654">
            <w:pPr>
              <w:jc w:val="both"/>
            </w:pPr>
          </w:p>
          <w:p w:rsidR="00537F08" w:rsidRPr="00FC151D" w:rsidRDefault="00537F08" w:rsidP="00646654">
            <w:pPr>
              <w:jc w:val="both"/>
            </w:pPr>
            <w:r w:rsidRPr="00FC151D">
              <w:t>_______________ (_____________________)</w:t>
            </w:r>
          </w:p>
        </w:tc>
        <w:tc>
          <w:tcPr>
            <w:tcW w:w="4666" w:type="dxa"/>
            <w:hideMark/>
          </w:tcPr>
          <w:p w:rsidR="00537F08" w:rsidRPr="00FC151D" w:rsidRDefault="00537F08" w:rsidP="00646654">
            <w:pPr>
              <w:jc w:val="right"/>
            </w:pPr>
            <w:r w:rsidRPr="00FC151D">
              <w:t xml:space="preserve">                       </w:t>
            </w:r>
          </w:p>
          <w:p w:rsidR="00537F08" w:rsidRPr="00FC151D" w:rsidRDefault="00537F08" w:rsidP="00646654">
            <w:r w:rsidRPr="00FC151D">
              <w:t>________________ (___________________)</w:t>
            </w:r>
          </w:p>
        </w:tc>
      </w:tr>
    </w:tbl>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p w:rsidR="00537F08" w:rsidRDefault="00537F08" w:rsidP="00537F08">
      <w:pPr>
        <w:tabs>
          <w:tab w:val="left" w:pos="5220"/>
        </w:tabs>
        <w:spacing w:line="20" w:lineRule="atLeast"/>
        <w:ind w:firstLine="567"/>
        <w:jc w:val="right"/>
      </w:pPr>
    </w:p>
    <w:sectPr w:rsidR="00537F08" w:rsidSect="00B35113">
      <w:pgSz w:w="11906" w:h="16838"/>
      <w:pgMar w:top="1134" w:right="851" w:bottom="1134" w:left="709"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4B93" w:rsidRDefault="00104B93" w:rsidP="00CF6F0F">
      <w:r>
        <w:separator/>
      </w:r>
    </w:p>
  </w:endnote>
  <w:endnote w:type="continuationSeparator" w:id="0">
    <w:p w:rsidR="00104B93" w:rsidRDefault="00104B93" w:rsidP="00CF6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4B93" w:rsidRDefault="00104B93" w:rsidP="00CF6F0F">
      <w:r>
        <w:separator/>
      </w:r>
    </w:p>
  </w:footnote>
  <w:footnote w:type="continuationSeparator" w:id="0">
    <w:p w:rsidR="00104B93" w:rsidRDefault="00104B93" w:rsidP="00CF6F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654" w:rsidRPr="004003D8" w:rsidRDefault="00646654" w:rsidP="004003D8">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styleLink w:val="11111141"/>
    <w:lvl w:ilvl="0">
      <w:start w:val="1"/>
      <w:numFmt w:val="decimal"/>
      <w:lvlText w:val="%1."/>
      <w:lvlJc w:val="left"/>
      <w:pPr>
        <w:tabs>
          <w:tab w:val="num" w:pos="644"/>
        </w:tabs>
        <w:ind w:left="644" w:hanging="360"/>
      </w:pPr>
    </w:lvl>
  </w:abstractNum>
  <w:abstractNum w:abstractNumId="1">
    <w:nsid w:val="0059028B"/>
    <w:multiLevelType w:val="multilevel"/>
    <w:tmpl w:val="58C63C08"/>
    <w:lvl w:ilvl="0">
      <w:start w:val="1"/>
      <w:numFmt w:val="decimal"/>
      <w:lvlText w:val="%1"/>
      <w:lvlJc w:val="left"/>
      <w:pPr>
        <w:tabs>
          <w:tab w:val="num" w:pos="960"/>
        </w:tabs>
        <w:ind w:left="960" w:hanging="960"/>
      </w:pPr>
      <w:rPr>
        <w:rFonts w:hint="default"/>
      </w:rPr>
    </w:lvl>
    <w:lvl w:ilvl="1">
      <w:start w:val="1"/>
      <w:numFmt w:val="decimal"/>
      <w:lvlText w:val="%1.%2"/>
      <w:lvlJc w:val="left"/>
      <w:pPr>
        <w:tabs>
          <w:tab w:val="num" w:pos="1500"/>
        </w:tabs>
        <w:ind w:left="1500" w:hanging="960"/>
      </w:pPr>
      <w:rPr>
        <w:rFonts w:hint="default"/>
      </w:rPr>
    </w:lvl>
    <w:lvl w:ilvl="2">
      <w:start w:val="1"/>
      <w:numFmt w:val="decimal"/>
      <w:lvlText w:val="%1.%2.%3"/>
      <w:lvlJc w:val="left"/>
      <w:pPr>
        <w:tabs>
          <w:tab w:val="num" w:pos="2040"/>
        </w:tabs>
        <w:ind w:left="2040" w:hanging="960"/>
      </w:pPr>
      <w:rPr>
        <w:rFonts w:hint="default"/>
      </w:rPr>
    </w:lvl>
    <w:lvl w:ilvl="3">
      <w:start w:val="1"/>
      <w:numFmt w:val="decimal"/>
      <w:lvlText w:val="%1.%2.%3.%4"/>
      <w:lvlJc w:val="left"/>
      <w:pPr>
        <w:tabs>
          <w:tab w:val="num" w:pos="2580"/>
        </w:tabs>
        <w:ind w:left="2580" w:hanging="96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3C82EC6"/>
    <w:multiLevelType w:val="hybridMultilevel"/>
    <w:tmpl w:val="5D249D60"/>
    <w:lvl w:ilvl="0" w:tplc="883AAD8C">
      <w:start w:val="1"/>
      <w:numFmt w:val="bullet"/>
      <w:lvlText w:val="-"/>
      <w:lvlJc w:val="left"/>
      <w:pPr>
        <w:tabs>
          <w:tab w:val="num" w:pos="1260"/>
        </w:tabs>
        <w:ind w:left="1260"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0550108B"/>
    <w:multiLevelType w:val="hybridMultilevel"/>
    <w:tmpl w:val="E8047D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422CBE"/>
    <w:multiLevelType w:val="hybridMultilevel"/>
    <w:tmpl w:val="FB047B80"/>
    <w:lvl w:ilvl="0" w:tplc="60E0F69E">
      <w:start w:val="1"/>
      <w:numFmt w:val="bullet"/>
      <w:lvlText w:val=""/>
      <w:lvlJc w:val="left"/>
      <w:pPr>
        <w:ind w:left="1287" w:hanging="360"/>
      </w:pPr>
      <w:rPr>
        <w:rFonts w:ascii="Symbol" w:hAnsi="Symbol" w:hint="default"/>
        <w:color w:val="FF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DB21DA6"/>
    <w:multiLevelType w:val="hybridMultilevel"/>
    <w:tmpl w:val="6F9AE006"/>
    <w:lvl w:ilvl="0" w:tplc="020E0F0A">
      <w:start w:val="1"/>
      <w:numFmt w:val="decimal"/>
      <w:pStyle w:val="1"/>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12B32009"/>
    <w:multiLevelType w:val="hybridMultilevel"/>
    <w:tmpl w:val="2FBCBE2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C16C8A"/>
    <w:multiLevelType w:val="multilevel"/>
    <w:tmpl w:val="6E1458B0"/>
    <w:lvl w:ilvl="0">
      <w:start w:val="1"/>
      <w:numFmt w:val="decimal"/>
      <w:lvlText w:val="%1."/>
      <w:lvlJc w:val="left"/>
      <w:pPr>
        <w:ind w:left="420" w:hanging="420"/>
      </w:pPr>
    </w:lvl>
    <w:lvl w:ilvl="1">
      <w:start w:val="1"/>
      <w:numFmt w:val="decimal"/>
      <w:lvlText w:val="%1.%2."/>
      <w:lvlJc w:val="left"/>
      <w:pPr>
        <w:ind w:left="704" w:hanging="42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8">
    <w:nsid w:val="15994710"/>
    <w:multiLevelType w:val="hybridMultilevel"/>
    <w:tmpl w:val="D9669644"/>
    <w:styleLink w:val="11111121"/>
    <w:lvl w:ilvl="0" w:tplc="0419000F">
      <w:start w:val="1"/>
      <w:numFmt w:val="decimal"/>
      <w:lvlText w:val="%1."/>
      <w:lvlJc w:val="left"/>
      <w:pPr>
        <w:ind w:left="360" w:hanging="360"/>
      </w:pPr>
      <w:rPr>
        <w:rFonts w:hint="default"/>
        <w:lang w:val="ru-RU"/>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nsid w:val="22DD3175"/>
    <w:multiLevelType w:val="hybridMultilevel"/>
    <w:tmpl w:val="420AD270"/>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42149A7"/>
    <w:multiLevelType w:val="hybridMultilevel"/>
    <w:tmpl w:val="8F4AAFD8"/>
    <w:lvl w:ilvl="0" w:tplc="37DC3F50">
      <w:start w:val="1"/>
      <w:numFmt w:val="bullet"/>
      <w:lvlText w:val=""/>
      <w:lvlJc w:val="left"/>
      <w:pPr>
        <w:ind w:left="1778" w:hanging="360"/>
      </w:pPr>
      <w:rPr>
        <w:rFonts w:ascii="Symbol" w:hAnsi="Symbol" w:hint="default"/>
      </w:rPr>
    </w:lvl>
    <w:lvl w:ilvl="1" w:tplc="04190003" w:tentative="1">
      <w:start w:val="1"/>
      <w:numFmt w:val="bullet"/>
      <w:lvlText w:val="o"/>
      <w:lvlJc w:val="left"/>
      <w:pPr>
        <w:ind w:left="2066" w:hanging="360"/>
      </w:pPr>
      <w:rPr>
        <w:rFonts w:ascii="Courier New" w:hAnsi="Courier New" w:cs="Courier New" w:hint="default"/>
      </w:rPr>
    </w:lvl>
    <w:lvl w:ilvl="2" w:tplc="04190005" w:tentative="1">
      <w:start w:val="1"/>
      <w:numFmt w:val="bullet"/>
      <w:lvlText w:val=""/>
      <w:lvlJc w:val="left"/>
      <w:pPr>
        <w:ind w:left="2786" w:hanging="360"/>
      </w:pPr>
      <w:rPr>
        <w:rFonts w:ascii="Wingdings" w:hAnsi="Wingdings" w:hint="default"/>
      </w:rPr>
    </w:lvl>
    <w:lvl w:ilvl="3" w:tplc="04190001" w:tentative="1">
      <w:start w:val="1"/>
      <w:numFmt w:val="bullet"/>
      <w:lvlText w:val=""/>
      <w:lvlJc w:val="left"/>
      <w:pPr>
        <w:ind w:left="3506" w:hanging="360"/>
      </w:pPr>
      <w:rPr>
        <w:rFonts w:ascii="Symbol" w:hAnsi="Symbol" w:hint="default"/>
      </w:rPr>
    </w:lvl>
    <w:lvl w:ilvl="4" w:tplc="04190003" w:tentative="1">
      <w:start w:val="1"/>
      <w:numFmt w:val="bullet"/>
      <w:lvlText w:val="o"/>
      <w:lvlJc w:val="left"/>
      <w:pPr>
        <w:ind w:left="4226" w:hanging="360"/>
      </w:pPr>
      <w:rPr>
        <w:rFonts w:ascii="Courier New" w:hAnsi="Courier New" w:cs="Courier New" w:hint="default"/>
      </w:rPr>
    </w:lvl>
    <w:lvl w:ilvl="5" w:tplc="04190005" w:tentative="1">
      <w:start w:val="1"/>
      <w:numFmt w:val="bullet"/>
      <w:lvlText w:val=""/>
      <w:lvlJc w:val="left"/>
      <w:pPr>
        <w:ind w:left="4946" w:hanging="360"/>
      </w:pPr>
      <w:rPr>
        <w:rFonts w:ascii="Wingdings" w:hAnsi="Wingdings" w:hint="default"/>
      </w:rPr>
    </w:lvl>
    <w:lvl w:ilvl="6" w:tplc="04190001" w:tentative="1">
      <w:start w:val="1"/>
      <w:numFmt w:val="bullet"/>
      <w:lvlText w:val=""/>
      <w:lvlJc w:val="left"/>
      <w:pPr>
        <w:ind w:left="5666" w:hanging="360"/>
      </w:pPr>
      <w:rPr>
        <w:rFonts w:ascii="Symbol" w:hAnsi="Symbol" w:hint="default"/>
      </w:rPr>
    </w:lvl>
    <w:lvl w:ilvl="7" w:tplc="04190003" w:tentative="1">
      <w:start w:val="1"/>
      <w:numFmt w:val="bullet"/>
      <w:lvlText w:val="o"/>
      <w:lvlJc w:val="left"/>
      <w:pPr>
        <w:ind w:left="6386" w:hanging="360"/>
      </w:pPr>
      <w:rPr>
        <w:rFonts w:ascii="Courier New" w:hAnsi="Courier New" w:cs="Courier New" w:hint="default"/>
      </w:rPr>
    </w:lvl>
    <w:lvl w:ilvl="8" w:tplc="04190005" w:tentative="1">
      <w:start w:val="1"/>
      <w:numFmt w:val="bullet"/>
      <w:lvlText w:val=""/>
      <w:lvlJc w:val="left"/>
      <w:pPr>
        <w:ind w:left="7106" w:hanging="360"/>
      </w:pPr>
      <w:rPr>
        <w:rFonts w:ascii="Wingdings" w:hAnsi="Wingdings" w:hint="default"/>
      </w:rPr>
    </w:lvl>
  </w:abstractNum>
  <w:abstractNum w:abstractNumId="11">
    <w:nsid w:val="260139FD"/>
    <w:multiLevelType w:val="hybridMultilevel"/>
    <w:tmpl w:val="CB3C5E5A"/>
    <w:lvl w:ilvl="0" w:tplc="883AAD8C">
      <w:start w:val="1"/>
      <w:numFmt w:val="bullet"/>
      <w:lvlText w:val="-"/>
      <w:lvlJc w:val="left"/>
      <w:pPr>
        <w:ind w:left="1202" w:hanging="360"/>
      </w:pPr>
      <w:rPr>
        <w:rFonts w:ascii="Courier New" w:hAnsi="Courier New" w:hint="default"/>
      </w:rPr>
    </w:lvl>
    <w:lvl w:ilvl="1" w:tplc="04190003">
      <w:start w:val="1"/>
      <w:numFmt w:val="bullet"/>
      <w:lvlText w:val="o"/>
      <w:lvlJc w:val="left"/>
      <w:pPr>
        <w:ind w:left="1922" w:hanging="360"/>
      </w:pPr>
      <w:rPr>
        <w:rFonts w:ascii="Courier New" w:hAnsi="Courier New" w:cs="Courier New" w:hint="default"/>
      </w:rPr>
    </w:lvl>
    <w:lvl w:ilvl="2" w:tplc="04190005">
      <w:start w:val="1"/>
      <w:numFmt w:val="bullet"/>
      <w:lvlText w:val=""/>
      <w:lvlJc w:val="left"/>
      <w:pPr>
        <w:ind w:left="2642" w:hanging="360"/>
      </w:pPr>
      <w:rPr>
        <w:rFonts w:ascii="Wingdings" w:hAnsi="Wingdings" w:hint="default"/>
      </w:rPr>
    </w:lvl>
    <w:lvl w:ilvl="3" w:tplc="04190001">
      <w:start w:val="1"/>
      <w:numFmt w:val="bullet"/>
      <w:lvlText w:val=""/>
      <w:lvlJc w:val="left"/>
      <w:pPr>
        <w:ind w:left="3362" w:hanging="360"/>
      </w:pPr>
      <w:rPr>
        <w:rFonts w:ascii="Symbol" w:hAnsi="Symbol" w:hint="default"/>
      </w:rPr>
    </w:lvl>
    <w:lvl w:ilvl="4" w:tplc="04190003">
      <w:start w:val="1"/>
      <w:numFmt w:val="bullet"/>
      <w:lvlText w:val="o"/>
      <w:lvlJc w:val="left"/>
      <w:pPr>
        <w:ind w:left="4082" w:hanging="360"/>
      </w:pPr>
      <w:rPr>
        <w:rFonts w:ascii="Courier New" w:hAnsi="Courier New" w:cs="Courier New" w:hint="default"/>
      </w:rPr>
    </w:lvl>
    <w:lvl w:ilvl="5" w:tplc="04190005">
      <w:start w:val="1"/>
      <w:numFmt w:val="bullet"/>
      <w:lvlText w:val=""/>
      <w:lvlJc w:val="left"/>
      <w:pPr>
        <w:ind w:left="4802" w:hanging="360"/>
      </w:pPr>
      <w:rPr>
        <w:rFonts w:ascii="Wingdings" w:hAnsi="Wingdings" w:hint="default"/>
      </w:rPr>
    </w:lvl>
    <w:lvl w:ilvl="6" w:tplc="04190001">
      <w:start w:val="1"/>
      <w:numFmt w:val="bullet"/>
      <w:lvlText w:val=""/>
      <w:lvlJc w:val="left"/>
      <w:pPr>
        <w:ind w:left="5522" w:hanging="360"/>
      </w:pPr>
      <w:rPr>
        <w:rFonts w:ascii="Symbol" w:hAnsi="Symbol" w:hint="default"/>
      </w:rPr>
    </w:lvl>
    <w:lvl w:ilvl="7" w:tplc="04190003">
      <w:start w:val="1"/>
      <w:numFmt w:val="bullet"/>
      <w:lvlText w:val="o"/>
      <w:lvlJc w:val="left"/>
      <w:pPr>
        <w:ind w:left="6242" w:hanging="360"/>
      </w:pPr>
      <w:rPr>
        <w:rFonts w:ascii="Courier New" w:hAnsi="Courier New" w:cs="Courier New" w:hint="default"/>
      </w:rPr>
    </w:lvl>
    <w:lvl w:ilvl="8" w:tplc="04190005">
      <w:start w:val="1"/>
      <w:numFmt w:val="bullet"/>
      <w:lvlText w:val=""/>
      <w:lvlJc w:val="left"/>
      <w:pPr>
        <w:ind w:left="6962" w:hanging="360"/>
      </w:pPr>
      <w:rPr>
        <w:rFonts w:ascii="Wingdings" w:hAnsi="Wingdings" w:hint="default"/>
      </w:rPr>
    </w:lvl>
  </w:abstractNum>
  <w:abstractNum w:abstractNumId="12">
    <w:nsid w:val="2BE937B5"/>
    <w:multiLevelType w:val="hybridMultilevel"/>
    <w:tmpl w:val="CF92C292"/>
    <w:lvl w:ilvl="0" w:tplc="883AAD8C">
      <w:start w:val="1"/>
      <w:numFmt w:val="bullet"/>
      <w:lvlText w:val="-"/>
      <w:lvlJc w:val="left"/>
      <w:pPr>
        <w:tabs>
          <w:tab w:val="num" w:pos="1211"/>
        </w:tabs>
        <w:ind w:left="1211"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2E17522C"/>
    <w:multiLevelType w:val="multilevel"/>
    <w:tmpl w:val="554A8802"/>
    <w:styleLink w:val="11111131"/>
    <w:lvl w:ilvl="0">
      <w:start w:val="7"/>
      <w:numFmt w:val="decimal"/>
      <w:lvlText w:val="%1"/>
      <w:lvlJc w:val="left"/>
      <w:pPr>
        <w:ind w:left="480" w:hanging="480"/>
      </w:pPr>
      <w:rPr>
        <w:rFonts w:hint="default"/>
      </w:rPr>
    </w:lvl>
    <w:lvl w:ilvl="1">
      <w:start w:val="1"/>
      <w:numFmt w:val="decimal"/>
      <w:lvlText w:val="%1.%2"/>
      <w:lvlJc w:val="left"/>
      <w:pPr>
        <w:ind w:left="943" w:hanging="48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14">
    <w:nsid w:val="2E9A7F80"/>
    <w:multiLevelType w:val="hybridMultilevel"/>
    <w:tmpl w:val="4894CD36"/>
    <w:lvl w:ilvl="0" w:tplc="FFFFFFFF">
      <w:start w:val="1"/>
      <w:numFmt w:val="bullet"/>
      <w:lvlText w:val="–"/>
      <w:lvlJc w:val="left"/>
      <w:pPr>
        <w:tabs>
          <w:tab w:val="num" w:pos="1440"/>
        </w:tabs>
        <w:ind w:left="1440" w:hanging="360"/>
      </w:pPr>
      <w:rPr>
        <w:rFonts w:ascii="Times New Roman" w:hAnsi="Times New Roman" w:cs="Times New Roman" w:hint="default"/>
        <w:sz w:val="22"/>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2F712CEF"/>
    <w:multiLevelType w:val="multilevel"/>
    <w:tmpl w:val="C3D8EE1C"/>
    <w:lvl w:ilvl="0">
      <w:start w:val="3"/>
      <w:numFmt w:val="decimal"/>
      <w:lvlText w:val="%1."/>
      <w:lvlJc w:val="left"/>
      <w:pPr>
        <w:ind w:left="540" w:hanging="540"/>
      </w:pPr>
      <w:rPr>
        <w:rFonts w:eastAsia="Arial Unicode MS" w:hint="default"/>
        <w:color w:val="000000"/>
      </w:rPr>
    </w:lvl>
    <w:lvl w:ilvl="1">
      <w:start w:val="1"/>
      <w:numFmt w:val="decimal"/>
      <w:lvlText w:val="%1.%2."/>
      <w:lvlJc w:val="left"/>
      <w:pPr>
        <w:ind w:left="823" w:hanging="540"/>
      </w:pPr>
      <w:rPr>
        <w:rFonts w:eastAsia="Arial Unicode MS" w:hint="default"/>
        <w:b w:val="0"/>
        <w:i w:val="0"/>
        <w:color w:val="000000"/>
      </w:rPr>
    </w:lvl>
    <w:lvl w:ilvl="2">
      <w:start w:val="1"/>
      <w:numFmt w:val="decimal"/>
      <w:lvlText w:val="%1.%2.%3."/>
      <w:lvlJc w:val="left"/>
      <w:pPr>
        <w:ind w:left="1286" w:hanging="720"/>
      </w:pPr>
      <w:rPr>
        <w:rFonts w:eastAsia="Arial Unicode MS" w:hint="default"/>
        <w:b w:val="0"/>
        <w:color w:val="000000"/>
      </w:rPr>
    </w:lvl>
    <w:lvl w:ilvl="3">
      <w:start w:val="1"/>
      <w:numFmt w:val="decimal"/>
      <w:lvlText w:val="%1.%2.%3.%4."/>
      <w:lvlJc w:val="left"/>
      <w:pPr>
        <w:ind w:left="1569" w:hanging="720"/>
      </w:pPr>
      <w:rPr>
        <w:rFonts w:eastAsia="Arial Unicode MS" w:hint="default"/>
        <w:color w:val="000000"/>
      </w:rPr>
    </w:lvl>
    <w:lvl w:ilvl="4">
      <w:start w:val="1"/>
      <w:numFmt w:val="decimal"/>
      <w:lvlText w:val="%1.%2.%3.%4.%5."/>
      <w:lvlJc w:val="left"/>
      <w:pPr>
        <w:ind w:left="2212" w:hanging="1080"/>
      </w:pPr>
      <w:rPr>
        <w:rFonts w:eastAsia="Arial Unicode MS" w:hint="default"/>
        <w:color w:val="000000"/>
      </w:rPr>
    </w:lvl>
    <w:lvl w:ilvl="5">
      <w:start w:val="1"/>
      <w:numFmt w:val="decimal"/>
      <w:lvlText w:val="%1.%2.%3.%4.%5.%6."/>
      <w:lvlJc w:val="left"/>
      <w:pPr>
        <w:ind w:left="2495" w:hanging="1080"/>
      </w:pPr>
      <w:rPr>
        <w:rFonts w:eastAsia="Arial Unicode MS" w:hint="default"/>
        <w:color w:val="000000"/>
      </w:rPr>
    </w:lvl>
    <w:lvl w:ilvl="6">
      <w:start w:val="1"/>
      <w:numFmt w:val="decimal"/>
      <w:lvlText w:val="%1.%2.%3.%4.%5.%6.%7."/>
      <w:lvlJc w:val="left"/>
      <w:pPr>
        <w:ind w:left="3138" w:hanging="1440"/>
      </w:pPr>
      <w:rPr>
        <w:rFonts w:eastAsia="Arial Unicode MS" w:hint="default"/>
        <w:color w:val="000000"/>
      </w:rPr>
    </w:lvl>
    <w:lvl w:ilvl="7">
      <w:start w:val="1"/>
      <w:numFmt w:val="decimal"/>
      <w:lvlText w:val="%1.%2.%3.%4.%5.%6.%7.%8."/>
      <w:lvlJc w:val="left"/>
      <w:pPr>
        <w:ind w:left="3421" w:hanging="1440"/>
      </w:pPr>
      <w:rPr>
        <w:rFonts w:eastAsia="Arial Unicode MS" w:hint="default"/>
        <w:color w:val="000000"/>
      </w:rPr>
    </w:lvl>
    <w:lvl w:ilvl="8">
      <w:start w:val="1"/>
      <w:numFmt w:val="decimal"/>
      <w:lvlText w:val="%1.%2.%3.%4.%5.%6.%7.%8.%9."/>
      <w:lvlJc w:val="left"/>
      <w:pPr>
        <w:ind w:left="4064" w:hanging="1800"/>
      </w:pPr>
      <w:rPr>
        <w:rFonts w:eastAsia="Arial Unicode MS" w:hint="default"/>
        <w:color w:val="000000"/>
      </w:rPr>
    </w:lvl>
  </w:abstractNum>
  <w:abstractNum w:abstractNumId="16">
    <w:nsid w:val="319C6EAC"/>
    <w:multiLevelType w:val="hybridMultilevel"/>
    <w:tmpl w:val="116A5756"/>
    <w:lvl w:ilvl="0" w:tplc="FFFFFFFF">
      <w:start w:val="1"/>
      <w:numFmt w:val="bullet"/>
      <w:lvlText w:val="–"/>
      <w:lvlJc w:val="left"/>
      <w:pPr>
        <w:ind w:left="720" w:hanging="360"/>
      </w:pPr>
      <w:rPr>
        <w:rFonts w:ascii="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DB553F"/>
    <w:multiLevelType w:val="hybridMultilevel"/>
    <w:tmpl w:val="2738DED6"/>
    <w:lvl w:ilvl="0" w:tplc="883AAD8C">
      <w:start w:val="1"/>
      <w:numFmt w:val="bullet"/>
      <w:lvlText w:val="-"/>
      <w:lvlJc w:val="left"/>
      <w:pPr>
        <w:ind w:left="1260"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328849D5"/>
    <w:multiLevelType w:val="multilevel"/>
    <w:tmpl w:val="83F2613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40608AF"/>
    <w:multiLevelType w:val="singleLevel"/>
    <w:tmpl w:val="0D1657A8"/>
    <w:lvl w:ilvl="0">
      <w:start w:val="1"/>
      <w:numFmt w:val="decimal"/>
      <w:pStyle w:val="RUSa"/>
      <w:lvlText w:val="%1."/>
      <w:lvlJc w:val="left"/>
      <w:pPr>
        <w:tabs>
          <w:tab w:val="num" w:pos="1531"/>
        </w:tabs>
        <w:ind w:left="1531" w:hanging="397"/>
      </w:pPr>
    </w:lvl>
  </w:abstractNum>
  <w:abstractNum w:abstractNumId="20">
    <w:nsid w:val="38A26AB7"/>
    <w:multiLevelType w:val="hybridMultilevel"/>
    <w:tmpl w:val="32C2954A"/>
    <w:lvl w:ilvl="0" w:tplc="D8E68E06">
      <w:start w:val="1"/>
      <w:numFmt w:val="bullet"/>
      <w:pStyle w:val="2"/>
      <w:lvlText w:val=""/>
      <w:lvlJc w:val="left"/>
      <w:pPr>
        <w:ind w:left="720" w:hanging="360"/>
      </w:pPr>
      <w:rPr>
        <w:rFonts w:ascii="Symbol" w:hAnsi="Symbol" w:hint="default"/>
        <w:lang w:val="ru-RU"/>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3ACA1195"/>
    <w:multiLevelType w:val="hybridMultilevel"/>
    <w:tmpl w:val="4FEC8012"/>
    <w:lvl w:ilvl="0" w:tplc="B47C91EC">
      <w:start w:val="5"/>
      <w:numFmt w:val="bullet"/>
      <w:lvlText w:val="–"/>
      <w:lvlJc w:val="left"/>
      <w:pPr>
        <w:ind w:left="1429" w:hanging="360"/>
      </w:pPr>
      <w:rPr>
        <w:rFonts w:ascii="Times New Roman" w:eastAsia="Arial Unicode MS"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D7160D3"/>
    <w:multiLevelType w:val="hybridMultilevel"/>
    <w:tmpl w:val="86420436"/>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340A89"/>
    <w:multiLevelType w:val="multilevel"/>
    <w:tmpl w:val="AAD0950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41797EFC"/>
    <w:multiLevelType w:val="multilevel"/>
    <w:tmpl w:val="E264C3F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9A1670B"/>
    <w:multiLevelType w:val="hybridMultilevel"/>
    <w:tmpl w:val="CB9A7C64"/>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6">
    <w:nsid w:val="4A9C056B"/>
    <w:multiLevelType w:val="multilevel"/>
    <w:tmpl w:val="0188127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4"/>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C1D33CD"/>
    <w:multiLevelType w:val="multilevel"/>
    <w:tmpl w:val="E4041332"/>
    <w:lvl w:ilvl="0">
      <w:start w:val="1"/>
      <w:numFmt w:val="decimal"/>
      <w:pStyle w:val="Level1"/>
      <w:lvlText w:val="%1"/>
      <w:lvlJc w:val="left"/>
      <w:pPr>
        <w:tabs>
          <w:tab w:val="num" w:pos="567"/>
        </w:tabs>
        <w:ind w:left="567" w:hanging="567"/>
      </w:pPr>
      <w:rPr>
        <w:rFonts w:ascii="Times New Roman" w:hAnsi="Times New Roman" w:cs="Times New Roman" w:hint="default"/>
      </w:rPr>
    </w:lvl>
    <w:lvl w:ilvl="1">
      <w:start w:val="1"/>
      <w:numFmt w:val="decimal"/>
      <w:lvlText w:val="4.%2"/>
      <w:lvlJc w:val="left"/>
      <w:pPr>
        <w:tabs>
          <w:tab w:val="num" w:pos="0"/>
        </w:tabs>
      </w:pPr>
      <w:rPr>
        <w:rFonts w:cs="Times New Roman"/>
        <w:color w:val="000000"/>
      </w:rPr>
    </w:lvl>
    <w:lvl w:ilvl="2">
      <w:start w:val="1"/>
      <w:numFmt w:val="decimal"/>
      <w:pStyle w:val="Level3"/>
      <w:lvlText w:val="%1.%2.%3"/>
      <w:lvlJc w:val="left"/>
      <w:pPr>
        <w:tabs>
          <w:tab w:val="num" w:pos="426"/>
        </w:tabs>
        <w:ind w:left="426"/>
      </w:pPr>
      <w:rPr>
        <w:rFonts w:ascii="Times New Roman" w:hAnsi="Times New Roman" w:cs="Times New Roman" w:hint="default"/>
        <w:color w:val="000000"/>
      </w:rPr>
    </w:lvl>
    <w:lvl w:ilvl="3">
      <w:start w:val="1"/>
      <w:numFmt w:val="decimal"/>
      <w:pStyle w:val="Level4"/>
      <w:lvlText w:val="%1.%2.%3.%4"/>
      <w:lvlJc w:val="left"/>
      <w:pPr>
        <w:tabs>
          <w:tab w:val="num" w:pos="1800"/>
        </w:tabs>
        <w:ind w:left="1800"/>
      </w:pPr>
      <w:rPr>
        <w:rFonts w:cs="Times New Roman"/>
        <w:b w:val="0"/>
        <w:bCs w:val="0"/>
        <w:color w:val="000000"/>
      </w:rPr>
    </w:lvl>
    <w:lvl w:ilvl="4">
      <w:start w:val="1"/>
      <w:numFmt w:val="decimal"/>
      <w:pStyle w:val="Level5"/>
      <w:lvlText w:val="%1.%2.%3.%4.%5"/>
      <w:lvlJc w:val="left"/>
      <w:pPr>
        <w:tabs>
          <w:tab w:val="num" w:pos="720"/>
        </w:tabs>
        <w:ind w:left="2268"/>
      </w:pPr>
      <w:rPr>
        <w:rFonts w:cs="Times New Roman"/>
        <w:color w:val="000000"/>
      </w:rPr>
    </w:lvl>
    <w:lvl w:ilvl="5">
      <w:start w:val="1"/>
      <w:numFmt w:val="decimal"/>
      <w:lvlText w:val="%1.%2.%3.%4.%5.%6"/>
      <w:lvlJc w:val="left"/>
      <w:pPr>
        <w:tabs>
          <w:tab w:val="num" w:pos="1080"/>
        </w:tabs>
        <w:ind w:left="1080" w:hanging="1080"/>
      </w:pPr>
      <w:rPr>
        <w:rFonts w:cs="Times New Roman"/>
        <w:color w:val="000000"/>
      </w:rPr>
    </w:lvl>
    <w:lvl w:ilvl="6">
      <w:start w:val="1"/>
      <w:numFmt w:val="decimal"/>
      <w:lvlText w:val="%1.%2.%3.%4.%5.%6.%7"/>
      <w:lvlJc w:val="left"/>
      <w:pPr>
        <w:tabs>
          <w:tab w:val="num" w:pos="1080"/>
        </w:tabs>
        <w:ind w:left="1080" w:hanging="1080"/>
      </w:pPr>
      <w:rPr>
        <w:rFonts w:cs="Times New Roman"/>
        <w:color w:val="000000"/>
      </w:rPr>
    </w:lvl>
    <w:lvl w:ilvl="7">
      <w:start w:val="1"/>
      <w:numFmt w:val="decimal"/>
      <w:lvlText w:val="%1.%2.%3.%4.%5.%6.%7.%8"/>
      <w:lvlJc w:val="left"/>
      <w:pPr>
        <w:tabs>
          <w:tab w:val="num" w:pos="1440"/>
        </w:tabs>
        <w:ind w:left="1440" w:hanging="1440"/>
      </w:pPr>
      <w:rPr>
        <w:rFonts w:cs="Times New Roman"/>
        <w:color w:val="000000"/>
      </w:rPr>
    </w:lvl>
    <w:lvl w:ilvl="8">
      <w:start w:val="1"/>
      <w:numFmt w:val="decimal"/>
      <w:lvlText w:val="%1.%2.%3.%4.%5.%6.%7.%8.%9"/>
      <w:lvlJc w:val="left"/>
      <w:pPr>
        <w:tabs>
          <w:tab w:val="num" w:pos="1440"/>
        </w:tabs>
        <w:ind w:left="1440" w:hanging="1440"/>
      </w:pPr>
      <w:rPr>
        <w:rFonts w:cs="Times New Roman"/>
        <w:color w:val="000000"/>
      </w:rPr>
    </w:lvl>
  </w:abstractNum>
  <w:abstractNum w:abstractNumId="28">
    <w:nsid w:val="51404720"/>
    <w:multiLevelType w:val="multilevel"/>
    <w:tmpl w:val="0419001F"/>
    <w:styleLink w:val="111111"/>
    <w:lvl w:ilvl="0">
      <w:start w:val="1"/>
      <w:numFmt w:val="decimal"/>
      <w:pStyle w:val="a"/>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539A134D"/>
    <w:multiLevelType w:val="multilevel"/>
    <w:tmpl w:val="DB04DE3A"/>
    <w:styleLink w:val="1111112"/>
    <w:lvl w:ilvl="0">
      <w:start w:val="2"/>
      <w:numFmt w:val="decimal"/>
      <w:lvlText w:val="%1."/>
      <w:lvlJc w:val="left"/>
      <w:pPr>
        <w:tabs>
          <w:tab w:val="num" w:pos="360"/>
        </w:tabs>
        <w:ind w:left="360" w:hanging="360"/>
      </w:pPr>
      <w:rPr>
        <w:rFonts w:hint="default"/>
        <w:b/>
        <w:i w:val="0"/>
        <w:spacing w:val="26"/>
        <w:sz w:val="24"/>
      </w:rPr>
    </w:lvl>
    <w:lvl w:ilvl="1">
      <w:start w:val="1"/>
      <w:numFmt w:val="decimal"/>
      <w:lvlText w:val="%1.%2."/>
      <w:lvlJc w:val="left"/>
      <w:pPr>
        <w:tabs>
          <w:tab w:val="num" w:pos="434"/>
        </w:tabs>
        <w:ind w:left="434" w:hanging="681"/>
      </w:pPr>
      <w:rPr>
        <w:rFonts w:ascii="Times New Roman" w:hAnsi="Times New Roman" w:cs="Times New Roman" w:hint="default"/>
        <w:b w:val="0"/>
        <w:i w:val="0"/>
        <w:spacing w:val="26"/>
        <w:sz w:val="24"/>
      </w:rPr>
    </w:lvl>
    <w:lvl w:ilvl="2">
      <w:start w:val="1"/>
      <w:numFmt w:val="decimal"/>
      <w:lvlText w:val="%1.%2.%3."/>
      <w:lvlJc w:val="left"/>
      <w:pPr>
        <w:tabs>
          <w:tab w:val="num" w:pos="1080"/>
        </w:tabs>
        <w:ind w:left="864" w:hanging="504"/>
      </w:pPr>
      <w:rPr>
        <w:rFonts w:hint="default"/>
        <w:spacing w:val="0"/>
        <w:sz w:val="24"/>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30">
    <w:nsid w:val="5999003C"/>
    <w:multiLevelType w:val="multilevel"/>
    <w:tmpl w:val="0419001F"/>
    <w:styleLink w:val="1111113"/>
    <w:lvl w:ilvl="0">
      <w:start w:val="1"/>
      <w:numFmt w:val="decimal"/>
      <w:lvlText w:val="%1."/>
      <w:lvlJc w:val="left"/>
      <w:pPr>
        <w:tabs>
          <w:tab w:val="num" w:pos="360"/>
        </w:tabs>
        <w:ind w:left="360" w:hanging="360"/>
      </w:pPr>
      <w:rPr>
        <w:rFonts w:hint="default"/>
        <w:b/>
        <w:i w:val="0"/>
        <w:spacing w:val="26"/>
        <w:sz w:val="24"/>
      </w:rPr>
    </w:lvl>
    <w:lvl w:ilvl="1">
      <w:start w:val="1"/>
      <w:numFmt w:val="decimal"/>
      <w:lvlText w:val="%1.%2."/>
      <w:lvlJc w:val="left"/>
      <w:pPr>
        <w:tabs>
          <w:tab w:val="num" w:pos="792"/>
        </w:tabs>
        <w:ind w:left="792" w:hanging="432"/>
      </w:pPr>
      <w:rPr>
        <w:rFonts w:hint="default"/>
        <w:b w:val="0"/>
        <w:i w:val="0"/>
        <w:spacing w:val="26"/>
        <w:sz w:val="24"/>
      </w:rPr>
    </w:lvl>
    <w:lvl w:ilvl="2">
      <w:start w:val="1"/>
      <w:numFmt w:val="decimal"/>
      <w:lvlText w:val="%1.%2.%3."/>
      <w:lvlJc w:val="left"/>
      <w:pPr>
        <w:tabs>
          <w:tab w:val="num" w:pos="1440"/>
        </w:tabs>
        <w:ind w:left="1224" w:hanging="504"/>
      </w:pPr>
      <w:rPr>
        <w:rFonts w:hint="default"/>
        <w:spacing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59E452B7"/>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5AED75FC"/>
    <w:multiLevelType w:val="multilevel"/>
    <w:tmpl w:val="D1C4033C"/>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5C1B3B07"/>
    <w:multiLevelType w:val="hybridMultilevel"/>
    <w:tmpl w:val="7B5CF6F8"/>
    <w:styleLink w:val="1111115"/>
    <w:lvl w:ilvl="0" w:tplc="0419000F">
      <w:start w:val="1"/>
      <w:numFmt w:val="decimal"/>
      <w:lvlText w:val="%1."/>
      <w:lvlJc w:val="left"/>
      <w:pPr>
        <w:ind w:left="360" w:hanging="360"/>
      </w:pPr>
      <w:rPr>
        <w:rFonts w:hint="default"/>
        <w:lang w:val="ru-RU"/>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4">
    <w:nsid w:val="5E885278"/>
    <w:multiLevelType w:val="multilevel"/>
    <w:tmpl w:val="09E4E794"/>
    <w:lvl w:ilvl="0">
      <w:start w:val="1"/>
      <w:numFmt w:val="upperRoman"/>
      <w:pStyle w:val="a0"/>
      <w:lvlText w:val="%1."/>
      <w:lvlJc w:val="right"/>
      <w:pPr>
        <w:tabs>
          <w:tab w:val="num" w:pos="180"/>
        </w:tabs>
        <w:ind w:left="180" w:hanging="180"/>
      </w:pPr>
      <w:rPr>
        <w:rFonts w:hint="default"/>
        <w:b/>
        <w:i w:val="0"/>
        <w:spacing w:val="26"/>
        <w:sz w:val="24"/>
      </w:rPr>
    </w:lvl>
    <w:lvl w:ilvl="1">
      <w:start w:val="1"/>
      <w:numFmt w:val="decimal"/>
      <w:lvlText w:val="%2."/>
      <w:lvlJc w:val="left"/>
      <w:pPr>
        <w:tabs>
          <w:tab w:val="num" w:pos="170"/>
        </w:tabs>
        <w:ind w:left="454" w:hanging="284"/>
      </w:pPr>
      <w:rPr>
        <w:rFonts w:hint="default"/>
        <w:b w:val="0"/>
        <w:i w:val="0"/>
        <w:spacing w:val="0"/>
        <w:sz w:val="24"/>
      </w:rPr>
    </w:lvl>
    <w:lvl w:ilvl="2">
      <w:start w:val="1"/>
      <w:numFmt w:val="russianLower"/>
      <w:pStyle w:val="10"/>
      <w:lvlText w:val="%3)"/>
      <w:lvlJc w:val="left"/>
      <w:pPr>
        <w:tabs>
          <w:tab w:val="num" w:pos="1040"/>
        </w:tabs>
        <w:ind w:left="1040" w:hanging="360"/>
      </w:pPr>
      <w:rPr>
        <w:rFonts w:hint="default"/>
        <w:b w:val="0"/>
        <w:i w:val="0"/>
        <w:spacing w:val="26"/>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630F74AD"/>
    <w:multiLevelType w:val="multilevel"/>
    <w:tmpl w:val="0B32F7C8"/>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912" w:hanging="55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335257C"/>
    <w:multiLevelType w:val="multilevel"/>
    <w:tmpl w:val="8976D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7D80E7B"/>
    <w:multiLevelType w:val="hybridMultilevel"/>
    <w:tmpl w:val="643E0606"/>
    <w:lvl w:ilvl="0" w:tplc="883AAD8C">
      <w:start w:val="1"/>
      <w:numFmt w:val="bullet"/>
      <w:lvlText w:val="-"/>
      <w:lvlJc w:val="left"/>
      <w:pPr>
        <w:ind w:left="1077" w:hanging="360"/>
      </w:pPr>
      <w:rPr>
        <w:rFonts w:ascii="Courier New" w:hAnsi="Courier New"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38">
    <w:nsid w:val="6A3B3422"/>
    <w:multiLevelType w:val="multilevel"/>
    <w:tmpl w:val="2746F0B4"/>
    <w:lvl w:ilvl="0">
      <w:start w:val="1"/>
      <w:numFmt w:val="decimal"/>
      <w:pStyle w:val="11"/>
      <w:lvlText w:val="%1. "/>
      <w:lvlJc w:val="left"/>
      <w:pPr>
        <w:tabs>
          <w:tab w:val="num" w:pos="3132"/>
        </w:tabs>
        <w:ind w:left="3132" w:hanging="432"/>
      </w:pPr>
      <w:rPr>
        <w:rFonts w:cs="Times New Roman" w:hint="default"/>
      </w:rPr>
    </w:lvl>
    <w:lvl w:ilvl="1">
      <w:start w:val="3"/>
      <w:numFmt w:val="none"/>
      <w:pStyle w:val="20"/>
      <w:lvlText w:val="7.1."/>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9">
    <w:nsid w:val="79DC46C6"/>
    <w:multiLevelType w:val="hybridMultilevel"/>
    <w:tmpl w:val="9F88B712"/>
    <w:lvl w:ilvl="0" w:tplc="883AAD8C">
      <w:start w:val="1"/>
      <w:numFmt w:val="bullet"/>
      <w:lvlText w:val="-"/>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0">
    <w:nsid w:val="7BE8539F"/>
    <w:multiLevelType w:val="hybridMultilevel"/>
    <w:tmpl w:val="8B64F4DE"/>
    <w:lvl w:ilvl="0" w:tplc="B47C91EC">
      <w:start w:val="5"/>
      <w:numFmt w:val="bullet"/>
      <w:lvlText w:val="–"/>
      <w:lvlJc w:val="left"/>
      <w:pPr>
        <w:ind w:left="1429" w:hanging="360"/>
      </w:pPr>
      <w:rPr>
        <w:rFonts w:ascii="Times New Roman" w:eastAsia="Arial Unicode MS"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CC84F6B"/>
    <w:multiLevelType w:val="multilevel"/>
    <w:tmpl w:val="15EA2F5E"/>
    <w:lvl w:ilvl="0">
      <w:start w:val="4"/>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i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2">
    <w:nsid w:val="7FA24DBD"/>
    <w:multiLevelType w:val="multilevel"/>
    <w:tmpl w:val="3A1E1BA0"/>
    <w:styleLink w:val="1111114"/>
    <w:lvl w:ilvl="0">
      <w:start w:val="11"/>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565"/>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8"/>
  </w:num>
  <w:num w:numId="2">
    <w:abstractNumId w:val="19"/>
  </w:num>
  <w:num w:numId="3">
    <w:abstractNumId w:val="5"/>
  </w:num>
  <w:num w:numId="4">
    <w:abstractNumId w:val="30"/>
  </w:num>
  <w:num w:numId="5">
    <w:abstractNumId w:val="34"/>
  </w:num>
  <w:num w:numId="6">
    <w:abstractNumId w:val="28"/>
  </w:num>
  <w:num w:numId="7">
    <w:abstractNumId w:val="42"/>
  </w:num>
  <w:num w:numId="8">
    <w:abstractNumId w:val="20"/>
  </w:num>
  <w:num w:numId="9">
    <w:abstractNumId w:val="33"/>
  </w:num>
  <w:num w:numId="10">
    <w:abstractNumId w:val="8"/>
  </w:num>
  <w:num w:numId="11">
    <w:abstractNumId w:val="13"/>
  </w:num>
  <w:num w:numId="12">
    <w:abstractNumId w:val="0"/>
  </w:num>
  <w:num w:numId="13">
    <w:abstractNumId w:val="29"/>
  </w:num>
  <w:num w:numId="14">
    <w:abstractNumId w:val="27"/>
  </w:num>
  <w:num w:numId="15">
    <w:abstractNumId w:val="32"/>
  </w:num>
  <w:num w:numId="16">
    <w:abstractNumId w:val="14"/>
  </w:num>
  <w:num w:numId="17">
    <w:abstractNumId w:val="37"/>
  </w:num>
  <w:num w:numId="18">
    <w:abstractNumId w:val="10"/>
  </w:num>
  <w:num w:numId="19">
    <w:abstractNumId w:val="4"/>
  </w:num>
  <w:num w:numId="20">
    <w:abstractNumId w:val="6"/>
  </w:num>
  <w:num w:numId="21">
    <w:abstractNumId w:val="22"/>
  </w:num>
  <w:num w:numId="22">
    <w:abstractNumId w:val="36"/>
  </w:num>
  <w:num w:numId="23">
    <w:abstractNumId w:val="41"/>
  </w:num>
  <w:num w:numId="24">
    <w:abstractNumId w:val="11"/>
  </w:num>
  <w:num w:numId="25">
    <w:abstractNumId w:val="18"/>
  </w:num>
  <w:num w:numId="26">
    <w:abstractNumId w:val="23"/>
  </w:num>
  <w:num w:numId="27">
    <w:abstractNumId w:val="24"/>
    <w:lvlOverride w:ilvl="0">
      <w:startOverride w:val="1"/>
    </w:lvlOverride>
    <w:lvlOverride w:ilvl="1">
      <w:startOverride w:val="1"/>
    </w:lvlOverride>
    <w:lvlOverride w:ilvl="2"/>
    <w:lvlOverride w:ilvl="3"/>
    <w:lvlOverride w:ilvl="4"/>
    <w:lvlOverride w:ilvl="5"/>
    <w:lvlOverride w:ilvl="6"/>
    <w:lvlOverride w:ilvl="7"/>
    <w:lvlOverride w:ilvl="8"/>
  </w:num>
  <w:num w:numId="28">
    <w:abstractNumId w:val="26"/>
    <w:lvlOverride w:ilvl="0"/>
    <w:lvlOverride w:ilvl="1">
      <w:startOverride w:val="4"/>
    </w:lvlOverride>
    <w:lvlOverride w:ilvl="2">
      <w:startOverride w:val="2"/>
    </w:lvlOverride>
    <w:lvlOverride w:ilvl="3"/>
    <w:lvlOverride w:ilvl="4"/>
    <w:lvlOverride w:ilvl="5"/>
    <w:lvlOverride w:ilvl="6"/>
    <w:lvlOverride w:ilvl="7"/>
    <w:lvlOverride w:ilvl="8"/>
  </w:num>
  <w:num w:numId="29">
    <w:abstractNumId w:val="16"/>
  </w:num>
  <w:num w:numId="30">
    <w:abstractNumId w:val="35"/>
  </w:num>
  <w:num w:numId="31">
    <w:abstractNumId w:val="31"/>
  </w:num>
  <w:num w:numId="32">
    <w:abstractNumId w:val="17"/>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2"/>
  </w:num>
  <w:num w:numId="36">
    <w:abstractNumId w:val="39"/>
  </w:num>
  <w:num w:numId="37">
    <w:abstractNumId w:val="9"/>
  </w:num>
  <w:num w:numId="38">
    <w:abstractNumId w:val="25"/>
  </w:num>
  <w:num w:numId="39">
    <w:abstractNumId w:val="21"/>
  </w:num>
  <w:num w:numId="40">
    <w:abstractNumId w:val="40"/>
  </w:num>
  <w:num w:numId="41">
    <w:abstractNumId w:val="3"/>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65E"/>
    <w:rsid w:val="000009B8"/>
    <w:rsid w:val="00002FE9"/>
    <w:rsid w:val="0000317A"/>
    <w:rsid w:val="00004EDE"/>
    <w:rsid w:val="00007F8A"/>
    <w:rsid w:val="000158B7"/>
    <w:rsid w:val="00017338"/>
    <w:rsid w:val="000205A2"/>
    <w:rsid w:val="00020ED1"/>
    <w:rsid w:val="00021D43"/>
    <w:rsid w:val="00023641"/>
    <w:rsid w:val="0002649F"/>
    <w:rsid w:val="00026830"/>
    <w:rsid w:val="000301BE"/>
    <w:rsid w:val="000354BE"/>
    <w:rsid w:val="0003739C"/>
    <w:rsid w:val="000374C9"/>
    <w:rsid w:val="00037A80"/>
    <w:rsid w:val="000410D5"/>
    <w:rsid w:val="000422B0"/>
    <w:rsid w:val="000443B7"/>
    <w:rsid w:val="0004482A"/>
    <w:rsid w:val="00045D5C"/>
    <w:rsid w:val="00050834"/>
    <w:rsid w:val="00055DD2"/>
    <w:rsid w:val="00055DD7"/>
    <w:rsid w:val="0005742A"/>
    <w:rsid w:val="00057945"/>
    <w:rsid w:val="00063038"/>
    <w:rsid w:val="00064E44"/>
    <w:rsid w:val="000725CF"/>
    <w:rsid w:val="00073A3A"/>
    <w:rsid w:val="00074239"/>
    <w:rsid w:val="000803F7"/>
    <w:rsid w:val="000819BC"/>
    <w:rsid w:val="00085E4E"/>
    <w:rsid w:val="000932DD"/>
    <w:rsid w:val="000A0C6D"/>
    <w:rsid w:val="000A7870"/>
    <w:rsid w:val="000B0B7C"/>
    <w:rsid w:val="000B0C52"/>
    <w:rsid w:val="000B2779"/>
    <w:rsid w:val="000B2BFA"/>
    <w:rsid w:val="000B3728"/>
    <w:rsid w:val="000B3837"/>
    <w:rsid w:val="000B3926"/>
    <w:rsid w:val="000C00B4"/>
    <w:rsid w:val="000C0C7C"/>
    <w:rsid w:val="000C20B9"/>
    <w:rsid w:val="000C2A20"/>
    <w:rsid w:val="000C4044"/>
    <w:rsid w:val="000C4B67"/>
    <w:rsid w:val="000C51FB"/>
    <w:rsid w:val="000C5D03"/>
    <w:rsid w:val="000D0286"/>
    <w:rsid w:val="000D15CD"/>
    <w:rsid w:val="000D7C83"/>
    <w:rsid w:val="000E6DE2"/>
    <w:rsid w:val="000E7341"/>
    <w:rsid w:val="000F3F75"/>
    <w:rsid w:val="000F5E95"/>
    <w:rsid w:val="000F6313"/>
    <w:rsid w:val="000F6FE8"/>
    <w:rsid w:val="00100161"/>
    <w:rsid w:val="001018CF"/>
    <w:rsid w:val="00102E18"/>
    <w:rsid w:val="00104406"/>
    <w:rsid w:val="00104B93"/>
    <w:rsid w:val="001101EF"/>
    <w:rsid w:val="0011105C"/>
    <w:rsid w:val="00113B33"/>
    <w:rsid w:val="00115198"/>
    <w:rsid w:val="001151C8"/>
    <w:rsid w:val="00115829"/>
    <w:rsid w:val="001171E0"/>
    <w:rsid w:val="00120C32"/>
    <w:rsid w:val="00121210"/>
    <w:rsid w:val="00125386"/>
    <w:rsid w:val="00125EB8"/>
    <w:rsid w:val="001323FC"/>
    <w:rsid w:val="001328BD"/>
    <w:rsid w:val="00132BE0"/>
    <w:rsid w:val="00133773"/>
    <w:rsid w:val="00133A8B"/>
    <w:rsid w:val="001437EA"/>
    <w:rsid w:val="0014773B"/>
    <w:rsid w:val="00154675"/>
    <w:rsid w:val="00155AF6"/>
    <w:rsid w:val="001565D9"/>
    <w:rsid w:val="00156E6D"/>
    <w:rsid w:val="00160066"/>
    <w:rsid w:val="00161056"/>
    <w:rsid w:val="00164FB6"/>
    <w:rsid w:val="00165703"/>
    <w:rsid w:val="00165DF5"/>
    <w:rsid w:val="0016609B"/>
    <w:rsid w:val="001728F7"/>
    <w:rsid w:val="001777D1"/>
    <w:rsid w:val="001804B2"/>
    <w:rsid w:val="00181265"/>
    <w:rsid w:val="00182692"/>
    <w:rsid w:val="001858B3"/>
    <w:rsid w:val="001927D7"/>
    <w:rsid w:val="00194167"/>
    <w:rsid w:val="001952EC"/>
    <w:rsid w:val="001A06A4"/>
    <w:rsid w:val="001A57AE"/>
    <w:rsid w:val="001A6A3A"/>
    <w:rsid w:val="001A7847"/>
    <w:rsid w:val="001B3F58"/>
    <w:rsid w:val="001B40A1"/>
    <w:rsid w:val="001B41FC"/>
    <w:rsid w:val="001B6BF3"/>
    <w:rsid w:val="001B749D"/>
    <w:rsid w:val="001B76FD"/>
    <w:rsid w:val="001C7D64"/>
    <w:rsid w:val="001D7422"/>
    <w:rsid w:val="001D7CA0"/>
    <w:rsid w:val="001E31F2"/>
    <w:rsid w:val="001E6F8F"/>
    <w:rsid w:val="001F1809"/>
    <w:rsid w:val="001F340F"/>
    <w:rsid w:val="001F4E50"/>
    <w:rsid w:val="001F75DE"/>
    <w:rsid w:val="001F7FE4"/>
    <w:rsid w:val="00202A1D"/>
    <w:rsid w:val="002038D3"/>
    <w:rsid w:val="00203BF1"/>
    <w:rsid w:val="00204D52"/>
    <w:rsid w:val="00206E57"/>
    <w:rsid w:val="00214857"/>
    <w:rsid w:val="002154E0"/>
    <w:rsid w:val="00216E52"/>
    <w:rsid w:val="00221C05"/>
    <w:rsid w:val="002243D3"/>
    <w:rsid w:val="0022457B"/>
    <w:rsid w:val="002307D4"/>
    <w:rsid w:val="002320C2"/>
    <w:rsid w:val="00232C9D"/>
    <w:rsid w:val="00234C5D"/>
    <w:rsid w:val="00235093"/>
    <w:rsid w:val="00235FB7"/>
    <w:rsid w:val="002430C4"/>
    <w:rsid w:val="002435FC"/>
    <w:rsid w:val="00250256"/>
    <w:rsid w:val="00251CF4"/>
    <w:rsid w:val="002663ED"/>
    <w:rsid w:val="00267DE2"/>
    <w:rsid w:val="002773DB"/>
    <w:rsid w:val="00283A76"/>
    <w:rsid w:val="00283CAE"/>
    <w:rsid w:val="0028537E"/>
    <w:rsid w:val="00293DB4"/>
    <w:rsid w:val="002A0105"/>
    <w:rsid w:val="002A0503"/>
    <w:rsid w:val="002A7AAF"/>
    <w:rsid w:val="002B242F"/>
    <w:rsid w:val="002B3C37"/>
    <w:rsid w:val="002B7469"/>
    <w:rsid w:val="002B7476"/>
    <w:rsid w:val="002C6430"/>
    <w:rsid w:val="002C75E4"/>
    <w:rsid w:val="002C7698"/>
    <w:rsid w:val="002D0283"/>
    <w:rsid w:val="002D0FA1"/>
    <w:rsid w:val="002D2C47"/>
    <w:rsid w:val="002D38D7"/>
    <w:rsid w:val="002D7822"/>
    <w:rsid w:val="002E0F01"/>
    <w:rsid w:val="002E546B"/>
    <w:rsid w:val="002E633A"/>
    <w:rsid w:val="002E68F8"/>
    <w:rsid w:val="002F1378"/>
    <w:rsid w:val="002F46FF"/>
    <w:rsid w:val="002F5297"/>
    <w:rsid w:val="002F5FD7"/>
    <w:rsid w:val="002F617B"/>
    <w:rsid w:val="002F7830"/>
    <w:rsid w:val="003000E2"/>
    <w:rsid w:val="00302891"/>
    <w:rsid w:val="00304A5B"/>
    <w:rsid w:val="00304BBA"/>
    <w:rsid w:val="00314F54"/>
    <w:rsid w:val="00316C16"/>
    <w:rsid w:val="00317A2F"/>
    <w:rsid w:val="0032109D"/>
    <w:rsid w:val="00326979"/>
    <w:rsid w:val="00326DF6"/>
    <w:rsid w:val="00326FAF"/>
    <w:rsid w:val="003321DA"/>
    <w:rsid w:val="00337451"/>
    <w:rsid w:val="00345E5B"/>
    <w:rsid w:val="003505C1"/>
    <w:rsid w:val="0035198C"/>
    <w:rsid w:val="003539DC"/>
    <w:rsid w:val="003630DA"/>
    <w:rsid w:val="003655EC"/>
    <w:rsid w:val="00376AD3"/>
    <w:rsid w:val="00376B60"/>
    <w:rsid w:val="00380923"/>
    <w:rsid w:val="00381594"/>
    <w:rsid w:val="003854F1"/>
    <w:rsid w:val="00386C53"/>
    <w:rsid w:val="00394053"/>
    <w:rsid w:val="00394A43"/>
    <w:rsid w:val="003A119E"/>
    <w:rsid w:val="003A31B5"/>
    <w:rsid w:val="003A4FD9"/>
    <w:rsid w:val="003A6FDC"/>
    <w:rsid w:val="003A72B6"/>
    <w:rsid w:val="003B201B"/>
    <w:rsid w:val="003B4073"/>
    <w:rsid w:val="003B61E8"/>
    <w:rsid w:val="003B63CB"/>
    <w:rsid w:val="003B6D3E"/>
    <w:rsid w:val="003B6DF6"/>
    <w:rsid w:val="003B7B1E"/>
    <w:rsid w:val="003C5C5A"/>
    <w:rsid w:val="003C69EE"/>
    <w:rsid w:val="003C6DDA"/>
    <w:rsid w:val="003C731E"/>
    <w:rsid w:val="003D3A45"/>
    <w:rsid w:val="003D54B0"/>
    <w:rsid w:val="003D5814"/>
    <w:rsid w:val="003D71E4"/>
    <w:rsid w:val="003D756A"/>
    <w:rsid w:val="003E0CE2"/>
    <w:rsid w:val="003E1A02"/>
    <w:rsid w:val="003E317E"/>
    <w:rsid w:val="003E71B6"/>
    <w:rsid w:val="003F090A"/>
    <w:rsid w:val="003F0D90"/>
    <w:rsid w:val="004003D8"/>
    <w:rsid w:val="00401574"/>
    <w:rsid w:val="0040426D"/>
    <w:rsid w:val="004069D0"/>
    <w:rsid w:val="0040725E"/>
    <w:rsid w:val="00411D0D"/>
    <w:rsid w:val="0041311A"/>
    <w:rsid w:val="00417566"/>
    <w:rsid w:val="004214A7"/>
    <w:rsid w:val="004219A1"/>
    <w:rsid w:val="0042209F"/>
    <w:rsid w:val="00422723"/>
    <w:rsid w:val="00424105"/>
    <w:rsid w:val="004248B9"/>
    <w:rsid w:val="00437268"/>
    <w:rsid w:val="00440F19"/>
    <w:rsid w:val="00444583"/>
    <w:rsid w:val="00444857"/>
    <w:rsid w:val="004450FF"/>
    <w:rsid w:val="0044540C"/>
    <w:rsid w:val="00445EFD"/>
    <w:rsid w:val="004472ED"/>
    <w:rsid w:val="0044747A"/>
    <w:rsid w:val="0045543E"/>
    <w:rsid w:val="004621B4"/>
    <w:rsid w:val="004623BA"/>
    <w:rsid w:val="00464429"/>
    <w:rsid w:val="0047083F"/>
    <w:rsid w:val="00471BB0"/>
    <w:rsid w:val="004760DB"/>
    <w:rsid w:val="00482225"/>
    <w:rsid w:val="00497647"/>
    <w:rsid w:val="00497BD2"/>
    <w:rsid w:val="004A1202"/>
    <w:rsid w:val="004A2800"/>
    <w:rsid w:val="004A7B7F"/>
    <w:rsid w:val="004B09F8"/>
    <w:rsid w:val="004B2862"/>
    <w:rsid w:val="004B555A"/>
    <w:rsid w:val="004C0D65"/>
    <w:rsid w:val="004C1F14"/>
    <w:rsid w:val="004C2F97"/>
    <w:rsid w:val="004C5CE1"/>
    <w:rsid w:val="004D5B94"/>
    <w:rsid w:val="004E094D"/>
    <w:rsid w:val="004E0B64"/>
    <w:rsid w:val="004E358C"/>
    <w:rsid w:val="004E4152"/>
    <w:rsid w:val="004E4D90"/>
    <w:rsid w:val="004E4DDC"/>
    <w:rsid w:val="004E6FAA"/>
    <w:rsid w:val="004F3E53"/>
    <w:rsid w:val="004F4A2B"/>
    <w:rsid w:val="004F6109"/>
    <w:rsid w:val="004F614A"/>
    <w:rsid w:val="004F7AA1"/>
    <w:rsid w:val="004F7D68"/>
    <w:rsid w:val="00501D13"/>
    <w:rsid w:val="00501EA9"/>
    <w:rsid w:val="00502D2F"/>
    <w:rsid w:val="00504D35"/>
    <w:rsid w:val="0051754E"/>
    <w:rsid w:val="005209AF"/>
    <w:rsid w:val="00525A5F"/>
    <w:rsid w:val="00527988"/>
    <w:rsid w:val="00531E69"/>
    <w:rsid w:val="00532F4C"/>
    <w:rsid w:val="00533077"/>
    <w:rsid w:val="00533557"/>
    <w:rsid w:val="00535E64"/>
    <w:rsid w:val="005366B1"/>
    <w:rsid w:val="0053769F"/>
    <w:rsid w:val="00537F08"/>
    <w:rsid w:val="005425E1"/>
    <w:rsid w:val="00542C0B"/>
    <w:rsid w:val="0054355B"/>
    <w:rsid w:val="005451B8"/>
    <w:rsid w:val="00545671"/>
    <w:rsid w:val="00546443"/>
    <w:rsid w:val="00546AF1"/>
    <w:rsid w:val="00550E8F"/>
    <w:rsid w:val="00563857"/>
    <w:rsid w:val="00566190"/>
    <w:rsid w:val="0057291A"/>
    <w:rsid w:val="00573079"/>
    <w:rsid w:val="00575C79"/>
    <w:rsid w:val="00576B74"/>
    <w:rsid w:val="005771D3"/>
    <w:rsid w:val="005775DB"/>
    <w:rsid w:val="00577C2C"/>
    <w:rsid w:val="0058009C"/>
    <w:rsid w:val="00591B9A"/>
    <w:rsid w:val="00591DD1"/>
    <w:rsid w:val="00592C32"/>
    <w:rsid w:val="005933DC"/>
    <w:rsid w:val="00597E16"/>
    <w:rsid w:val="005A1EFF"/>
    <w:rsid w:val="005A719C"/>
    <w:rsid w:val="005B7921"/>
    <w:rsid w:val="005C48B4"/>
    <w:rsid w:val="005D1277"/>
    <w:rsid w:val="005D1FB8"/>
    <w:rsid w:val="005D36E6"/>
    <w:rsid w:val="005D3F60"/>
    <w:rsid w:val="005D79CC"/>
    <w:rsid w:val="005E1E88"/>
    <w:rsid w:val="005E6BEE"/>
    <w:rsid w:val="005E7F8A"/>
    <w:rsid w:val="005F6D20"/>
    <w:rsid w:val="0060110A"/>
    <w:rsid w:val="0060236E"/>
    <w:rsid w:val="0060356C"/>
    <w:rsid w:val="00605FD4"/>
    <w:rsid w:val="006119DA"/>
    <w:rsid w:val="00611B39"/>
    <w:rsid w:val="00612484"/>
    <w:rsid w:val="00614D54"/>
    <w:rsid w:val="00617B74"/>
    <w:rsid w:val="00624A4E"/>
    <w:rsid w:val="00626E7E"/>
    <w:rsid w:val="006277AD"/>
    <w:rsid w:val="00630C78"/>
    <w:rsid w:val="00632D40"/>
    <w:rsid w:val="0063381A"/>
    <w:rsid w:val="0063524C"/>
    <w:rsid w:val="00640839"/>
    <w:rsid w:val="0064156C"/>
    <w:rsid w:val="00641C8F"/>
    <w:rsid w:val="00646654"/>
    <w:rsid w:val="00647646"/>
    <w:rsid w:val="006535B2"/>
    <w:rsid w:val="006553A5"/>
    <w:rsid w:val="00655938"/>
    <w:rsid w:val="006639DB"/>
    <w:rsid w:val="0066507C"/>
    <w:rsid w:val="0067019E"/>
    <w:rsid w:val="00670BC8"/>
    <w:rsid w:val="006740C5"/>
    <w:rsid w:val="00677D43"/>
    <w:rsid w:val="00677F3C"/>
    <w:rsid w:val="006845F2"/>
    <w:rsid w:val="006900DF"/>
    <w:rsid w:val="00690C8E"/>
    <w:rsid w:val="00691C2E"/>
    <w:rsid w:val="00694AF2"/>
    <w:rsid w:val="00695A31"/>
    <w:rsid w:val="006A3C2B"/>
    <w:rsid w:val="006C043C"/>
    <w:rsid w:val="006C4757"/>
    <w:rsid w:val="006C5DBE"/>
    <w:rsid w:val="006D156A"/>
    <w:rsid w:val="006D7F7B"/>
    <w:rsid w:val="006E3F90"/>
    <w:rsid w:val="006E5FFF"/>
    <w:rsid w:val="006F7468"/>
    <w:rsid w:val="00700851"/>
    <w:rsid w:val="00704012"/>
    <w:rsid w:val="00706F55"/>
    <w:rsid w:val="0071411F"/>
    <w:rsid w:val="00721F3C"/>
    <w:rsid w:val="007243D7"/>
    <w:rsid w:val="00725793"/>
    <w:rsid w:val="00725D9C"/>
    <w:rsid w:val="0073675B"/>
    <w:rsid w:val="00740AFE"/>
    <w:rsid w:val="0074126E"/>
    <w:rsid w:val="00741AE5"/>
    <w:rsid w:val="0074297C"/>
    <w:rsid w:val="00743979"/>
    <w:rsid w:val="007461AA"/>
    <w:rsid w:val="007521A4"/>
    <w:rsid w:val="00760CD7"/>
    <w:rsid w:val="0076188B"/>
    <w:rsid w:val="00763A00"/>
    <w:rsid w:val="007722C4"/>
    <w:rsid w:val="00774EEC"/>
    <w:rsid w:val="007754BA"/>
    <w:rsid w:val="0078174D"/>
    <w:rsid w:val="007839B2"/>
    <w:rsid w:val="00785434"/>
    <w:rsid w:val="00791D11"/>
    <w:rsid w:val="00796336"/>
    <w:rsid w:val="00797718"/>
    <w:rsid w:val="007A67BA"/>
    <w:rsid w:val="007B1C4C"/>
    <w:rsid w:val="007B56F2"/>
    <w:rsid w:val="007C0607"/>
    <w:rsid w:val="007C0A48"/>
    <w:rsid w:val="007C457B"/>
    <w:rsid w:val="007D5C71"/>
    <w:rsid w:val="007D68C4"/>
    <w:rsid w:val="007D68F0"/>
    <w:rsid w:val="007E475D"/>
    <w:rsid w:val="007E66A1"/>
    <w:rsid w:val="007E6A52"/>
    <w:rsid w:val="007E6A9B"/>
    <w:rsid w:val="00801371"/>
    <w:rsid w:val="0080320F"/>
    <w:rsid w:val="00804250"/>
    <w:rsid w:val="008047B4"/>
    <w:rsid w:val="00804E7D"/>
    <w:rsid w:val="00811C56"/>
    <w:rsid w:val="00815F28"/>
    <w:rsid w:val="00820EFE"/>
    <w:rsid w:val="00821105"/>
    <w:rsid w:val="008236DA"/>
    <w:rsid w:val="0082588F"/>
    <w:rsid w:val="00825A90"/>
    <w:rsid w:val="0082641F"/>
    <w:rsid w:val="00827932"/>
    <w:rsid w:val="008304A8"/>
    <w:rsid w:val="00830D65"/>
    <w:rsid w:val="0083130F"/>
    <w:rsid w:val="00833375"/>
    <w:rsid w:val="00837A3F"/>
    <w:rsid w:val="00845A3E"/>
    <w:rsid w:val="00851647"/>
    <w:rsid w:val="00852A7E"/>
    <w:rsid w:val="008623DE"/>
    <w:rsid w:val="00871620"/>
    <w:rsid w:val="00871748"/>
    <w:rsid w:val="008745C7"/>
    <w:rsid w:val="008769ED"/>
    <w:rsid w:val="00882B7F"/>
    <w:rsid w:val="00890851"/>
    <w:rsid w:val="008908B1"/>
    <w:rsid w:val="0089136B"/>
    <w:rsid w:val="00891F48"/>
    <w:rsid w:val="00892EC7"/>
    <w:rsid w:val="008A1996"/>
    <w:rsid w:val="008A374D"/>
    <w:rsid w:val="008A383F"/>
    <w:rsid w:val="008B2082"/>
    <w:rsid w:val="008C039D"/>
    <w:rsid w:val="008C14BF"/>
    <w:rsid w:val="008C2C9E"/>
    <w:rsid w:val="008C4551"/>
    <w:rsid w:val="008C5CED"/>
    <w:rsid w:val="008D58CE"/>
    <w:rsid w:val="008D6900"/>
    <w:rsid w:val="008D772F"/>
    <w:rsid w:val="008D7EB8"/>
    <w:rsid w:val="008E0289"/>
    <w:rsid w:val="008E3B19"/>
    <w:rsid w:val="008E40A5"/>
    <w:rsid w:val="008E5B0A"/>
    <w:rsid w:val="008F2087"/>
    <w:rsid w:val="00905ED8"/>
    <w:rsid w:val="00906D7D"/>
    <w:rsid w:val="0091126D"/>
    <w:rsid w:val="00916D8A"/>
    <w:rsid w:val="009203A9"/>
    <w:rsid w:val="0092243C"/>
    <w:rsid w:val="00925C3B"/>
    <w:rsid w:val="00940243"/>
    <w:rsid w:val="00941091"/>
    <w:rsid w:val="00942CE2"/>
    <w:rsid w:val="00946C80"/>
    <w:rsid w:val="00951E6B"/>
    <w:rsid w:val="009531DD"/>
    <w:rsid w:val="00953BBC"/>
    <w:rsid w:val="00957534"/>
    <w:rsid w:val="0096385C"/>
    <w:rsid w:val="0096696D"/>
    <w:rsid w:val="00966DDA"/>
    <w:rsid w:val="0097368E"/>
    <w:rsid w:val="00974030"/>
    <w:rsid w:val="00974466"/>
    <w:rsid w:val="009771D7"/>
    <w:rsid w:val="00977EC7"/>
    <w:rsid w:val="00980FBB"/>
    <w:rsid w:val="00984095"/>
    <w:rsid w:val="00984DE8"/>
    <w:rsid w:val="009954A5"/>
    <w:rsid w:val="009977C0"/>
    <w:rsid w:val="009A3BB6"/>
    <w:rsid w:val="009A4089"/>
    <w:rsid w:val="009A5D4B"/>
    <w:rsid w:val="009A7916"/>
    <w:rsid w:val="009B065E"/>
    <w:rsid w:val="009B11DA"/>
    <w:rsid w:val="009B1682"/>
    <w:rsid w:val="009B5AF1"/>
    <w:rsid w:val="009B60BA"/>
    <w:rsid w:val="009B67A8"/>
    <w:rsid w:val="009C0FB8"/>
    <w:rsid w:val="009C1B31"/>
    <w:rsid w:val="009C7752"/>
    <w:rsid w:val="009D16B8"/>
    <w:rsid w:val="009D591D"/>
    <w:rsid w:val="009D5EA9"/>
    <w:rsid w:val="009D5FF8"/>
    <w:rsid w:val="009E021E"/>
    <w:rsid w:val="009E2607"/>
    <w:rsid w:val="009E723A"/>
    <w:rsid w:val="009F2604"/>
    <w:rsid w:val="009F5592"/>
    <w:rsid w:val="00A039B3"/>
    <w:rsid w:val="00A052BE"/>
    <w:rsid w:val="00A05902"/>
    <w:rsid w:val="00A05A31"/>
    <w:rsid w:val="00A07682"/>
    <w:rsid w:val="00A15783"/>
    <w:rsid w:val="00A16BB5"/>
    <w:rsid w:val="00A172F0"/>
    <w:rsid w:val="00A2044D"/>
    <w:rsid w:val="00A240D0"/>
    <w:rsid w:val="00A25A85"/>
    <w:rsid w:val="00A34606"/>
    <w:rsid w:val="00A3703D"/>
    <w:rsid w:val="00A403D4"/>
    <w:rsid w:val="00A41784"/>
    <w:rsid w:val="00A430DA"/>
    <w:rsid w:val="00A47CF3"/>
    <w:rsid w:val="00A502AE"/>
    <w:rsid w:val="00A53838"/>
    <w:rsid w:val="00A54E25"/>
    <w:rsid w:val="00A57C2A"/>
    <w:rsid w:val="00A57F56"/>
    <w:rsid w:val="00A62D14"/>
    <w:rsid w:val="00A641B1"/>
    <w:rsid w:val="00A65249"/>
    <w:rsid w:val="00A66BBC"/>
    <w:rsid w:val="00A67441"/>
    <w:rsid w:val="00A706A6"/>
    <w:rsid w:val="00A7318D"/>
    <w:rsid w:val="00A737EC"/>
    <w:rsid w:val="00A752FF"/>
    <w:rsid w:val="00A761A3"/>
    <w:rsid w:val="00A817EC"/>
    <w:rsid w:val="00A81D36"/>
    <w:rsid w:val="00A83A29"/>
    <w:rsid w:val="00A8783F"/>
    <w:rsid w:val="00A93F1A"/>
    <w:rsid w:val="00A94243"/>
    <w:rsid w:val="00AA0A67"/>
    <w:rsid w:val="00AA2CBD"/>
    <w:rsid w:val="00AA4F52"/>
    <w:rsid w:val="00AB0994"/>
    <w:rsid w:val="00AB25E9"/>
    <w:rsid w:val="00AB4874"/>
    <w:rsid w:val="00AB580E"/>
    <w:rsid w:val="00AC3701"/>
    <w:rsid w:val="00AC4100"/>
    <w:rsid w:val="00AD13A5"/>
    <w:rsid w:val="00AD491C"/>
    <w:rsid w:val="00AD7764"/>
    <w:rsid w:val="00AF4EAB"/>
    <w:rsid w:val="00AF5B86"/>
    <w:rsid w:val="00B01608"/>
    <w:rsid w:val="00B01AC5"/>
    <w:rsid w:val="00B01DBE"/>
    <w:rsid w:val="00B0648E"/>
    <w:rsid w:val="00B10F80"/>
    <w:rsid w:val="00B11EA0"/>
    <w:rsid w:val="00B14858"/>
    <w:rsid w:val="00B32EA0"/>
    <w:rsid w:val="00B35113"/>
    <w:rsid w:val="00B47228"/>
    <w:rsid w:val="00B541E8"/>
    <w:rsid w:val="00B55BAD"/>
    <w:rsid w:val="00B5719B"/>
    <w:rsid w:val="00B62B25"/>
    <w:rsid w:val="00B62F66"/>
    <w:rsid w:val="00B647B7"/>
    <w:rsid w:val="00B668F2"/>
    <w:rsid w:val="00B707B4"/>
    <w:rsid w:val="00B73635"/>
    <w:rsid w:val="00B77760"/>
    <w:rsid w:val="00B92520"/>
    <w:rsid w:val="00B92B39"/>
    <w:rsid w:val="00B944E0"/>
    <w:rsid w:val="00B96068"/>
    <w:rsid w:val="00BA073C"/>
    <w:rsid w:val="00BA08CD"/>
    <w:rsid w:val="00BA15E9"/>
    <w:rsid w:val="00BA2CEB"/>
    <w:rsid w:val="00BA62B7"/>
    <w:rsid w:val="00BA6CAC"/>
    <w:rsid w:val="00BA710A"/>
    <w:rsid w:val="00BB6EAE"/>
    <w:rsid w:val="00BB7D07"/>
    <w:rsid w:val="00BB7F85"/>
    <w:rsid w:val="00BC00F8"/>
    <w:rsid w:val="00BC1A1B"/>
    <w:rsid w:val="00BC2D4D"/>
    <w:rsid w:val="00BC4B01"/>
    <w:rsid w:val="00BD5BCC"/>
    <w:rsid w:val="00BD5E6D"/>
    <w:rsid w:val="00BD61B3"/>
    <w:rsid w:val="00BE033A"/>
    <w:rsid w:val="00BE0E58"/>
    <w:rsid w:val="00BE3155"/>
    <w:rsid w:val="00BE37A2"/>
    <w:rsid w:val="00BE5FFC"/>
    <w:rsid w:val="00BF246D"/>
    <w:rsid w:val="00BF6455"/>
    <w:rsid w:val="00BF7CA4"/>
    <w:rsid w:val="00C13D28"/>
    <w:rsid w:val="00C15B78"/>
    <w:rsid w:val="00C16391"/>
    <w:rsid w:val="00C16A9A"/>
    <w:rsid w:val="00C2131B"/>
    <w:rsid w:val="00C21CEC"/>
    <w:rsid w:val="00C24609"/>
    <w:rsid w:val="00C26E45"/>
    <w:rsid w:val="00C27FA3"/>
    <w:rsid w:val="00C4003B"/>
    <w:rsid w:val="00C401F6"/>
    <w:rsid w:val="00C43B5F"/>
    <w:rsid w:val="00C54AD8"/>
    <w:rsid w:val="00C55183"/>
    <w:rsid w:val="00C555E1"/>
    <w:rsid w:val="00C5565E"/>
    <w:rsid w:val="00C5685A"/>
    <w:rsid w:val="00C57B42"/>
    <w:rsid w:val="00C63D07"/>
    <w:rsid w:val="00C70289"/>
    <w:rsid w:val="00C70596"/>
    <w:rsid w:val="00C71DD1"/>
    <w:rsid w:val="00C77C6C"/>
    <w:rsid w:val="00C80620"/>
    <w:rsid w:val="00C80B35"/>
    <w:rsid w:val="00C910A2"/>
    <w:rsid w:val="00C94291"/>
    <w:rsid w:val="00C97E07"/>
    <w:rsid w:val="00CA0719"/>
    <w:rsid w:val="00CA10B6"/>
    <w:rsid w:val="00CB081D"/>
    <w:rsid w:val="00CB14CF"/>
    <w:rsid w:val="00CB15CB"/>
    <w:rsid w:val="00CB31D2"/>
    <w:rsid w:val="00CB35AF"/>
    <w:rsid w:val="00CB7F36"/>
    <w:rsid w:val="00CD314D"/>
    <w:rsid w:val="00CD5786"/>
    <w:rsid w:val="00CF1443"/>
    <w:rsid w:val="00CF475D"/>
    <w:rsid w:val="00CF556F"/>
    <w:rsid w:val="00CF5D5F"/>
    <w:rsid w:val="00CF6226"/>
    <w:rsid w:val="00CF63C3"/>
    <w:rsid w:val="00CF6E60"/>
    <w:rsid w:val="00CF6F0F"/>
    <w:rsid w:val="00D01405"/>
    <w:rsid w:val="00D01725"/>
    <w:rsid w:val="00D06020"/>
    <w:rsid w:val="00D06A63"/>
    <w:rsid w:val="00D124EE"/>
    <w:rsid w:val="00D1739E"/>
    <w:rsid w:val="00D210AF"/>
    <w:rsid w:val="00D213AF"/>
    <w:rsid w:val="00D2214F"/>
    <w:rsid w:val="00D23B34"/>
    <w:rsid w:val="00D32814"/>
    <w:rsid w:val="00D334AF"/>
    <w:rsid w:val="00D35FC3"/>
    <w:rsid w:val="00D365ED"/>
    <w:rsid w:val="00D40F23"/>
    <w:rsid w:val="00D421F2"/>
    <w:rsid w:val="00D4279B"/>
    <w:rsid w:val="00D43160"/>
    <w:rsid w:val="00D4321F"/>
    <w:rsid w:val="00D441E3"/>
    <w:rsid w:val="00D56E50"/>
    <w:rsid w:val="00D63AE4"/>
    <w:rsid w:val="00D652B7"/>
    <w:rsid w:val="00D65CAB"/>
    <w:rsid w:val="00D673BA"/>
    <w:rsid w:val="00D742E3"/>
    <w:rsid w:val="00D7588A"/>
    <w:rsid w:val="00D86356"/>
    <w:rsid w:val="00D9732A"/>
    <w:rsid w:val="00DA086A"/>
    <w:rsid w:val="00DA2CA3"/>
    <w:rsid w:val="00DA40A5"/>
    <w:rsid w:val="00DA4A75"/>
    <w:rsid w:val="00DA6AA5"/>
    <w:rsid w:val="00DA6B99"/>
    <w:rsid w:val="00DA6E8C"/>
    <w:rsid w:val="00DC2B80"/>
    <w:rsid w:val="00DC2C06"/>
    <w:rsid w:val="00DC4DBA"/>
    <w:rsid w:val="00DD4C8C"/>
    <w:rsid w:val="00DD51B9"/>
    <w:rsid w:val="00DE084A"/>
    <w:rsid w:val="00DE1808"/>
    <w:rsid w:val="00DE2BEA"/>
    <w:rsid w:val="00DE5296"/>
    <w:rsid w:val="00DE56CF"/>
    <w:rsid w:val="00DF3DC3"/>
    <w:rsid w:val="00DF7E06"/>
    <w:rsid w:val="00E0319E"/>
    <w:rsid w:val="00E036F4"/>
    <w:rsid w:val="00E03821"/>
    <w:rsid w:val="00E03CE4"/>
    <w:rsid w:val="00E07D9F"/>
    <w:rsid w:val="00E2015C"/>
    <w:rsid w:val="00E208AA"/>
    <w:rsid w:val="00E20F54"/>
    <w:rsid w:val="00E23187"/>
    <w:rsid w:val="00E24070"/>
    <w:rsid w:val="00E2476F"/>
    <w:rsid w:val="00E258E4"/>
    <w:rsid w:val="00E367FB"/>
    <w:rsid w:val="00E43296"/>
    <w:rsid w:val="00E4333F"/>
    <w:rsid w:val="00E47ADB"/>
    <w:rsid w:val="00E47E83"/>
    <w:rsid w:val="00E502DF"/>
    <w:rsid w:val="00E52123"/>
    <w:rsid w:val="00E5506F"/>
    <w:rsid w:val="00E55AA4"/>
    <w:rsid w:val="00E62D80"/>
    <w:rsid w:val="00E646BC"/>
    <w:rsid w:val="00E646BD"/>
    <w:rsid w:val="00E654C8"/>
    <w:rsid w:val="00E67674"/>
    <w:rsid w:val="00E702DB"/>
    <w:rsid w:val="00E7231E"/>
    <w:rsid w:val="00E72489"/>
    <w:rsid w:val="00E84608"/>
    <w:rsid w:val="00E862EE"/>
    <w:rsid w:val="00E86D1B"/>
    <w:rsid w:val="00E87901"/>
    <w:rsid w:val="00E90E19"/>
    <w:rsid w:val="00EA04A9"/>
    <w:rsid w:val="00EA19EE"/>
    <w:rsid w:val="00EA28F6"/>
    <w:rsid w:val="00EA782D"/>
    <w:rsid w:val="00EB12F4"/>
    <w:rsid w:val="00EC157A"/>
    <w:rsid w:val="00EC35C3"/>
    <w:rsid w:val="00EC388A"/>
    <w:rsid w:val="00EC46E2"/>
    <w:rsid w:val="00EC76FD"/>
    <w:rsid w:val="00EC7E10"/>
    <w:rsid w:val="00ED0E08"/>
    <w:rsid w:val="00ED1076"/>
    <w:rsid w:val="00EE4DE7"/>
    <w:rsid w:val="00EE6A2C"/>
    <w:rsid w:val="00EF78AA"/>
    <w:rsid w:val="00F0265C"/>
    <w:rsid w:val="00F04A0C"/>
    <w:rsid w:val="00F054A4"/>
    <w:rsid w:val="00F056E2"/>
    <w:rsid w:val="00F06341"/>
    <w:rsid w:val="00F13187"/>
    <w:rsid w:val="00F13805"/>
    <w:rsid w:val="00F139E4"/>
    <w:rsid w:val="00F14D94"/>
    <w:rsid w:val="00F16004"/>
    <w:rsid w:val="00F16FA1"/>
    <w:rsid w:val="00F1752B"/>
    <w:rsid w:val="00F224F9"/>
    <w:rsid w:val="00F22786"/>
    <w:rsid w:val="00F23C02"/>
    <w:rsid w:val="00F25EAE"/>
    <w:rsid w:val="00F30E07"/>
    <w:rsid w:val="00F31274"/>
    <w:rsid w:val="00F32523"/>
    <w:rsid w:val="00F37A99"/>
    <w:rsid w:val="00F40CDB"/>
    <w:rsid w:val="00F437C9"/>
    <w:rsid w:val="00F45D34"/>
    <w:rsid w:val="00F47E5D"/>
    <w:rsid w:val="00F50A4E"/>
    <w:rsid w:val="00F51AA4"/>
    <w:rsid w:val="00F53E61"/>
    <w:rsid w:val="00F5600F"/>
    <w:rsid w:val="00F604D9"/>
    <w:rsid w:val="00F63621"/>
    <w:rsid w:val="00F64B77"/>
    <w:rsid w:val="00F77063"/>
    <w:rsid w:val="00F8255D"/>
    <w:rsid w:val="00F83083"/>
    <w:rsid w:val="00F83C77"/>
    <w:rsid w:val="00F85F7D"/>
    <w:rsid w:val="00F90352"/>
    <w:rsid w:val="00F90CFA"/>
    <w:rsid w:val="00F943A4"/>
    <w:rsid w:val="00F97481"/>
    <w:rsid w:val="00FA43F4"/>
    <w:rsid w:val="00FA5761"/>
    <w:rsid w:val="00FB1E60"/>
    <w:rsid w:val="00FB617D"/>
    <w:rsid w:val="00FB6CFC"/>
    <w:rsid w:val="00FB7012"/>
    <w:rsid w:val="00FB7064"/>
    <w:rsid w:val="00FC1989"/>
    <w:rsid w:val="00FC2DDF"/>
    <w:rsid w:val="00FC5A5C"/>
    <w:rsid w:val="00FC5ED2"/>
    <w:rsid w:val="00FD0157"/>
    <w:rsid w:val="00FD18B3"/>
    <w:rsid w:val="00FD2309"/>
    <w:rsid w:val="00FD235D"/>
    <w:rsid w:val="00FE6915"/>
    <w:rsid w:val="00FF0FD7"/>
    <w:rsid w:val="00FF17FC"/>
    <w:rsid w:val="00FF7A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af-ZA" w:eastAsia="af-ZA"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header" w:uiPriority="99"/>
    <w:lsdException w:name="caption" w:qFormat="1"/>
    <w:lsdException w:name="Title" w:uiPriority="10" w:qFormat="1"/>
    <w:lsdException w:name="Body Text" w:uiPriority="99"/>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213AF"/>
    <w:rPr>
      <w:sz w:val="24"/>
      <w:szCs w:val="24"/>
      <w:lang w:val="ru-RU" w:eastAsia="ru-RU"/>
    </w:rPr>
  </w:style>
  <w:style w:type="paragraph" w:styleId="11">
    <w:name w:val="heading 1"/>
    <w:aliases w:val="h1"/>
    <w:basedOn w:val="a1"/>
    <w:next w:val="a1"/>
    <w:link w:val="12"/>
    <w:uiPriority w:val="9"/>
    <w:qFormat/>
    <w:rsid w:val="00C5565E"/>
    <w:pPr>
      <w:keepNext/>
      <w:numPr>
        <w:numId w:val="1"/>
      </w:numPr>
      <w:spacing w:before="240" w:after="60"/>
      <w:jc w:val="center"/>
      <w:outlineLvl w:val="0"/>
    </w:pPr>
    <w:rPr>
      <w:b/>
      <w:bCs/>
      <w:kern w:val="32"/>
      <w:sz w:val="30"/>
      <w:szCs w:val="32"/>
      <w:lang w:eastAsia="en-US"/>
    </w:rPr>
  </w:style>
  <w:style w:type="paragraph" w:styleId="20">
    <w:name w:val="heading 2"/>
    <w:aliases w:val="h2,Заголовок 2 Знак"/>
    <w:basedOn w:val="a1"/>
    <w:next w:val="a1"/>
    <w:link w:val="21"/>
    <w:qFormat/>
    <w:rsid w:val="00C5565E"/>
    <w:pPr>
      <w:keepNext/>
      <w:numPr>
        <w:ilvl w:val="1"/>
        <w:numId w:val="1"/>
      </w:numPr>
      <w:spacing w:before="240" w:after="60"/>
      <w:outlineLvl w:val="1"/>
    </w:pPr>
    <w:rPr>
      <w:rFonts w:ascii="Arial" w:hAnsi="Arial" w:cs="Arial"/>
      <w:b/>
      <w:bCs/>
      <w:i/>
      <w:iCs/>
      <w:sz w:val="28"/>
      <w:szCs w:val="28"/>
      <w:lang w:eastAsia="en-US"/>
    </w:rPr>
  </w:style>
  <w:style w:type="paragraph" w:styleId="3">
    <w:name w:val="heading 3"/>
    <w:aliases w:val="h3"/>
    <w:basedOn w:val="a1"/>
    <w:next w:val="a1"/>
    <w:link w:val="30"/>
    <w:uiPriority w:val="9"/>
    <w:qFormat/>
    <w:rsid w:val="00C5565E"/>
    <w:pPr>
      <w:keepNext/>
      <w:numPr>
        <w:ilvl w:val="2"/>
        <w:numId w:val="1"/>
      </w:numPr>
      <w:spacing w:before="240" w:after="60"/>
      <w:outlineLvl w:val="2"/>
    </w:pPr>
    <w:rPr>
      <w:rFonts w:ascii="Arial" w:hAnsi="Arial" w:cs="Arial"/>
      <w:b/>
      <w:bCs/>
      <w:sz w:val="26"/>
      <w:szCs w:val="26"/>
      <w:lang w:eastAsia="en-US"/>
    </w:rPr>
  </w:style>
  <w:style w:type="paragraph" w:styleId="4">
    <w:name w:val="heading 4"/>
    <w:basedOn w:val="a1"/>
    <w:next w:val="a1"/>
    <w:link w:val="40"/>
    <w:qFormat/>
    <w:rsid w:val="00C5565E"/>
    <w:pPr>
      <w:keepNext/>
      <w:numPr>
        <w:ilvl w:val="3"/>
        <w:numId w:val="1"/>
      </w:numPr>
      <w:spacing w:before="240" w:after="60"/>
      <w:outlineLvl w:val="3"/>
    </w:pPr>
    <w:rPr>
      <w:b/>
      <w:bCs/>
      <w:sz w:val="28"/>
      <w:szCs w:val="28"/>
      <w:lang w:eastAsia="en-US"/>
    </w:rPr>
  </w:style>
  <w:style w:type="paragraph" w:styleId="5">
    <w:name w:val="heading 5"/>
    <w:basedOn w:val="a1"/>
    <w:next w:val="a1"/>
    <w:link w:val="50"/>
    <w:qFormat/>
    <w:rsid w:val="00C5565E"/>
    <w:pPr>
      <w:numPr>
        <w:ilvl w:val="4"/>
        <w:numId w:val="1"/>
      </w:numPr>
      <w:spacing w:before="240" w:after="60"/>
      <w:outlineLvl w:val="4"/>
    </w:pPr>
    <w:rPr>
      <w:rFonts w:ascii="Courier New" w:hAnsi="Courier New"/>
      <w:b/>
      <w:bCs/>
      <w:i/>
      <w:iCs/>
      <w:sz w:val="26"/>
      <w:szCs w:val="26"/>
      <w:lang w:eastAsia="en-US"/>
    </w:rPr>
  </w:style>
  <w:style w:type="paragraph" w:styleId="6">
    <w:name w:val="heading 6"/>
    <w:basedOn w:val="a1"/>
    <w:next w:val="a1"/>
    <w:link w:val="60"/>
    <w:qFormat/>
    <w:rsid w:val="00C5565E"/>
    <w:pPr>
      <w:numPr>
        <w:ilvl w:val="5"/>
        <w:numId w:val="1"/>
      </w:numPr>
      <w:spacing w:before="240" w:after="60"/>
      <w:outlineLvl w:val="5"/>
    </w:pPr>
    <w:rPr>
      <w:b/>
      <w:bCs/>
      <w:sz w:val="22"/>
      <w:szCs w:val="22"/>
      <w:lang w:eastAsia="en-US"/>
    </w:rPr>
  </w:style>
  <w:style w:type="paragraph" w:styleId="7">
    <w:name w:val="heading 7"/>
    <w:aliases w:val="a1"/>
    <w:basedOn w:val="a1"/>
    <w:next w:val="a1"/>
    <w:link w:val="70"/>
    <w:qFormat/>
    <w:rsid w:val="00C5565E"/>
    <w:pPr>
      <w:numPr>
        <w:ilvl w:val="6"/>
        <w:numId w:val="1"/>
      </w:numPr>
      <w:spacing w:before="240" w:after="60"/>
      <w:outlineLvl w:val="6"/>
    </w:pPr>
    <w:rPr>
      <w:lang w:eastAsia="en-US"/>
    </w:rPr>
  </w:style>
  <w:style w:type="paragraph" w:styleId="8">
    <w:name w:val="heading 8"/>
    <w:basedOn w:val="a1"/>
    <w:next w:val="a1"/>
    <w:link w:val="80"/>
    <w:qFormat/>
    <w:rsid w:val="00C5565E"/>
    <w:pPr>
      <w:numPr>
        <w:ilvl w:val="7"/>
        <w:numId w:val="1"/>
      </w:numPr>
      <w:spacing w:before="240" w:after="60"/>
      <w:outlineLvl w:val="7"/>
    </w:pPr>
    <w:rPr>
      <w:i/>
      <w:iCs/>
      <w:lang w:eastAsia="en-US"/>
    </w:rPr>
  </w:style>
  <w:style w:type="paragraph" w:styleId="9">
    <w:name w:val="heading 9"/>
    <w:basedOn w:val="a1"/>
    <w:next w:val="a1"/>
    <w:link w:val="90"/>
    <w:qFormat/>
    <w:rsid w:val="00C5565E"/>
    <w:pPr>
      <w:numPr>
        <w:ilvl w:val="8"/>
        <w:numId w:val="1"/>
      </w:numPr>
      <w:spacing w:before="240" w:after="60"/>
      <w:outlineLvl w:val="8"/>
    </w:pPr>
    <w:rPr>
      <w:rFonts w:ascii="Arial" w:hAnsi="Arial" w:cs="Arial"/>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h1 Знак"/>
    <w:link w:val="11"/>
    <w:uiPriority w:val="9"/>
    <w:locked/>
    <w:rsid w:val="00C5565E"/>
    <w:rPr>
      <w:b/>
      <w:bCs/>
      <w:kern w:val="32"/>
      <w:sz w:val="30"/>
      <w:szCs w:val="32"/>
      <w:lang w:val="ru-RU" w:eastAsia="en-US"/>
    </w:rPr>
  </w:style>
  <w:style w:type="character" w:customStyle="1" w:styleId="50">
    <w:name w:val="Заголовок 5 Знак"/>
    <w:link w:val="5"/>
    <w:locked/>
    <w:rsid w:val="00C5565E"/>
    <w:rPr>
      <w:rFonts w:ascii="Courier New" w:hAnsi="Courier New"/>
      <w:b/>
      <w:bCs/>
      <w:i/>
      <w:iCs/>
      <w:sz w:val="26"/>
      <w:szCs w:val="26"/>
      <w:lang w:val="ru-RU" w:eastAsia="en-US"/>
    </w:rPr>
  </w:style>
  <w:style w:type="table" w:styleId="a5">
    <w:name w:val="Table Grid"/>
    <w:basedOn w:val="a3"/>
    <w:uiPriority w:val="59"/>
    <w:rsid w:val="00C556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aliases w:val="bt, Знак Знак Знак,Знак Знак Знак, Знак"/>
    <w:basedOn w:val="a1"/>
    <w:link w:val="a7"/>
    <w:uiPriority w:val="99"/>
    <w:rsid w:val="00C5565E"/>
    <w:pPr>
      <w:widowControl w:val="0"/>
      <w:autoSpaceDE w:val="0"/>
      <w:autoSpaceDN w:val="0"/>
      <w:adjustRightInd w:val="0"/>
      <w:jc w:val="center"/>
    </w:pPr>
    <w:rPr>
      <w:b/>
      <w:bCs/>
      <w:caps/>
      <w:color w:val="000080"/>
      <w:szCs w:val="22"/>
    </w:rPr>
  </w:style>
  <w:style w:type="character" w:customStyle="1" w:styleId="a7">
    <w:name w:val="Основной текст Знак"/>
    <w:aliases w:val="bt Знак, Знак Знак Знак Знак,Знак Знак Знак Знак, Знак Знак"/>
    <w:link w:val="a6"/>
    <w:uiPriority w:val="99"/>
    <w:locked/>
    <w:rsid w:val="00C5565E"/>
    <w:rPr>
      <w:b/>
      <w:bCs/>
      <w:caps/>
      <w:color w:val="000080"/>
      <w:sz w:val="24"/>
      <w:szCs w:val="22"/>
      <w:lang w:val="ru-RU" w:eastAsia="ru-RU" w:bidi="ar-SA"/>
    </w:rPr>
  </w:style>
  <w:style w:type="paragraph" w:styleId="a8">
    <w:name w:val="Body Text Indent"/>
    <w:basedOn w:val="a1"/>
    <w:link w:val="a9"/>
    <w:rsid w:val="00C5565E"/>
    <w:pPr>
      <w:spacing w:after="120"/>
      <w:ind w:left="283"/>
    </w:pPr>
  </w:style>
  <w:style w:type="character" w:customStyle="1" w:styleId="a9">
    <w:name w:val="Основной текст с отступом Знак"/>
    <w:link w:val="a8"/>
    <w:locked/>
    <w:rsid w:val="00C5565E"/>
    <w:rPr>
      <w:sz w:val="24"/>
      <w:szCs w:val="24"/>
      <w:lang w:val="ru-RU" w:eastAsia="ru-RU" w:bidi="ar-SA"/>
    </w:rPr>
  </w:style>
  <w:style w:type="paragraph" w:styleId="22">
    <w:name w:val="Body Text Indent 2"/>
    <w:basedOn w:val="a1"/>
    <w:link w:val="23"/>
    <w:rsid w:val="00C5565E"/>
    <w:pPr>
      <w:spacing w:after="120" w:line="480" w:lineRule="auto"/>
      <w:ind w:left="283"/>
    </w:pPr>
  </w:style>
  <w:style w:type="paragraph" w:styleId="aa">
    <w:name w:val="Title"/>
    <w:basedOn w:val="a1"/>
    <w:link w:val="ab"/>
    <w:uiPriority w:val="10"/>
    <w:qFormat/>
    <w:rsid w:val="00C5565E"/>
    <w:pPr>
      <w:jc w:val="center"/>
    </w:pPr>
    <w:rPr>
      <w:rFonts w:ascii="Arial" w:hAnsi="Arial"/>
      <w:b/>
      <w:szCs w:val="20"/>
    </w:rPr>
  </w:style>
  <w:style w:type="paragraph" w:styleId="24">
    <w:name w:val="Body Text 2"/>
    <w:basedOn w:val="a1"/>
    <w:link w:val="25"/>
    <w:rsid w:val="00C5565E"/>
    <w:pPr>
      <w:spacing w:after="120" w:line="480" w:lineRule="auto"/>
    </w:pPr>
  </w:style>
  <w:style w:type="paragraph" w:customStyle="1" w:styleId="bt">
    <w:name w:val="Основной текст.bt"/>
    <w:basedOn w:val="a1"/>
    <w:rsid w:val="00C5565E"/>
    <w:pPr>
      <w:jc w:val="both"/>
    </w:pPr>
    <w:rPr>
      <w:szCs w:val="20"/>
    </w:rPr>
  </w:style>
  <w:style w:type="paragraph" w:customStyle="1" w:styleId="BodyText21">
    <w:name w:val="Body Text 21"/>
    <w:basedOn w:val="a1"/>
    <w:rsid w:val="00C5565E"/>
    <w:pPr>
      <w:ind w:right="-1327"/>
    </w:pPr>
    <w:rPr>
      <w:snapToGrid w:val="0"/>
      <w:sz w:val="20"/>
      <w:szCs w:val="20"/>
    </w:rPr>
  </w:style>
  <w:style w:type="paragraph" w:customStyle="1" w:styleId="ac">
    <w:name w:val="Нумерованный Список"/>
    <w:basedOn w:val="a1"/>
    <w:link w:val="ad"/>
    <w:rsid w:val="00C5565E"/>
    <w:pPr>
      <w:tabs>
        <w:tab w:val="num" w:pos="1531"/>
      </w:tabs>
      <w:spacing w:after="120"/>
      <w:ind w:left="1531" w:hanging="397"/>
      <w:jc w:val="both"/>
    </w:pPr>
    <w:rPr>
      <w:szCs w:val="20"/>
    </w:rPr>
  </w:style>
  <w:style w:type="character" w:customStyle="1" w:styleId="ad">
    <w:name w:val="Нумерованный Список Знак"/>
    <w:link w:val="ac"/>
    <w:rsid w:val="00C5565E"/>
    <w:rPr>
      <w:sz w:val="24"/>
      <w:lang w:val="ru-RU" w:eastAsia="ru-RU"/>
    </w:rPr>
  </w:style>
  <w:style w:type="paragraph" w:customStyle="1" w:styleId="13">
    <w:name w:val="Обычный1"/>
    <w:rsid w:val="00BE3155"/>
    <w:rPr>
      <w:rFonts w:ascii="Arial" w:hAnsi="Arial"/>
      <w:sz w:val="24"/>
      <w:lang w:val="ru-RU" w:eastAsia="ru-RU"/>
    </w:rPr>
  </w:style>
  <w:style w:type="paragraph" w:styleId="ae">
    <w:name w:val="header"/>
    <w:basedOn w:val="a1"/>
    <w:link w:val="af"/>
    <w:uiPriority w:val="99"/>
    <w:rsid w:val="00CF6F0F"/>
    <w:pPr>
      <w:tabs>
        <w:tab w:val="center" w:pos="4677"/>
        <w:tab w:val="right" w:pos="9355"/>
      </w:tabs>
    </w:pPr>
    <w:rPr>
      <w:sz w:val="20"/>
      <w:szCs w:val="20"/>
    </w:rPr>
  </w:style>
  <w:style w:type="character" w:customStyle="1" w:styleId="af">
    <w:name w:val="Верхний колонтитул Знак"/>
    <w:basedOn w:val="a2"/>
    <w:link w:val="ae"/>
    <w:uiPriority w:val="99"/>
    <w:rsid w:val="00CF6F0F"/>
  </w:style>
  <w:style w:type="paragraph" w:styleId="31">
    <w:name w:val="Body Text Indent 3"/>
    <w:basedOn w:val="a1"/>
    <w:link w:val="32"/>
    <w:rsid w:val="00CF6F0F"/>
    <w:pPr>
      <w:spacing w:after="120"/>
      <w:ind w:left="283"/>
    </w:pPr>
    <w:rPr>
      <w:sz w:val="16"/>
      <w:szCs w:val="16"/>
    </w:rPr>
  </w:style>
  <w:style w:type="character" w:customStyle="1" w:styleId="32">
    <w:name w:val="Основной текст с отступом 3 Знак"/>
    <w:link w:val="31"/>
    <w:rsid w:val="00CF6F0F"/>
    <w:rPr>
      <w:sz w:val="16"/>
      <w:szCs w:val="16"/>
    </w:rPr>
  </w:style>
  <w:style w:type="paragraph" w:customStyle="1" w:styleId="Text">
    <w:name w:val="Text"/>
    <w:basedOn w:val="a1"/>
    <w:rsid w:val="00CF6F0F"/>
    <w:pPr>
      <w:spacing w:after="240"/>
    </w:pPr>
    <w:rPr>
      <w:szCs w:val="20"/>
      <w:lang w:val="en-US" w:eastAsia="en-US"/>
    </w:rPr>
  </w:style>
  <w:style w:type="paragraph" w:customStyle="1" w:styleId="text0">
    <w:name w:val="text"/>
    <w:basedOn w:val="a1"/>
    <w:rsid w:val="00CF6F0F"/>
    <w:pPr>
      <w:spacing w:after="240"/>
    </w:pPr>
  </w:style>
  <w:style w:type="paragraph" w:customStyle="1" w:styleId="81">
    <w:name w:val="заголовок 8"/>
    <w:basedOn w:val="a1"/>
    <w:next w:val="a1"/>
    <w:rsid w:val="00CF6F0F"/>
    <w:pPr>
      <w:keepNext/>
      <w:ind w:firstLine="720"/>
      <w:jc w:val="center"/>
    </w:pPr>
    <w:rPr>
      <w:rFonts w:ascii="TimesET" w:hAnsi="TimesET"/>
      <w:snapToGrid w:val="0"/>
      <w:sz w:val="28"/>
      <w:szCs w:val="20"/>
    </w:rPr>
  </w:style>
  <w:style w:type="paragraph" w:styleId="14">
    <w:name w:val="index 1"/>
    <w:basedOn w:val="a1"/>
    <w:next w:val="a1"/>
    <w:autoRedefine/>
    <w:rsid w:val="00CF6F0F"/>
    <w:pPr>
      <w:ind w:left="200" w:hanging="200"/>
      <w:jc w:val="right"/>
    </w:pPr>
    <w:rPr>
      <w:sz w:val="20"/>
      <w:szCs w:val="20"/>
    </w:rPr>
  </w:style>
  <w:style w:type="paragraph" w:styleId="af0">
    <w:name w:val="index heading"/>
    <w:basedOn w:val="a1"/>
    <w:next w:val="14"/>
    <w:rsid w:val="00CF6F0F"/>
  </w:style>
  <w:style w:type="paragraph" w:customStyle="1" w:styleId="THKfullname">
    <w:name w:val="THKfullname"/>
    <w:basedOn w:val="a1"/>
    <w:next w:val="THKaddress"/>
    <w:rsid w:val="00CF6F0F"/>
    <w:pPr>
      <w:spacing w:before="70" w:line="180" w:lineRule="exact"/>
    </w:pPr>
    <w:rPr>
      <w:rFonts w:ascii="Arial" w:hAnsi="Arial"/>
      <w:b/>
      <w:sz w:val="14"/>
      <w:lang w:eastAsia="en-US"/>
    </w:rPr>
  </w:style>
  <w:style w:type="paragraph" w:customStyle="1" w:styleId="THKaddress">
    <w:name w:val="THKaddress"/>
    <w:basedOn w:val="THKfullname"/>
    <w:rsid w:val="00CF6F0F"/>
    <w:pPr>
      <w:spacing w:before="0"/>
    </w:pPr>
    <w:rPr>
      <w:b w:val="0"/>
    </w:rPr>
  </w:style>
  <w:style w:type="paragraph" w:styleId="33">
    <w:name w:val="Body Text 3"/>
    <w:basedOn w:val="a1"/>
    <w:link w:val="34"/>
    <w:rsid w:val="00CF6F0F"/>
    <w:pPr>
      <w:spacing w:after="120"/>
    </w:pPr>
    <w:rPr>
      <w:sz w:val="16"/>
      <w:szCs w:val="16"/>
    </w:rPr>
  </w:style>
  <w:style w:type="character" w:customStyle="1" w:styleId="34">
    <w:name w:val="Основной текст 3 Знак"/>
    <w:link w:val="33"/>
    <w:rsid w:val="00CF6F0F"/>
    <w:rPr>
      <w:sz w:val="16"/>
      <w:szCs w:val="16"/>
    </w:rPr>
  </w:style>
  <w:style w:type="paragraph" w:styleId="26">
    <w:name w:val="toc 2"/>
    <w:basedOn w:val="a1"/>
    <w:next w:val="a1"/>
    <w:autoRedefine/>
    <w:uiPriority w:val="39"/>
    <w:rsid w:val="00CF6F0F"/>
    <w:pPr>
      <w:tabs>
        <w:tab w:val="left" w:pos="900"/>
        <w:tab w:val="right" w:leader="dot" w:pos="9344"/>
      </w:tabs>
      <w:ind w:left="900" w:hanging="900"/>
      <w:jc w:val="both"/>
    </w:pPr>
    <w:rPr>
      <w:smallCaps/>
      <w:sz w:val="20"/>
      <w:szCs w:val="20"/>
    </w:rPr>
  </w:style>
  <w:style w:type="paragraph" w:styleId="15">
    <w:name w:val="toc 1"/>
    <w:basedOn w:val="a1"/>
    <w:next w:val="a1"/>
    <w:autoRedefine/>
    <w:uiPriority w:val="39"/>
    <w:rsid w:val="00CF6F0F"/>
    <w:pPr>
      <w:spacing w:before="120" w:after="120"/>
    </w:pPr>
    <w:rPr>
      <w:b/>
      <w:bCs/>
      <w:caps/>
      <w:sz w:val="20"/>
      <w:szCs w:val="20"/>
    </w:rPr>
  </w:style>
  <w:style w:type="character" w:styleId="af1">
    <w:name w:val="Hyperlink"/>
    <w:uiPriority w:val="99"/>
    <w:rsid w:val="00CF6F0F"/>
    <w:rPr>
      <w:color w:val="0000FF"/>
      <w:u w:val="single"/>
    </w:rPr>
  </w:style>
  <w:style w:type="paragraph" w:styleId="af2">
    <w:name w:val="Normal (Web)"/>
    <w:basedOn w:val="a1"/>
    <w:uiPriority w:val="99"/>
    <w:rsid w:val="00CF6F0F"/>
    <w:pPr>
      <w:spacing w:before="100" w:beforeAutospacing="1" w:after="100" w:afterAutospacing="1"/>
    </w:pPr>
    <w:rPr>
      <w:rFonts w:ascii="Arial Unicode MS" w:eastAsia="Arial Unicode MS" w:hAnsi="Arial Unicode MS"/>
      <w:lang w:val="en-US" w:eastAsia="en-US"/>
    </w:rPr>
  </w:style>
  <w:style w:type="paragraph" w:customStyle="1" w:styleId="16">
    <w:name w:val="Обычный (веб)1"/>
    <w:basedOn w:val="a1"/>
    <w:rsid w:val="00CF6F0F"/>
    <w:pPr>
      <w:spacing w:before="100" w:after="100"/>
    </w:pPr>
    <w:rPr>
      <w:rFonts w:ascii="Arial Unicode MS" w:eastAsia="Arial Unicode MS" w:hAnsi="Arial Unicode MS"/>
      <w:szCs w:val="20"/>
      <w:lang w:val="en-US"/>
    </w:rPr>
  </w:style>
  <w:style w:type="paragraph" w:customStyle="1" w:styleId="BPISObullet">
    <w:name w:val="BP ISO bullet"/>
    <w:rsid w:val="00CF6F0F"/>
    <w:pPr>
      <w:tabs>
        <w:tab w:val="num" w:pos="3132"/>
      </w:tabs>
      <w:spacing w:after="120"/>
      <w:ind w:left="3132" w:hanging="432"/>
    </w:pPr>
    <w:rPr>
      <w:rFonts w:ascii="Century Schoolbook" w:hAnsi="Century Schoolbook"/>
      <w:noProof/>
      <w:sz w:val="22"/>
      <w:lang w:val="en-US" w:eastAsia="en-US"/>
    </w:rPr>
  </w:style>
  <w:style w:type="paragraph" w:styleId="HTML">
    <w:name w:val="HTML Preformatted"/>
    <w:basedOn w:val="a1"/>
    <w:link w:val="HTML0"/>
    <w:rsid w:val="00CF6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US" w:eastAsia="en-US"/>
    </w:rPr>
  </w:style>
  <w:style w:type="character" w:customStyle="1" w:styleId="HTML0">
    <w:name w:val="Стандартный HTML Знак"/>
    <w:link w:val="HTML"/>
    <w:rsid w:val="00CF6F0F"/>
    <w:rPr>
      <w:rFonts w:ascii="Arial Unicode MS" w:eastAsia="Arial Unicode MS" w:hAnsi="Arial Unicode MS" w:cs="Arial Unicode MS"/>
      <w:lang w:val="en-US" w:eastAsia="en-US"/>
    </w:rPr>
  </w:style>
  <w:style w:type="paragraph" w:styleId="af3">
    <w:name w:val="caption"/>
    <w:basedOn w:val="a1"/>
    <w:next w:val="a1"/>
    <w:qFormat/>
    <w:rsid w:val="00CF6F0F"/>
    <w:pPr>
      <w:widowControl w:val="0"/>
      <w:spacing w:before="100" w:beforeAutospacing="1" w:after="100" w:afterAutospacing="1"/>
      <w:jc w:val="center"/>
    </w:pPr>
    <w:rPr>
      <w:b/>
      <w:bCs/>
      <w:sz w:val="36"/>
    </w:rPr>
  </w:style>
  <w:style w:type="paragraph" w:customStyle="1" w:styleId="CharCharCharChar">
    <w:name w:val="Char Char Знак Знак Char Char"/>
    <w:basedOn w:val="a1"/>
    <w:rsid w:val="00CF6F0F"/>
    <w:pPr>
      <w:spacing w:after="160"/>
    </w:pPr>
    <w:rPr>
      <w:rFonts w:ascii="Arial" w:hAnsi="Arial"/>
      <w:b/>
      <w:color w:val="FFFFFF"/>
      <w:sz w:val="32"/>
      <w:szCs w:val="20"/>
      <w:lang w:val="en-US" w:eastAsia="en-US"/>
    </w:rPr>
  </w:style>
  <w:style w:type="paragraph" w:customStyle="1" w:styleId="af4">
    <w:name w:val="Рисунок"/>
    <w:basedOn w:val="a1"/>
    <w:next w:val="a6"/>
    <w:rsid w:val="00CF6F0F"/>
    <w:pPr>
      <w:jc w:val="center"/>
    </w:pPr>
    <w:rPr>
      <w:sz w:val="28"/>
      <w:szCs w:val="20"/>
    </w:rPr>
  </w:style>
  <w:style w:type="paragraph" w:styleId="af5">
    <w:name w:val="footer"/>
    <w:basedOn w:val="a1"/>
    <w:link w:val="af6"/>
    <w:rsid w:val="00CF6F0F"/>
    <w:pPr>
      <w:tabs>
        <w:tab w:val="center" w:pos="4677"/>
        <w:tab w:val="right" w:pos="9355"/>
      </w:tabs>
      <w:spacing w:line="360" w:lineRule="auto"/>
      <w:ind w:firstLine="720"/>
      <w:jc w:val="both"/>
    </w:pPr>
    <w:rPr>
      <w:szCs w:val="20"/>
    </w:rPr>
  </w:style>
  <w:style w:type="character" w:customStyle="1" w:styleId="af6">
    <w:name w:val="Нижний колонтитул Знак"/>
    <w:link w:val="af5"/>
    <w:rsid w:val="00CF6F0F"/>
    <w:rPr>
      <w:sz w:val="24"/>
    </w:rPr>
  </w:style>
  <w:style w:type="paragraph" w:customStyle="1" w:styleId="Char">
    <w:name w:val="Char"/>
    <w:basedOn w:val="a1"/>
    <w:rsid w:val="00CF6F0F"/>
    <w:pPr>
      <w:keepLines/>
      <w:spacing w:after="160" w:line="240" w:lineRule="exact"/>
    </w:pPr>
    <w:rPr>
      <w:rFonts w:ascii="Verdana" w:eastAsia="MS Mincho" w:hAnsi="Verdana" w:cs="Franklin Gothic Book"/>
      <w:sz w:val="20"/>
      <w:szCs w:val="20"/>
      <w:lang w:val="en-US" w:eastAsia="en-US"/>
    </w:rPr>
  </w:style>
  <w:style w:type="paragraph" w:customStyle="1" w:styleId="CharChar1CharChar">
    <w:name w:val="Char Char1 Знак Знак Char Char"/>
    <w:basedOn w:val="a1"/>
    <w:rsid w:val="00CF6F0F"/>
    <w:pPr>
      <w:spacing w:after="160"/>
    </w:pPr>
    <w:rPr>
      <w:rFonts w:ascii="Arial" w:hAnsi="Arial"/>
      <w:b/>
      <w:color w:val="FFFFFF"/>
      <w:sz w:val="32"/>
      <w:szCs w:val="20"/>
      <w:lang w:val="en-US" w:eastAsia="en-US"/>
    </w:rPr>
  </w:style>
  <w:style w:type="character" w:styleId="af7">
    <w:name w:val="page number"/>
    <w:rsid w:val="00CF6F0F"/>
  </w:style>
  <w:style w:type="paragraph" w:customStyle="1" w:styleId="27">
    <w:name w:val="Обычный2"/>
    <w:rsid w:val="00CF6F0F"/>
    <w:pPr>
      <w:widowControl w:val="0"/>
      <w:spacing w:before="220" w:line="300" w:lineRule="auto"/>
      <w:ind w:left="40" w:firstLine="560"/>
      <w:jc w:val="both"/>
    </w:pPr>
    <w:rPr>
      <w:snapToGrid w:val="0"/>
      <w:sz w:val="22"/>
      <w:lang w:val="ru-RU" w:eastAsia="ru-RU"/>
    </w:rPr>
  </w:style>
  <w:style w:type="paragraph" w:styleId="af8">
    <w:name w:val="Balloon Text"/>
    <w:basedOn w:val="a1"/>
    <w:link w:val="af9"/>
    <w:uiPriority w:val="99"/>
    <w:rsid w:val="00CF6F0F"/>
    <w:rPr>
      <w:rFonts w:ascii="Tahoma" w:hAnsi="Tahoma" w:cs="Tahoma"/>
      <w:sz w:val="16"/>
      <w:szCs w:val="16"/>
    </w:rPr>
  </w:style>
  <w:style w:type="character" w:customStyle="1" w:styleId="af9">
    <w:name w:val="Текст выноски Знак"/>
    <w:link w:val="af8"/>
    <w:uiPriority w:val="99"/>
    <w:rsid w:val="00CF6F0F"/>
    <w:rPr>
      <w:rFonts w:ascii="Tahoma" w:hAnsi="Tahoma" w:cs="Tahoma"/>
      <w:sz w:val="16"/>
      <w:szCs w:val="16"/>
    </w:rPr>
  </w:style>
  <w:style w:type="character" w:styleId="afa">
    <w:name w:val="annotation reference"/>
    <w:rsid w:val="00CF6F0F"/>
    <w:rPr>
      <w:sz w:val="16"/>
      <w:szCs w:val="16"/>
    </w:rPr>
  </w:style>
  <w:style w:type="paragraph" w:styleId="afb">
    <w:name w:val="footnote text"/>
    <w:basedOn w:val="a1"/>
    <w:link w:val="afc"/>
    <w:rsid w:val="00CF6F0F"/>
    <w:rPr>
      <w:sz w:val="20"/>
      <w:szCs w:val="20"/>
    </w:rPr>
  </w:style>
  <w:style w:type="character" w:customStyle="1" w:styleId="afc">
    <w:name w:val="Текст сноски Знак"/>
    <w:basedOn w:val="a2"/>
    <w:link w:val="afb"/>
    <w:rsid w:val="00CF6F0F"/>
  </w:style>
  <w:style w:type="character" w:styleId="afd">
    <w:name w:val="footnote reference"/>
    <w:rsid w:val="00CF6F0F"/>
    <w:rPr>
      <w:vertAlign w:val="superscript"/>
    </w:rPr>
  </w:style>
  <w:style w:type="character" w:styleId="afe">
    <w:name w:val="FollowedHyperlink"/>
    <w:uiPriority w:val="99"/>
    <w:rsid w:val="00CF6F0F"/>
    <w:rPr>
      <w:color w:val="000080"/>
      <w:u w:val="single"/>
    </w:rPr>
  </w:style>
  <w:style w:type="paragraph" w:customStyle="1" w:styleId="aff">
    <w:name w:val="Îáû÷íûé"/>
    <w:rsid w:val="00CF6F0F"/>
    <w:pPr>
      <w:widowControl w:val="0"/>
      <w:overflowPunct w:val="0"/>
      <w:autoSpaceDE w:val="0"/>
      <w:autoSpaceDN w:val="0"/>
      <w:adjustRightInd w:val="0"/>
    </w:pPr>
    <w:rPr>
      <w:lang w:val="en-GB" w:eastAsia="en-US"/>
    </w:rPr>
  </w:style>
  <w:style w:type="paragraph" w:customStyle="1" w:styleId="210">
    <w:name w:val="Основной текст 21"/>
    <w:basedOn w:val="a1"/>
    <w:rsid w:val="00CF6F0F"/>
    <w:pPr>
      <w:jc w:val="both"/>
    </w:pPr>
    <w:rPr>
      <w:szCs w:val="20"/>
    </w:rPr>
  </w:style>
  <w:style w:type="paragraph" w:customStyle="1" w:styleId="xl60">
    <w:name w:val="xl60"/>
    <w:basedOn w:val="a1"/>
    <w:rsid w:val="00CF6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Normalarial">
    <w:name w:val="Normal_arial"/>
    <w:basedOn w:val="a1"/>
    <w:rsid w:val="00CF6F0F"/>
    <w:rPr>
      <w:rFonts w:ascii="Arial" w:hAnsi="Arial"/>
      <w:sz w:val="20"/>
      <w:lang w:val="en-US" w:eastAsia="en-US"/>
    </w:rPr>
  </w:style>
  <w:style w:type="paragraph" w:customStyle="1" w:styleId="Style">
    <w:name w:val="Style"/>
    <w:rsid w:val="00CF6F0F"/>
    <w:pPr>
      <w:autoSpaceDE w:val="0"/>
      <w:autoSpaceDN w:val="0"/>
      <w:adjustRightInd w:val="0"/>
    </w:pPr>
    <w:rPr>
      <w:rFonts w:ascii="Arial" w:hAnsi="Arial"/>
      <w:sz w:val="24"/>
      <w:szCs w:val="24"/>
      <w:lang w:val="en-US" w:eastAsia="en-US"/>
    </w:rPr>
  </w:style>
  <w:style w:type="paragraph" w:customStyle="1" w:styleId="17">
    <w:name w:val="Абзац списка1"/>
    <w:basedOn w:val="a1"/>
    <w:qFormat/>
    <w:rsid w:val="00CF6F0F"/>
    <w:pPr>
      <w:spacing w:after="200" w:line="276" w:lineRule="auto"/>
      <w:ind w:left="720"/>
      <w:contextualSpacing/>
    </w:pPr>
    <w:rPr>
      <w:rFonts w:ascii="Calibri" w:hAnsi="Calibri"/>
      <w:sz w:val="22"/>
      <w:szCs w:val="22"/>
      <w:lang w:eastAsia="en-US"/>
    </w:rPr>
  </w:style>
  <w:style w:type="paragraph" w:customStyle="1" w:styleId="TEXT2">
    <w:name w:val="TEXT 2"/>
    <w:aliases w:val="2,text 2"/>
    <w:basedOn w:val="a1"/>
    <w:rsid w:val="00CF6F0F"/>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EMSBodyText">
    <w:name w:val="EMS Body Text"/>
    <w:rsid w:val="00CF6F0F"/>
    <w:pPr>
      <w:jc w:val="both"/>
    </w:pPr>
    <w:rPr>
      <w:lang w:val="en-US" w:eastAsia="en-US"/>
    </w:rPr>
  </w:style>
  <w:style w:type="character" w:customStyle="1" w:styleId="25">
    <w:name w:val="Основной текст 2 Знак"/>
    <w:link w:val="24"/>
    <w:rsid w:val="00CF6F0F"/>
    <w:rPr>
      <w:sz w:val="24"/>
      <w:szCs w:val="24"/>
    </w:rPr>
  </w:style>
  <w:style w:type="character" w:customStyle="1" w:styleId="23">
    <w:name w:val="Основной текст с отступом 2 Знак"/>
    <w:link w:val="22"/>
    <w:rsid w:val="00CF6F0F"/>
    <w:rPr>
      <w:sz w:val="24"/>
      <w:szCs w:val="24"/>
    </w:rPr>
  </w:style>
  <w:style w:type="paragraph" w:styleId="aff0">
    <w:name w:val="List Paragraph"/>
    <w:aliases w:val="ТЗ список"/>
    <w:basedOn w:val="a1"/>
    <w:link w:val="aff1"/>
    <w:uiPriority w:val="34"/>
    <w:qFormat/>
    <w:rsid w:val="00CF6F0F"/>
    <w:pPr>
      <w:ind w:left="720"/>
      <w:contextualSpacing/>
    </w:pPr>
    <w:rPr>
      <w:sz w:val="20"/>
      <w:szCs w:val="20"/>
    </w:rPr>
  </w:style>
  <w:style w:type="character" w:customStyle="1" w:styleId="apple-converted-space">
    <w:name w:val="apple-converted-space"/>
    <w:rsid w:val="00CF6F0F"/>
  </w:style>
  <w:style w:type="character" w:styleId="aff2">
    <w:name w:val="Strong"/>
    <w:qFormat/>
    <w:rsid w:val="00CF6F0F"/>
    <w:rPr>
      <w:b/>
      <w:bCs/>
    </w:rPr>
  </w:style>
  <w:style w:type="paragraph" w:customStyle="1" w:styleId="ssPara3">
    <w:name w:val="ssPara3"/>
    <w:basedOn w:val="a1"/>
    <w:rsid w:val="00CF6F0F"/>
    <w:pPr>
      <w:spacing w:after="260"/>
      <w:ind w:left="1418"/>
      <w:jc w:val="both"/>
    </w:pPr>
    <w:rPr>
      <w:rFonts w:ascii="Arial" w:eastAsia="SimSun" w:hAnsi="Arial"/>
      <w:sz w:val="22"/>
      <w:szCs w:val="22"/>
      <w:lang w:val="en-GB" w:eastAsia="zh-CN"/>
    </w:rPr>
  </w:style>
  <w:style w:type="character" w:customStyle="1" w:styleId="30">
    <w:name w:val="Заголовок 3 Знак"/>
    <w:aliases w:val="h3 Знак"/>
    <w:link w:val="3"/>
    <w:uiPriority w:val="9"/>
    <w:locked/>
    <w:rsid w:val="00CF6F0F"/>
    <w:rPr>
      <w:rFonts w:ascii="Arial" w:hAnsi="Arial" w:cs="Arial"/>
      <w:b/>
      <w:bCs/>
      <w:sz w:val="26"/>
      <w:szCs w:val="26"/>
      <w:lang w:val="ru-RU" w:eastAsia="en-US"/>
    </w:rPr>
  </w:style>
  <w:style w:type="paragraph" w:customStyle="1" w:styleId="18">
    <w:name w:val="Список1"/>
    <w:basedOn w:val="a1"/>
    <w:rsid w:val="00CF6F0F"/>
    <w:pPr>
      <w:ind w:left="283" w:hanging="283"/>
    </w:pPr>
    <w:rPr>
      <w:sz w:val="20"/>
      <w:szCs w:val="20"/>
    </w:rPr>
  </w:style>
  <w:style w:type="paragraph" w:customStyle="1" w:styleId="35">
    <w:name w:val="заголовок3"/>
    <w:basedOn w:val="a1"/>
    <w:rsid w:val="00CF6F0F"/>
    <w:pPr>
      <w:keepNext/>
      <w:autoSpaceDE w:val="0"/>
      <w:autoSpaceDN w:val="0"/>
      <w:adjustRightInd w:val="0"/>
      <w:jc w:val="center"/>
      <w:outlineLvl w:val="0"/>
    </w:pPr>
    <w:rPr>
      <w:b/>
      <w:bCs/>
      <w:sz w:val="20"/>
      <w:szCs w:val="26"/>
    </w:rPr>
  </w:style>
  <w:style w:type="paragraph" w:customStyle="1" w:styleId="aff3">
    <w:name w:val="ФИО"/>
    <w:basedOn w:val="a1"/>
    <w:uiPriority w:val="99"/>
    <w:rsid w:val="00CF6F0F"/>
    <w:pPr>
      <w:spacing w:after="180"/>
      <w:ind w:left="5670"/>
      <w:jc w:val="both"/>
    </w:pPr>
    <w:rPr>
      <w:szCs w:val="20"/>
    </w:rPr>
  </w:style>
  <w:style w:type="numbering" w:customStyle="1" w:styleId="19">
    <w:name w:val="Нет списка1"/>
    <w:next w:val="a4"/>
    <w:uiPriority w:val="99"/>
    <w:semiHidden/>
    <w:rsid w:val="00CF6F0F"/>
  </w:style>
  <w:style w:type="paragraph" w:styleId="aff4">
    <w:name w:val="endnote text"/>
    <w:basedOn w:val="a1"/>
    <w:link w:val="aff5"/>
    <w:rsid w:val="00CF6F0F"/>
    <w:rPr>
      <w:sz w:val="20"/>
      <w:szCs w:val="20"/>
    </w:rPr>
  </w:style>
  <w:style w:type="character" w:customStyle="1" w:styleId="aff5">
    <w:name w:val="Текст концевой сноски Знак"/>
    <w:basedOn w:val="a2"/>
    <w:link w:val="aff4"/>
    <w:rsid w:val="00CF6F0F"/>
  </w:style>
  <w:style w:type="character" w:styleId="aff6">
    <w:name w:val="endnote reference"/>
    <w:rsid w:val="00CF6F0F"/>
    <w:rPr>
      <w:vertAlign w:val="superscript"/>
    </w:rPr>
  </w:style>
  <w:style w:type="paragraph" w:customStyle="1" w:styleId="aff7">
    <w:name w:val="текст"/>
    <w:basedOn w:val="a1"/>
    <w:rsid w:val="00CF6F0F"/>
    <w:pPr>
      <w:widowControl w:val="0"/>
      <w:overflowPunct w:val="0"/>
      <w:autoSpaceDE w:val="0"/>
      <w:autoSpaceDN w:val="0"/>
      <w:adjustRightInd w:val="0"/>
      <w:spacing w:before="60" w:after="3000"/>
      <w:textAlignment w:val="baseline"/>
    </w:pPr>
    <w:rPr>
      <w:b/>
      <w:szCs w:val="20"/>
    </w:rPr>
  </w:style>
  <w:style w:type="paragraph" w:styleId="36">
    <w:name w:val="toc 3"/>
    <w:basedOn w:val="a1"/>
    <w:next w:val="a1"/>
    <w:autoRedefine/>
    <w:rsid w:val="00CF6F0F"/>
    <w:pPr>
      <w:ind w:left="240"/>
    </w:pPr>
    <w:rPr>
      <w:sz w:val="20"/>
      <w:szCs w:val="20"/>
    </w:rPr>
  </w:style>
  <w:style w:type="paragraph" w:styleId="41">
    <w:name w:val="toc 4"/>
    <w:basedOn w:val="a1"/>
    <w:next w:val="a1"/>
    <w:autoRedefine/>
    <w:rsid w:val="00CF6F0F"/>
    <w:pPr>
      <w:ind w:left="480"/>
    </w:pPr>
    <w:rPr>
      <w:sz w:val="20"/>
      <w:szCs w:val="20"/>
    </w:rPr>
  </w:style>
  <w:style w:type="paragraph" w:styleId="51">
    <w:name w:val="toc 5"/>
    <w:basedOn w:val="a1"/>
    <w:next w:val="a1"/>
    <w:autoRedefine/>
    <w:rsid w:val="00CF6F0F"/>
    <w:pPr>
      <w:ind w:left="720"/>
    </w:pPr>
    <w:rPr>
      <w:sz w:val="20"/>
      <w:szCs w:val="20"/>
    </w:rPr>
  </w:style>
  <w:style w:type="paragraph" w:styleId="61">
    <w:name w:val="toc 6"/>
    <w:basedOn w:val="a1"/>
    <w:next w:val="a1"/>
    <w:autoRedefine/>
    <w:rsid w:val="00CF6F0F"/>
    <w:pPr>
      <w:ind w:left="960"/>
    </w:pPr>
    <w:rPr>
      <w:sz w:val="20"/>
      <w:szCs w:val="20"/>
    </w:rPr>
  </w:style>
  <w:style w:type="paragraph" w:styleId="71">
    <w:name w:val="toc 7"/>
    <w:basedOn w:val="a1"/>
    <w:next w:val="a1"/>
    <w:autoRedefine/>
    <w:rsid w:val="00CF6F0F"/>
    <w:pPr>
      <w:ind w:left="1200"/>
    </w:pPr>
    <w:rPr>
      <w:sz w:val="20"/>
      <w:szCs w:val="20"/>
    </w:rPr>
  </w:style>
  <w:style w:type="paragraph" w:styleId="82">
    <w:name w:val="toc 8"/>
    <w:basedOn w:val="a1"/>
    <w:next w:val="a1"/>
    <w:autoRedefine/>
    <w:rsid w:val="00CF6F0F"/>
    <w:pPr>
      <w:ind w:left="1440"/>
    </w:pPr>
    <w:rPr>
      <w:sz w:val="20"/>
      <w:szCs w:val="20"/>
    </w:rPr>
  </w:style>
  <w:style w:type="paragraph" w:styleId="91">
    <w:name w:val="toc 9"/>
    <w:basedOn w:val="a1"/>
    <w:next w:val="a1"/>
    <w:autoRedefine/>
    <w:rsid w:val="00CF6F0F"/>
    <w:pPr>
      <w:ind w:left="1680"/>
    </w:pPr>
    <w:rPr>
      <w:sz w:val="20"/>
      <w:szCs w:val="20"/>
    </w:rPr>
  </w:style>
  <w:style w:type="paragraph" w:customStyle="1" w:styleId="1a">
    <w:name w:val="Текст 1"/>
    <w:basedOn w:val="20"/>
    <w:rsid w:val="00CF6F0F"/>
    <w:pPr>
      <w:keepNext w:val="0"/>
      <w:widowControl w:val="0"/>
      <w:numPr>
        <w:ilvl w:val="0"/>
        <w:numId w:val="0"/>
      </w:numPr>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lang w:eastAsia="ru-RU"/>
    </w:rPr>
  </w:style>
  <w:style w:type="paragraph" w:customStyle="1" w:styleId="1">
    <w:name w:val="Список 1"/>
    <w:basedOn w:val="aff8"/>
    <w:rsid w:val="00CF6F0F"/>
    <w:pPr>
      <w:widowControl w:val="0"/>
      <w:numPr>
        <w:numId w:val="3"/>
      </w:numPr>
      <w:overflowPunct w:val="0"/>
      <w:autoSpaceDE w:val="0"/>
      <w:autoSpaceDN w:val="0"/>
      <w:adjustRightInd w:val="0"/>
      <w:spacing w:before="60"/>
      <w:jc w:val="both"/>
      <w:textAlignment w:val="baseline"/>
    </w:pPr>
    <w:rPr>
      <w:szCs w:val="20"/>
    </w:rPr>
  </w:style>
  <w:style w:type="paragraph" w:styleId="aff8">
    <w:name w:val="List Bullet"/>
    <w:basedOn w:val="a1"/>
    <w:rsid w:val="00CF6F0F"/>
    <w:pPr>
      <w:tabs>
        <w:tab w:val="num" w:pos="900"/>
      </w:tabs>
      <w:ind w:left="900" w:hanging="360"/>
    </w:pPr>
  </w:style>
  <w:style w:type="paragraph" w:customStyle="1" w:styleId="ConsNormal">
    <w:name w:val="ConsNormal"/>
    <w:rsid w:val="00CF6F0F"/>
    <w:pPr>
      <w:widowControl w:val="0"/>
      <w:autoSpaceDE w:val="0"/>
      <w:autoSpaceDN w:val="0"/>
      <w:adjustRightInd w:val="0"/>
      <w:ind w:right="19772" w:firstLine="720"/>
    </w:pPr>
    <w:rPr>
      <w:rFonts w:ascii="Arial" w:hAnsi="Arial" w:cs="Arial"/>
      <w:lang w:val="ru-RU" w:eastAsia="ru-RU"/>
    </w:rPr>
  </w:style>
  <w:style w:type="paragraph" w:customStyle="1" w:styleId="aff9">
    <w:name w:val="обычн"/>
    <w:basedOn w:val="a1"/>
    <w:rsid w:val="00CF6F0F"/>
  </w:style>
  <w:style w:type="paragraph" w:styleId="affa">
    <w:name w:val="Document Map"/>
    <w:basedOn w:val="a1"/>
    <w:link w:val="affb"/>
    <w:rsid w:val="00CF6F0F"/>
    <w:pPr>
      <w:shd w:val="clear" w:color="auto" w:fill="000080"/>
    </w:pPr>
    <w:rPr>
      <w:rFonts w:ascii="Tahoma" w:hAnsi="Tahoma" w:cs="Tahoma"/>
      <w:sz w:val="20"/>
      <w:szCs w:val="20"/>
    </w:rPr>
  </w:style>
  <w:style w:type="character" w:customStyle="1" w:styleId="affb">
    <w:name w:val="Схема документа Знак"/>
    <w:link w:val="affa"/>
    <w:rsid w:val="00CF6F0F"/>
    <w:rPr>
      <w:rFonts w:ascii="Tahoma" w:hAnsi="Tahoma" w:cs="Tahoma"/>
      <w:shd w:val="clear" w:color="auto" w:fill="000080"/>
    </w:rPr>
  </w:style>
  <w:style w:type="paragraph" w:styleId="affc">
    <w:name w:val="annotation text"/>
    <w:basedOn w:val="a1"/>
    <w:link w:val="affd"/>
    <w:uiPriority w:val="99"/>
    <w:rsid w:val="00CF6F0F"/>
    <w:rPr>
      <w:sz w:val="20"/>
      <w:szCs w:val="20"/>
    </w:rPr>
  </w:style>
  <w:style w:type="character" w:customStyle="1" w:styleId="affd">
    <w:name w:val="Текст примечания Знак"/>
    <w:basedOn w:val="a2"/>
    <w:link w:val="affc"/>
    <w:uiPriority w:val="99"/>
    <w:rsid w:val="00CF6F0F"/>
  </w:style>
  <w:style w:type="paragraph" w:styleId="affe">
    <w:name w:val="annotation subject"/>
    <w:basedOn w:val="affc"/>
    <w:next w:val="affc"/>
    <w:link w:val="afff"/>
    <w:uiPriority w:val="99"/>
    <w:rsid w:val="00CF6F0F"/>
    <w:rPr>
      <w:b/>
      <w:bCs/>
    </w:rPr>
  </w:style>
  <w:style w:type="character" w:customStyle="1" w:styleId="afff">
    <w:name w:val="Тема примечания Знак"/>
    <w:link w:val="affe"/>
    <w:uiPriority w:val="99"/>
    <w:rsid w:val="00CF6F0F"/>
    <w:rPr>
      <w:b/>
      <w:bCs/>
    </w:rPr>
  </w:style>
  <w:style w:type="character" w:customStyle="1" w:styleId="21">
    <w:name w:val="Заголовок 2 Знак1"/>
    <w:aliases w:val="h2 Знак,Заголовок 2 Знак Знак"/>
    <w:link w:val="20"/>
    <w:locked/>
    <w:rsid w:val="00CF6F0F"/>
    <w:rPr>
      <w:rFonts w:ascii="Arial" w:hAnsi="Arial" w:cs="Arial"/>
      <w:b/>
      <w:bCs/>
      <w:i/>
      <w:iCs/>
      <w:sz w:val="28"/>
      <w:szCs w:val="28"/>
      <w:lang w:val="ru-RU" w:eastAsia="en-US"/>
    </w:rPr>
  </w:style>
  <w:style w:type="character" w:customStyle="1" w:styleId="urtxtstd">
    <w:name w:val="urtxtstd"/>
    <w:rsid w:val="00CF6F0F"/>
  </w:style>
  <w:style w:type="character" w:customStyle="1" w:styleId="S01">
    <w:name w:val="S_Термин01"/>
    <w:rsid w:val="00CF6F0F"/>
    <w:rPr>
      <w:rFonts w:ascii="Arial" w:hAnsi="Arial" w:cs="Arial"/>
      <w:b/>
      <w:bCs/>
      <w:i/>
      <w:iCs/>
      <w:caps/>
      <w:sz w:val="20"/>
      <w:szCs w:val="20"/>
      <w:lang w:val="ru-RU" w:eastAsia="ru-RU"/>
    </w:rPr>
  </w:style>
  <w:style w:type="paragraph" w:customStyle="1" w:styleId="1b">
    <w:name w:val="Без интервала1"/>
    <w:rsid w:val="00CF6F0F"/>
    <w:rPr>
      <w:rFonts w:ascii="Calibri" w:hAnsi="Calibri"/>
      <w:sz w:val="22"/>
      <w:szCs w:val="22"/>
      <w:lang w:val="ru-RU" w:eastAsia="en-US"/>
    </w:rPr>
  </w:style>
  <w:style w:type="character" w:customStyle="1" w:styleId="urtxtemph">
    <w:name w:val="urtxtemph"/>
    <w:rsid w:val="00CF6F0F"/>
  </w:style>
  <w:style w:type="character" w:customStyle="1" w:styleId="S">
    <w:name w:val="S_Обозначение"/>
    <w:rsid w:val="00CF6F0F"/>
    <w:rPr>
      <w:rFonts w:ascii="Arial" w:hAnsi="Arial" w:cs="Times New Roman"/>
      <w:b/>
      <w:i/>
      <w:sz w:val="20"/>
      <w:szCs w:val="24"/>
      <w:vertAlign w:val="baseline"/>
      <w:lang w:val="ru-RU" w:eastAsia="ru-RU" w:bidi="ar-SA"/>
    </w:rPr>
  </w:style>
  <w:style w:type="paragraph" w:customStyle="1" w:styleId="p">
    <w:name w:val="p"/>
    <w:basedOn w:val="a1"/>
    <w:rsid w:val="00CF6F0F"/>
    <w:pPr>
      <w:spacing w:before="48" w:after="48"/>
      <w:ind w:firstLine="480"/>
      <w:jc w:val="both"/>
    </w:pPr>
  </w:style>
  <w:style w:type="paragraph" w:styleId="afff0">
    <w:name w:val="Revision"/>
    <w:hidden/>
    <w:uiPriority w:val="99"/>
    <w:semiHidden/>
    <w:rsid w:val="00CF6F0F"/>
    <w:rPr>
      <w:sz w:val="24"/>
      <w:szCs w:val="24"/>
      <w:lang w:val="ru-RU" w:eastAsia="ru-RU"/>
    </w:rPr>
  </w:style>
  <w:style w:type="character" w:customStyle="1" w:styleId="itemtext1">
    <w:name w:val="itemtext1"/>
    <w:basedOn w:val="a2"/>
    <w:rsid w:val="00E646BC"/>
    <w:rPr>
      <w:rFonts w:ascii="Segoe UI" w:hAnsi="Segoe UI" w:cs="Segoe UI" w:hint="default"/>
      <w:color w:val="000000"/>
      <w:sz w:val="20"/>
      <w:szCs w:val="20"/>
    </w:rPr>
  </w:style>
  <w:style w:type="paragraph" w:styleId="afff1">
    <w:name w:val="TOC Heading"/>
    <w:basedOn w:val="11"/>
    <w:next w:val="a1"/>
    <w:uiPriority w:val="39"/>
    <w:semiHidden/>
    <w:unhideWhenUsed/>
    <w:qFormat/>
    <w:rsid w:val="00AF5B86"/>
    <w:pPr>
      <w:keepLines/>
      <w:numPr>
        <w:numId w:val="0"/>
      </w:numPr>
      <w:spacing w:before="480" w:after="0"/>
      <w:jc w:val="left"/>
      <w:outlineLvl w:val="9"/>
    </w:pPr>
    <w:rPr>
      <w:rFonts w:asciiTheme="majorHAnsi" w:eastAsiaTheme="majorEastAsia" w:hAnsiTheme="majorHAnsi" w:cstheme="majorBidi"/>
      <w:color w:val="365F91" w:themeColor="accent1" w:themeShade="BF"/>
      <w:kern w:val="0"/>
      <w:sz w:val="28"/>
      <w:szCs w:val="28"/>
      <w:lang w:eastAsia="ru-RU"/>
    </w:rPr>
  </w:style>
  <w:style w:type="paragraph" w:customStyle="1" w:styleId="afff2">
    <w:name w:val="Основные разделы ТЗ НИР"/>
    <w:basedOn w:val="a1"/>
    <w:link w:val="afff3"/>
    <w:qFormat/>
    <w:rsid w:val="004621B4"/>
    <w:pPr>
      <w:spacing w:before="120" w:after="120"/>
      <w:jc w:val="both"/>
    </w:pPr>
  </w:style>
  <w:style w:type="character" w:customStyle="1" w:styleId="afff3">
    <w:name w:val="Основные разделы ТЗ НИР Знак"/>
    <w:link w:val="afff2"/>
    <w:rsid w:val="004621B4"/>
    <w:rPr>
      <w:sz w:val="24"/>
      <w:szCs w:val="24"/>
      <w:lang w:val="ru-RU" w:eastAsia="ru-RU"/>
    </w:rPr>
  </w:style>
  <w:style w:type="paragraph" w:styleId="afff4">
    <w:name w:val="Plain Text"/>
    <w:basedOn w:val="a1"/>
    <w:link w:val="afff5"/>
    <w:unhideWhenUsed/>
    <w:rsid w:val="00D7588A"/>
    <w:rPr>
      <w:rFonts w:ascii="Calibri" w:eastAsiaTheme="minorHAnsi" w:hAnsi="Calibri" w:cstheme="minorBidi"/>
      <w:sz w:val="22"/>
      <w:szCs w:val="21"/>
      <w:lang w:eastAsia="en-US"/>
    </w:rPr>
  </w:style>
  <w:style w:type="character" w:customStyle="1" w:styleId="afff5">
    <w:name w:val="Текст Знак"/>
    <w:basedOn w:val="a2"/>
    <w:link w:val="afff4"/>
    <w:rsid w:val="00D7588A"/>
    <w:rPr>
      <w:rFonts w:ascii="Calibri" w:eastAsiaTheme="minorHAnsi" w:hAnsi="Calibri" w:cstheme="minorBidi"/>
      <w:sz w:val="22"/>
      <w:szCs w:val="21"/>
      <w:lang w:val="ru-RU" w:eastAsia="en-US"/>
    </w:rPr>
  </w:style>
  <w:style w:type="character" w:customStyle="1" w:styleId="aff1">
    <w:name w:val="Абзац списка Знак"/>
    <w:aliases w:val="ТЗ список Знак"/>
    <w:basedOn w:val="a2"/>
    <w:link w:val="aff0"/>
    <w:uiPriority w:val="34"/>
    <w:locked/>
    <w:rsid w:val="001728F7"/>
    <w:rPr>
      <w:lang w:val="ru-RU" w:eastAsia="ru-RU"/>
    </w:rPr>
  </w:style>
  <w:style w:type="paragraph" w:customStyle="1" w:styleId="consplusnormal">
    <w:name w:val="consplusnormal"/>
    <w:basedOn w:val="a1"/>
    <w:rsid w:val="00A240D0"/>
    <w:pPr>
      <w:autoSpaceDE w:val="0"/>
      <w:autoSpaceDN w:val="0"/>
      <w:ind w:firstLine="720"/>
    </w:pPr>
    <w:rPr>
      <w:rFonts w:ascii="Arial" w:hAnsi="Arial" w:cs="Arial"/>
      <w:sz w:val="20"/>
      <w:szCs w:val="20"/>
    </w:rPr>
  </w:style>
  <w:style w:type="numbering" w:styleId="111111">
    <w:name w:val="Outline List 2"/>
    <w:basedOn w:val="a4"/>
    <w:rsid w:val="00A240D0"/>
    <w:pPr>
      <w:numPr>
        <w:numId w:val="6"/>
      </w:numPr>
    </w:pPr>
  </w:style>
  <w:style w:type="character" w:customStyle="1" w:styleId="emailstyle18">
    <w:name w:val="emailstyle18"/>
    <w:semiHidden/>
    <w:rsid w:val="00A240D0"/>
    <w:rPr>
      <w:rFonts w:ascii="Arial" w:hAnsi="Arial" w:cs="Arial" w:hint="default"/>
      <w:color w:val="000080"/>
      <w:sz w:val="20"/>
      <w:szCs w:val="20"/>
    </w:rPr>
  </w:style>
  <w:style w:type="paragraph" w:customStyle="1" w:styleId="paragraph">
    <w:name w:val="paragraph"/>
    <w:basedOn w:val="a1"/>
    <w:rsid w:val="00A240D0"/>
    <w:pPr>
      <w:spacing w:before="120" w:after="20"/>
      <w:ind w:firstLine="289"/>
      <w:jc w:val="both"/>
    </w:pPr>
    <w:rPr>
      <w:rFonts w:ascii="TimesET" w:hAnsi="TimesET"/>
      <w:szCs w:val="20"/>
    </w:rPr>
  </w:style>
  <w:style w:type="character" w:customStyle="1" w:styleId="40">
    <w:name w:val="Заголовок 4 Знак"/>
    <w:link w:val="4"/>
    <w:rsid w:val="00A240D0"/>
    <w:rPr>
      <w:b/>
      <w:bCs/>
      <w:sz w:val="28"/>
      <w:szCs w:val="28"/>
      <w:lang w:val="ru-RU" w:eastAsia="en-US"/>
    </w:rPr>
  </w:style>
  <w:style w:type="character" w:customStyle="1" w:styleId="60">
    <w:name w:val="Заголовок 6 Знак"/>
    <w:link w:val="6"/>
    <w:rsid w:val="00A240D0"/>
    <w:rPr>
      <w:b/>
      <w:bCs/>
      <w:sz w:val="22"/>
      <w:szCs w:val="22"/>
      <w:lang w:val="ru-RU" w:eastAsia="en-US"/>
    </w:rPr>
  </w:style>
  <w:style w:type="character" w:customStyle="1" w:styleId="70">
    <w:name w:val="Заголовок 7 Знак"/>
    <w:aliases w:val="a1 Знак"/>
    <w:link w:val="7"/>
    <w:rsid w:val="00A240D0"/>
    <w:rPr>
      <w:sz w:val="24"/>
      <w:szCs w:val="24"/>
      <w:lang w:val="ru-RU" w:eastAsia="en-US"/>
    </w:rPr>
  </w:style>
  <w:style w:type="character" w:customStyle="1" w:styleId="80">
    <w:name w:val="Заголовок 8 Знак"/>
    <w:link w:val="8"/>
    <w:rsid w:val="00A240D0"/>
    <w:rPr>
      <w:i/>
      <w:iCs/>
      <w:sz w:val="24"/>
      <w:szCs w:val="24"/>
      <w:lang w:val="ru-RU" w:eastAsia="en-US"/>
    </w:rPr>
  </w:style>
  <w:style w:type="character" w:customStyle="1" w:styleId="90">
    <w:name w:val="Заголовок 9 Знак"/>
    <w:link w:val="9"/>
    <w:rsid w:val="00A240D0"/>
    <w:rPr>
      <w:rFonts w:ascii="Arial" w:hAnsi="Arial" w:cs="Arial"/>
      <w:sz w:val="22"/>
      <w:szCs w:val="22"/>
      <w:lang w:val="ru-RU" w:eastAsia="en-US"/>
    </w:rPr>
  </w:style>
  <w:style w:type="numbering" w:customStyle="1" w:styleId="1111111">
    <w:name w:val="1 / 1.1 / 1.1.11"/>
    <w:basedOn w:val="a4"/>
    <w:next w:val="111111"/>
    <w:rsid w:val="00A240D0"/>
  </w:style>
  <w:style w:type="paragraph" w:customStyle="1" w:styleId="Char3">
    <w:name w:val="Char3"/>
    <w:basedOn w:val="a1"/>
    <w:rsid w:val="00A240D0"/>
    <w:pPr>
      <w:keepLines/>
      <w:spacing w:after="160" w:line="240" w:lineRule="exact"/>
    </w:pPr>
    <w:rPr>
      <w:rFonts w:ascii="Verdana" w:eastAsia="MS Mincho" w:hAnsi="Verdana" w:cs="Franklin Gothic Book"/>
      <w:sz w:val="20"/>
      <w:szCs w:val="20"/>
      <w:lang w:val="en-US" w:eastAsia="en-US"/>
    </w:rPr>
  </w:style>
  <w:style w:type="paragraph" w:customStyle="1" w:styleId="28">
    <w:name w:val="Абзац списка2"/>
    <w:basedOn w:val="a1"/>
    <w:rsid w:val="00A240D0"/>
    <w:pPr>
      <w:spacing w:after="200" w:line="276" w:lineRule="auto"/>
      <w:ind w:left="720"/>
      <w:contextualSpacing/>
    </w:pPr>
    <w:rPr>
      <w:rFonts w:ascii="Calibri" w:hAnsi="Calibri"/>
      <w:sz w:val="22"/>
      <w:szCs w:val="22"/>
      <w:lang w:eastAsia="en-US"/>
    </w:rPr>
  </w:style>
  <w:style w:type="table" w:customStyle="1" w:styleId="1c">
    <w:name w:val="Сетка таблицы1"/>
    <w:basedOn w:val="a3"/>
    <w:next w:val="a5"/>
    <w:rsid w:val="00A240D0"/>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4"/>
    <w:next w:val="111111"/>
    <w:rsid w:val="00A240D0"/>
    <w:pPr>
      <w:numPr>
        <w:numId w:val="13"/>
      </w:numPr>
    </w:pPr>
  </w:style>
  <w:style w:type="numbering" w:customStyle="1" w:styleId="1111113">
    <w:name w:val="1 / 1.1 / 1.1.13"/>
    <w:basedOn w:val="a4"/>
    <w:next w:val="111111"/>
    <w:rsid w:val="00A240D0"/>
    <w:pPr>
      <w:numPr>
        <w:numId w:val="4"/>
      </w:numPr>
    </w:pPr>
  </w:style>
  <w:style w:type="numbering" w:customStyle="1" w:styleId="1111114">
    <w:name w:val="1 / 1.1 / 1.1.14"/>
    <w:basedOn w:val="a4"/>
    <w:next w:val="111111"/>
    <w:rsid w:val="00A240D0"/>
    <w:pPr>
      <w:numPr>
        <w:numId w:val="7"/>
      </w:numPr>
    </w:pPr>
  </w:style>
  <w:style w:type="paragraph" w:customStyle="1" w:styleId="10">
    <w:name w:val="Стиль1"/>
    <w:basedOn w:val="a1"/>
    <w:link w:val="1d"/>
    <w:qFormat/>
    <w:rsid w:val="00A240D0"/>
    <w:pPr>
      <w:numPr>
        <w:ilvl w:val="2"/>
        <w:numId w:val="5"/>
      </w:numPr>
      <w:tabs>
        <w:tab w:val="clear" w:pos="1040"/>
        <w:tab w:val="num" w:pos="900"/>
      </w:tabs>
      <w:ind w:left="900"/>
      <w:jc w:val="both"/>
    </w:pPr>
    <w:rPr>
      <w:sz w:val="22"/>
      <w:szCs w:val="22"/>
    </w:rPr>
  </w:style>
  <w:style w:type="paragraph" w:customStyle="1" w:styleId="2">
    <w:name w:val="Стиль2"/>
    <w:basedOn w:val="a1"/>
    <w:link w:val="29"/>
    <w:qFormat/>
    <w:rsid w:val="00A240D0"/>
    <w:pPr>
      <w:numPr>
        <w:numId w:val="8"/>
      </w:numPr>
      <w:ind w:left="567"/>
      <w:contextualSpacing/>
      <w:jc w:val="both"/>
    </w:pPr>
    <w:rPr>
      <w:rFonts w:eastAsia="Calibri"/>
      <w:sz w:val="22"/>
      <w:szCs w:val="22"/>
      <w:lang w:eastAsia="en-US"/>
    </w:rPr>
  </w:style>
  <w:style w:type="character" w:customStyle="1" w:styleId="1d">
    <w:name w:val="Стиль1 Знак"/>
    <w:link w:val="10"/>
    <w:rsid w:val="00A240D0"/>
    <w:rPr>
      <w:sz w:val="22"/>
      <w:szCs w:val="22"/>
      <w:lang w:val="ru-RU" w:eastAsia="ru-RU"/>
    </w:rPr>
  </w:style>
  <w:style w:type="paragraph" w:customStyle="1" w:styleId="WW-CommentText">
    <w:name w:val="WW-Comment Text"/>
    <w:basedOn w:val="a1"/>
    <w:rsid w:val="00A240D0"/>
    <w:pPr>
      <w:suppressAutoHyphens/>
    </w:pPr>
    <w:rPr>
      <w:rFonts w:ascii="Arial" w:hAnsi="Arial"/>
      <w:sz w:val="20"/>
      <w:szCs w:val="20"/>
      <w:lang w:val="en-US" w:eastAsia="ar-SA"/>
    </w:rPr>
  </w:style>
  <w:style w:type="character" w:customStyle="1" w:styleId="29">
    <w:name w:val="Стиль2 Знак"/>
    <w:link w:val="2"/>
    <w:rsid w:val="00A240D0"/>
    <w:rPr>
      <w:rFonts w:eastAsia="Calibri"/>
      <w:sz w:val="22"/>
      <w:szCs w:val="22"/>
      <w:lang w:val="ru-RU" w:eastAsia="en-US"/>
    </w:rPr>
  </w:style>
  <w:style w:type="paragraph" w:customStyle="1" w:styleId="111">
    <w:name w:val="111й"/>
    <w:basedOn w:val="a1"/>
    <w:qFormat/>
    <w:rsid w:val="00A240D0"/>
    <w:pPr>
      <w:tabs>
        <w:tab w:val="left" w:pos="126"/>
        <w:tab w:val="left" w:pos="978"/>
        <w:tab w:val="left" w:pos="6156"/>
      </w:tabs>
      <w:suppressAutoHyphens/>
      <w:snapToGrid w:val="0"/>
      <w:ind w:left="132"/>
    </w:pPr>
    <w:rPr>
      <w:lang w:eastAsia="ar-SA"/>
    </w:rPr>
  </w:style>
  <w:style w:type="paragraph" w:styleId="afff6">
    <w:name w:val="No Spacing"/>
    <w:qFormat/>
    <w:rsid w:val="00A240D0"/>
    <w:rPr>
      <w:sz w:val="24"/>
      <w:szCs w:val="24"/>
      <w:lang w:val="ru-RU" w:eastAsia="ru-RU"/>
    </w:rPr>
  </w:style>
  <w:style w:type="numbering" w:customStyle="1" w:styleId="1111115">
    <w:name w:val="1 / 1.1 / 1.1.15"/>
    <w:basedOn w:val="a4"/>
    <w:next w:val="111111"/>
    <w:semiHidden/>
    <w:unhideWhenUsed/>
    <w:rsid w:val="00A240D0"/>
    <w:pPr>
      <w:numPr>
        <w:numId w:val="9"/>
      </w:numPr>
    </w:pPr>
  </w:style>
  <w:style w:type="numbering" w:customStyle="1" w:styleId="11111121">
    <w:name w:val="1 / 1.1 / 1.1.121"/>
    <w:rsid w:val="00A240D0"/>
    <w:pPr>
      <w:numPr>
        <w:numId w:val="10"/>
      </w:numPr>
    </w:pPr>
  </w:style>
  <w:style w:type="numbering" w:customStyle="1" w:styleId="11111131">
    <w:name w:val="1 / 1.1 / 1.1.131"/>
    <w:rsid w:val="00A240D0"/>
    <w:pPr>
      <w:numPr>
        <w:numId w:val="11"/>
      </w:numPr>
    </w:pPr>
  </w:style>
  <w:style w:type="numbering" w:customStyle="1" w:styleId="11111141">
    <w:name w:val="1 / 1.1 / 1.1.141"/>
    <w:rsid w:val="00A240D0"/>
    <w:pPr>
      <w:numPr>
        <w:numId w:val="12"/>
      </w:numPr>
    </w:pPr>
  </w:style>
  <w:style w:type="paragraph" w:customStyle="1" w:styleId="1e">
    <w:name w:val="Основной текст1"/>
    <w:basedOn w:val="a1"/>
    <w:rsid w:val="00115829"/>
    <w:pPr>
      <w:spacing w:before="60" w:after="60" w:line="360" w:lineRule="auto"/>
      <w:jc w:val="both"/>
    </w:pPr>
    <w:rPr>
      <w:sz w:val="22"/>
      <w:szCs w:val="20"/>
    </w:rPr>
  </w:style>
  <w:style w:type="paragraph" w:customStyle="1" w:styleId="afff7">
    <w:name w:val="Знак"/>
    <w:basedOn w:val="a1"/>
    <w:rsid w:val="00115829"/>
    <w:pPr>
      <w:keepLines/>
      <w:spacing w:after="160" w:line="240" w:lineRule="exact"/>
    </w:pPr>
    <w:rPr>
      <w:rFonts w:ascii="Verdana" w:eastAsia="MS Mincho" w:hAnsi="Verdana" w:cs="Franklin Gothic Book"/>
      <w:sz w:val="20"/>
      <w:szCs w:val="20"/>
      <w:lang w:val="en-US" w:eastAsia="en-US"/>
    </w:rPr>
  </w:style>
  <w:style w:type="character" w:styleId="afff8">
    <w:name w:val="Intense Emphasis"/>
    <w:uiPriority w:val="21"/>
    <w:qFormat/>
    <w:rsid w:val="00115829"/>
    <w:rPr>
      <w:b/>
      <w:bCs/>
      <w:i/>
      <w:iCs/>
      <w:color w:val="4F81BD"/>
    </w:rPr>
  </w:style>
  <w:style w:type="character" w:customStyle="1" w:styleId="ab">
    <w:name w:val="Название Знак"/>
    <w:link w:val="aa"/>
    <w:uiPriority w:val="10"/>
    <w:locked/>
    <w:rsid w:val="00026830"/>
    <w:rPr>
      <w:rFonts w:ascii="Arial" w:hAnsi="Arial"/>
      <w:b/>
      <w:sz w:val="24"/>
      <w:lang w:val="ru-RU" w:eastAsia="ru-RU"/>
    </w:rPr>
  </w:style>
  <w:style w:type="paragraph" w:customStyle="1" w:styleId="Level3">
    <w:name w:val="Level3 Знак"/>
    <w:basedOn w:val="a1"/>
    <w:uiPriority w:val="99"/>
    <w:rsid w:val="00026830"/>
    <w:pPr>
      <w:numPr>
        <w:ilvl w:val="2"/>
        <w:numId w:val="14"/>
      </w:numPr>
      <w:suppressAutoHyphens/>
      <w:jc w:val="both"/>
    </w:pPr>
    <w:rPr>
      <w:rFonts w:ascii="Trebuchet MS" w:hAnsi="Trebuchet MS"/>
      <w:color w:val="000000"/>
      <w:spacing w:val="-2"/>
      <w:sz w:val="22"/>
      <w:szCs w:val="22"/>
      <w:lang w:val="en-GB" w:eastAsia="en-US"/>
    </w:rPr>
  </w:style>
  <w:style w:type="paragraph" w:customStyle="1" w:styleId="Level1">
    <w:name w:val="Level1"/>
    <w:basedOn w:val="a1"/>
    <w:uiPriority w:val="99"/>
    <w:rsid w:val="00026830"/>
    <w:pPr>
      <w:keepNext/>
      <w:numPr>
        <w:numId w:val="14"/>
      </w:numPr>
    </w:pPr>
    <w:rPr>
      <w:rFonts w:cs="Arial"/>
      <w:sz w:val="22"/>
      <w:u w:val="single"/>
      <w:lang w:val="en-GB"/>
    </w:rPr>
  </w:style>
  <w:style w:type="paragraph" w:customStyle="1" w:styleId="Level5">
    <w:name w:val="Level5 Знак"/>
    <w:basedOn w:val="a1"/>
    <w:uiPriority w:val="99"/>
    <w:rsid w:val="00026830"/>
    <w:pPr>
      <w:numPr>
        <w:ilvl w:val="4"/>
        <w:numId w:val="14"/>
      </w:numPr>
    </w:pPr>
    <w:rPr>
      <w:rFonts w:ascii="Helvetica" w:hAnsi="Helvetica"/>
      <w:szCs w:val="20"/>
      <w:lang w:val="en-US" w:eastAsia="en-US"/>
    </w:rPr>
  </w:style>
  <w:style w:type="paragraph" w:customStyle="1" w:styleId="Level4">
    <w:name w:val="Level4"/>
    <w:basedOn w:val="a1"/>
    <w:uiPriority w:val="99"/>
    <w:rsid w:val="00026830"/>
    <w:pPr>
      <w:numPr>
        <w:ilvl w:val="3"/>
        <w:numId w:val="14"/>
      </w:numPr>
      <w:jc w:val="both"/>
    </w:pPr>
    <w:rPr>
      <w:sz w:val="22"/>
      <w:szCs w:val="22"/>
      <w:lang w:val="en-GB" w:eastAsia="en-US"/>
    </w:rPr>
  </w:style>
  <w:style w:type="paragraph" w:customStyle="1" w:styleId="37">
    <w:name w:val="Абзац списка3"/>
    <w:basedOn w:val="a1"/>
    <w:rsid w:val="00974030"/>
    <w:pPr>
      <w:ind w:left="720"/>
      <w:contextualSpacing/>
    </w:pPr>
    <w:rPr>
      <w:rFonts w:eastAsia="Calibri"/>
    </w:rPr>
  </w:style>
  <w:style w:type="paragraph" w:customStyle="1" w:styleId="ListParagraph2">
    <w:name w:val="List Paragraph2"/>
    <w:basedOn w:val="a1"/>
    <w:rsid w:val="00974030"/>
    <w:pPr>
      <w:ind w:left="720"/>
      <w:contextualSpacing/>
    </w:pPr>
  </w:style>
  <w:style w:type="paragraph" w:customStyle="1" w:styleId="Style7">
    <w:name w:val="Style7"/>
    <w:basedOn w:val="a1"/>
    <w:uiPriority w:val="99"/>
    <w:rsid w:val="000443B7"/>
    <w:pPr>
      <w:widowControl w:val="0"/>
      <w:autoSpaceDE w:val="0"/>
      <w:autoSpaceDN w:val="0"/>
      <w:adjustRightInd w:val="0"/>
      <w:spacing w:line="250" w:lineRule="exact"/>
      <w:ind w:firstLine="715"/>
      <w:jc w:val="both"/>
    </w:pPr>
  </w:style>
  <w:style w:type="paragraph" w:customStyle="1" w:styleId="Style11">
    <w:name w:val="Style11"/>
    <w:basedOn w:val="a1"/>
    <w:uiPriority w:val="99"/>
    <w:rsid w:val="000443B7"/>
    <w:pPr>
      <w:widowControl w:val="0"/>
      <w:autoSpaceDE w:val="0"/>
      <w:autoSpaceDN w:val="0"/>
      <w:adjustRightInd w:val="0"/>
      <w:spacing w:line="254" w:lineRule="exact"/>
      <w:ind w:hanging="360"/>
      <w:jc w:val="both"/>
    </w:pPr>
  </w:style>
  <w:style w:type="character" w:styleId="afff9">
    <w:name w:val="Emphasis"/>
    <w:uiPriority w:val="20"/>
    <w:qFormat/>
    <w:rsid w:val="000443B7"/>
    <w:rPr>
      <w:i/>
      <w:iCs/>
    </w:rPr>
  </w:style>
  <w:style w:type="paragraph" w:customStyle="1" w:styleId="afffa">
    <w:name w:val="РАЗДЕЛ"/>
    <w:basedOn w:val="a1"/>
    <w:rsid w:val="000443B7"/>
    <w:pPr>
      <w:tabs>
        <w:tab w:val="num" w:pos="870"/>
      </w:tabs>
      <w:spacing w:before="240" w:after="120"/>
      <w:jc w:val="center"/>
    </w:pPr>
    <w:rPr>
      <w:rFonts w:eastAsia="Calibri"/>
      <w:b/>
      <w:bCs/>
      <w:sz w:val="22"/>
      <w:szCs w:val="22"/>
    </w:rPr>
  </w:style>
  <w:style w:type="paragraph" w:customStyle="1" w:styleId="RUS1">
    <w:name w:val="RUS 1."/>
    <w:basedOn w:val="a1"/>
    <w:rsid w:val="000443B7"/>
    <w:pPr>
      <w:spacing w:before="240" w:after="120"/>
      <w:ind w:left="340"/>
      <w:jc w:val="center"/>
    </w:pPr>
    <w:rPr>
      <w:rFonts w:eastAsia="Calibri"/>
      <w:b/>
      <w:bCs/>
      <w:sz w:val="22"/>
      <w:szCs w:val="22"/>
    </w:rPr>
  </w:style>
  <w:style w:type="paragraph" w:customStyle="1" w:styleId="RUS111">
    <w:name w:val="RUS 1.1.1."/>
    <w:basedOn w:val="a1"/>
    <w:rsid w:val="000443B7"/>
    <w:pPr>
      <w:tabs>
        <w:tab w:val="num" w:pos="864"/>
      </w:tabs>
      <w:spacing w:after="120"/>
      <w:ind w:left="864" w:hanging="864"/>
      <w:jc w:val="both"/>
    </w:pPr>
    <w:rPr>
      <w:rFonts w:eastAsia="Calibri"/>
      <w:sz w:val="22"/>
      <w:szCs w:val="22"/>
    </w:rPr>
  </w:style>
  <w:style w:type="character" w:customStyle="1" w:styleId="RUS11">
    <w:name w:val="RUS 1.1. Знак"/>
    <w:link w:val="RUS110"/>
    <w:locked/>
    <w:rsid w:val="000443B7"/>
  </w:style>
  <w:style w:type="paragraph" w:customStyle="1" w:styleId="RUS110">
    <w:name w:val="RUS 1.1."/>
    <w:basedOn w:val="a1"/>
    <w:link w:val="RUS11"/>
    <w:rsid w:val="000443B7"/>
    <w:pPr>
      <w:numPr>
        <w:ilvl w:val="2"/>
        <w:numId w:val="2"/>
      </w:numPr>
      <w:spacing w:after="120"/>
      <w:jc w:val="both"/>
    </w:pPr>
    <w:rPr>
      <w:sz w:val="20"/>
      <w:szCs w:val="20"/>
      <w:lang w:val="af-ZA" w:eastAsia="af-ZA"/>
    </w:rPr>
  </w:style>
  <w:style w:type="paragraph" w:customStyle="1" w:styleId="RUS10">
    <w:name w:val="RUS (1)"/>
    <w:basedOn w:val="a1"/>
    <w:rsid w:val="000443B7"/>
    <w:pPr>
      <w:numPr>
        <w:ilvl w:val="4"/>
        <w:numId w:val="2"/>
      </w:numPr>
      <w:tabs>
        <w:tab w:val="num" w:pos="1008"/>
      </w:tabs>
      <w:spacing w:after="120"/>
      <w:ind w:left="1008" w:hanging="1008"/>
      <w:jc w:val="both"/>
    </w:pPr>
    <w:rPr>
      <w:rFonts w:eastAsia="Calibri"/>
      <w:sz w:val="22"/>
      <w:szCs w:val="22"/>
      <w:lang w:eastAsia="en-US"/>
    </w:rPr>
  </w:style>
  <w:style w:type="paragraph" w:customStyle="1" w:styleId="RUSa">
    <w:name w:val="RUS (a)"/>
    <w:basedOn w:val="a1"/>
    <w:rsid w:val="000443B7"/>
    <w:pPr>
      <w:numPr>
        <w:ilvl w:val="5"/>
        <w:numId w:val="2"/>
      </w:numPr>
      <w:tabs>
        <w:tab w:val="num" w:pos="1152"/>
      </w:tabs>
      <w:spacing w:after="120"/>
      <w:ind w:left="1701" w:hanging="567"/>
      <w:jc w:val="both"/>
    </w:pPr>
    <w:rPr>
      <w:rFonts w:eastAsia="Calibri"/>
      <w:sz w:val="22"/>
      <w:szCs w:val="22"/>
      <w:lang w:eastAsia="en-US"/>
    </w:rPr>
  </w:style>
  <w:style w:type="character" w:customStyle="1" w:styleId="afffb">
    <w:name w:val="Заголовое ля договора Знак"/>
    <w:link w:val="a0"/>
    <w:locked/>
    <w:rsid w:val="000443B7"/>
    <w:rPr>
      <w:rFonts w:ascii="Arial" w:hAnsi="Arial" w:cs="Arial"/>
      <w:sz w:val="24"/>
    </w:rPr>
  </w:style>
  <w:style w:type="paragraph" w:customStyle="1" w:styleId="a0">
    <w:name w:val="Заголовое ля договора"/>
    <w:basedOn w:val="aff0"/>
    <w:link w:val="afffb"/>
    <w:qFormat/>
    <w:rsid w:val="000443B7"/>
    <w:pPr>
      <w:numPr>
        <w:numId w:val="5"/>
      </w:numPr>
      <w:tabs>
        <w:tab w:val="left" w:pos="567"/>
        <w:tab w:val="left" w:pos="709"/>
      </w:tabs>
      <w:ind w:left="0"/>
      <w:jc w:val="both"/>
    </w:pPr>
    <w:rPr>
      <w:rFonts w:ascii="Arial" w:hAnsi="Arial" w:cs="Arial"/>
      <w:sz w:val="24"/>
      <w:lang w:val="af-ZA" w:eastAsia="af-ZA"/>
    </w:rPr>
  </w:style>
  <w:style w:type="paragraph" w:customStyle="1" w:styleId="a">
    <w:name w:val="Заголовое для договора"/>
    <w:basedOn w:val="11"/>
    <w:qFormat/>
    <w:rsid w:val="000443B7"/>
    <w:pPr>
      <w:keepLines/>
      <w:numPr>
        <w:numId w:val="6"/>
      </w:numPr>
      <w:tabs>
        <w:tab w:val="left" w:pos="567"/>
        <w:tab w:val="left" w:pos="709"/>
      </w:tabs>
      <w:spacing w:after="0"/>
      <w:jc w:val="both"/>
    </w:pPr>
    <w:rPr>
      <w:rFonts w:ascii="Arial" w:hAnsi="Arial" w:cs="Arial"/>
      <w:bCs w:val="0"/>
      <w:kern w:val="0"/>
      <w:sz w:val="24"/>
      <w:u w:val="single"/>
    </w:rPr>
  </w:style>
  <w:style w:type="paragraph" w:customStyle="1" w:styleId="Default">
    <w:name w:val="Default"/>
    <w:rsid w:val="000443B7"/>
    <w:pPr>
      <w:autoSpaceDE w:val="0"/>
      <w:autoSpaceDN w:val="0"/>
      <w:adjustRightInd w:val="0"/>
    </w:pPr>
    <w:rPr>
      <w:rFonts w:ascii="Arial" w:eastAsia="Calibri" w:hAnsi="Arial" w:cs="Arial"/>
      <w:color w:val="000000"/>
      <w:sz w:val="24"/>
      <w:szCs w:val="24"/>
      <w:lang w:val="ru-RU" w:eastAsia="en-US"/>
    </w:rPr>
  </w:style>
  <w:style w:type="character" w:customStyle="1" w:styleId="w">
    <w:name w:val="w"/>
    <w:rsid w:val="000443B7"/>
  </w:style>
  <w:style w:type="character" w:customStyle="1" w:styleId="2a">
    <w:name w:val="Основной текст (2)_"/>
    <w:link w:val="211"/>
    <w:uiPriority w:val="99"/>
    <w:locked/>
    <w:rsid w:val="000443B7"/>
    <w:rPr>
      <w:b/>
      <w:bCs/>
      <w:shd w:val="clear" w:color="auto" w:fill="FFFFFF"/>
    </w:rPr>
  </w:style>
  <w:style w:type="paragraph" w:customStyle="1" w:styleId="211">
    <w:name w:val="Основной текст (2)1"/>
    <w:basedOn w:val="a1"/>
    <w:link w:val="2a"/>
    <w:uiPriority w:val="99"/>
    <w:rsid w:val="000443B7"/>
    <w:pPr>
      <w:widowControl w:val="0"/>
      <w:shd w:val="clear" w:color="auto" w:fill="FFFFFF"/>
      <w:spacing w:line="274" w:lineRule="exact"/>
      <w:ind w:hanging="260"/>
      <w:jc w:val="center"/>
    </w:pPr>
    <w:rPr>
      <w:b/>
      <w:bCs/>
      <w:sz w:val="20"/>
      <w:szCs w:val="20"/>
      <w:lang w:val="af-ZA" w:eastAsia="af-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af-ZA" w:eastAsia="af-ZA"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header" w:uiPriority="99"/>
    <w:lsdException w:name="caption" w:qFormat="1"/>
    <w:lsdException w:name="Title" w:uiPriority="10" w:qFormat="1"/>
    <w:lsdException w:name="Body Text" w:uiPriority="99"/>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213AF"/>
    <w:rPr>
      <w:sz w:val="24"/>
      <w:szCs w:val="24"/>
      <w:lang w:val="ru-RU" w:eastAsia="ru-RU"/>
    </w:rPr>
  </w:style>
  <w:style w:type="paragraph" w:styleId="11">
    <w:name w:val="heading 1"/>
    <w:aliases w:val="h1"/>
    <w:basedOn w:val="a1"/>
    <w:next w:val="a1"/>
    <w:link w:val="12"/>
    <w:uiPriority w:val="9"/>
    <w:qFormat/>
    <w:rsid w:val="00C5565E"/>
    <w:pPr>
      <w:keepNext/>
      <w:numPr>
        <w:numId w:val="1"/>
      </w:numPr>
      <w:spacing w:before="240" w:after="60"/>
      <w:jc w:val="center"/>
      <w:outlineLvl w:val="0"/>
    </w:pPr>
    <w:rPr>
      <w:b/>
      <w:bCs/>
      <w:kern w:val="32"/>
      <w:sz w:val="30"/>
      <w:szCs w:val="32"/>
      <w:lang w:eastAsia="en-US"/>
    </w:rPr>
  </w:style>
  <w:style w:type="paragraph" w:styleId="20">
    <w:name w:val="heading 2"/>
    <w:aliases w:val="h2,Заголовок 2 Знак"/>
    <w:basedOn w:val="a1"/>
    <w:next w:val="a1"/>
    <w:link w:val="21"/>
    <w:qFormat/>
    <w:rsid w:val="00C5565E"/>
    <w:pPr>
      <w:keepNext/>
      <w:numPr>
        <w:ilvl w:val="1"/>
        <w:numId w:val="1"/>
      </w:numPr>
      <w:spacing w:before="240" w:after="60"/>
      <w:outlineLvl w:val="1"/>
    </w:pPr>
    <w:rPr>
      <w:rFonts w:ascii="Arial" w:hAnsi="Arial" w:cs="Arial"/>
      <w:b/>
      <w:bCs/>
      <w:i/>
      <w:iCs/>
      <w:sz w:val="28"/>
      <w:szCs w:val="28"/>
      <w:lang w:eastAsia="en-US"/>
    </w:rPr>
  </w:style>
  <w:style w:type="paragraph" w:styleId="3">
    <w:name w:val="heading 3"/>
    <w:aliases w:val="h3"/>
    <w:basedOn w:val="a1"/>
    <w:next w:val="a1"/>
    <w:link w:val="30"/>
    <w:uiPriority w:val="9"/>
    <w:qFormat/>
    <w:rsid w:val="00C5565E"/>
    <w:pPr>
      <w:keepNext/>
      <w:numPr>
        <w:ilvl w:val="2"/>
        <w:numId w:val="1"/>
      </w:numPr>
      <w:spacing w:before="240" w:after="60"/>
      <w:outlineLvl w:val="2"/>
    </w:pPr>
    <w:rPr>
      <w:rFonts w:ascii="Arial" w:hAnsi="Arial" w:cs="Arial"/>
      <w:b/>
      <w:bCs/>
      <w:sz w:val="26"/>
      <w:szCs w:val="26"/>
      <w:lang w:eastAsia="en-US"/>
    </w:rPr>
  </w:style>
  <w:style w:type="paragraph" w:styleId="4">
    <w:name w:val="heading 4"/>
    <w:basedOn w:val="a1"/>
    <w:next w:val="a1"/>
    <w:link w:val="40"/>
    <w:qFormat/>
    <w:rsid w:val="00C5565E"/>
    <w:pPr>
      <w:keepNext/>
      <w:numPr>
        <w:ilvl w:val="3"/>
        <w:numId w:val="1"/>
      </w:numPr>
      <w:spacing w:before="240" w:after="60"/>
      <w:outlineLvl w:val="3"/>
    </w:pPr>
    <w:rPr>
      <w:b/>
      <w:bCs/>
      <w:sz w:val="28"/>
      <w:szCs w:val="28"/>
      <w:lang w:eastAsia="en-US"/>
    </w:rPr>
  </w:style>
  <w:style w:type="paragraph" w:styleId="5">
    <w:name w:val="heading 5"/>
    <w:basedOn w:val="a1"/>
    <w:next w:val="a1"/>
    <w:link w:val="50"/>
    <w:qFormat/>
    <w:rsid w:val="00C5565E"/>
    <w:pPr>
      <w:numPr>
        <w:ilvl w:val="4"/>
        <w:numId w:val="1"/>
      </w:numPr>
      <w:spacing w:before="240" w:after="60"/>
      <w:outlineLvl w:val="4"/>
    </w:pPr>
    <w:rPr>
      <w:rFonts w:ascii="Courier New" w:hAnsi="Courier New"/>
      <w:b/>
      <w:bCs/>
      <w:i/>
      <w:iCs/>
      <w:sz w:val="26"/>
      <w:szCs w:val="26"/>
      <w:lang w:eastAsia="en-US"/>
    </w:rPr>
  </w:style>
  <w:style w:type="paragraph" w:styleId="6">
    <w:name w:val="heading 6"/>
    <w:basedOn w:val="a1"/>
    <w:next w:val="a1"/>
    <w:link w:val="60"/>
    <w:qFormat/>
    <w:rsid w:val="00C5565E"/>
    <w:pPr>
      <w:numPr>
        <w:ilvl w:val="5"/>
        <w:numId w:val="1"/>
      </w:numPr>
      <w:spacing w:before="240" w:after="60"/>
      <w:outlineLvl w:val="5"/>
    </w:pPr>
    <w:rPr>
      <w:b/>
      <w:bCs/>
      <w:sz w:val="22"/>
      <w:szCs w:val="22"/>
      <w:lang w:eastAsia="en-US"/>
    </w:rPr>
  </w:style>
  <w:style w:type="paragraph" w:styleId="7">
    <w:name w:val="heading 7"/>
    <w:aliases w:val="a1"/>
    <w:basedOn w:val="a1"/>
    <w:next w:val="a1"/>
    <w:link w:val="70"/>
    <w:qFormat/>
    <w:rsid w:val="00C5565E"/>
    <w:pPr>
      <w:numPr>
        <w:ilvl w:val="6"/>
        <w:numId w:val="1"/>
      </w:numPr>
      <w:spacing w:before="240" w:after="60"/>
      <w:outlineLvl w:val="6"/>
    </w:pPr>
    <w:rPr>
      <w:lang w:eastAsia="en-US"/>
    </w:rPr>
  </w:style>
  <w:style w:type="paragraph" w:styleId="8">
    <w:name w:val="heading 8"/>
    <w:basedOn w:val="a1"/>
    <w:next w:val="a1"/>
    <w:link w:val="80"/>
    <w:qFormat/>
    <w:rsid w:val="00C5565E"/>
    <w:pPr>
      <w:numPr>
        <w:ilvl w:val="7"/>
        <w:numId w:val="1"/>
      </w:numPr>
      <w:spacing w:before="240" w:after="60"/>
      <w:outlineLvl w:val="7"/>
    </w:pPr>
    <w:rPr>
      <w:i/>
      <w:iCs/>
      <w:lang w:eastAsia="en-US"/>
    </w:rPr>
  </w:style>
  <w:style w:type="paragraph" w:styleId="9">
    <w:name w:val="heading 9"/>
    <w:basedOn w:val="a1"/>
    <w:next w:val="a1"/>
    <w:link w:val="90"/>
    <w:qFormat/>
    <w:rsid w:val="00C5565E"/>
    <w:pPr>
      <w:numPr>
        <w:ilvl w:val="8"/>
        <w:numId w:val="1"/>
      </w:numPr>
      <w:spacing w:before="240" w:after="60"/>
      <w:outlineLvl w:val="8"/>
    </w:pPr>
    <w:rPr>
      <w:rFonts w:ascii="Arial" w:hAnsi="Arial" w:cs="Arial"/>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h1 Знак"/>
    <w:link w:val="11"/>
    <w:uiPriority w:val="9"/>
    <w:locked/>
    <w:rsid w:val="00C5565E"/>
    <w:rPr>
      <w:b/>
      <w:bCs/>
      <w:kern w:val="32"/>
      <w:sz w:val="30"/>
      <w:szCs w:val="32"/>
      <w:lang w:val="ru-RU" w:eastAsia="en-US"/>
    </w:rPr>
  </w:style>
  <w:style w:type="character" w:customStyle="1" w:styleId="50">
    <w:name w:val="Заголовок 5 Знак"/>
    <w:link w:val="5"/>
    <w:locked/>
    <w:rsid w:val="00C5565E"/>
    <w:rPr>
      <w:rFonts w:ascii="Courier New" w:hAnsi="Courier New"/>
      <w:b/>
      <w:bCs/>
      <w:i/>
      <w:iCs/>
      <w:sz w:val="26"/>
      <w:szCs w:val="26"/>
      <w:lang w:val="ru-RU" w:eastAsia="en-US"/>
    </w:rPr>
  </w:style>
  <w:style w:type="table" w:styleId="a5">
    <w:name w:val="Table Grid"/>
    <w:basedOn w:val="a3"/>
    <w:uiPriority w:val="59"/>
    <w:rsid w:val="00C556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aliases w:val="bt, Знак Знак Знак,Знак Знак Знак, Знак"/>
    <w:basedOn w:val="a1"/>
    <w:link w:val="a7"/>
    <w:uiPriority w:val="99"/>
    <w:rsid w:val="00C5565E"/>
    <w:pPr>
      <w:widowControl w:val="0"/>
      <w:autoSpaceDE w:val="0"/>
      <w:autoSpaceDN w:val="0"/>
      <w:adjustRightInd w:val="0"/>
      <w:jc w:val="center"/>
    </w:pPr>
    <w:rPr>
      <w:b/>
      <w:bCs/>
      <w:caps/>
      <w:color w:val="000080"/>
      <w:szCs w:val="22"/>
    </w:rPr>
  </w:style>
  <w:style w:type="character" w:customStyle="1" w:styleId="a7">
    <w:name w:val="Основной текст Знак"/>
    <w:aliases w:val="bt Знак, Знак Знак Знак Знак,Знак Знак Знак Знак, Знак Знак"/>
    <w:link w:val="a6"/>
    <w:uiPriority w:val="99"/>
    <w:locked/>
    <w:rsid w:val="00C5565E"/>
    <w:rPr>
      <w:b/>
      <w:bCs/>
      <w:caps/>
      <w:color w:val="000080"/>
      <w:sz w:val="24"/>
      <w:szCs w:val="22"/>
      <w:lang w:val="ru-RU" w:eastAsia="ru-RU" w:bidi="ar-SA"/>
    </w:rPr>
  </w:style>
  <w:style w:type="paragraph" w:styleId="a8">
    <w:name w:val="Body Text Indent"/>
    <w:basedOn w:val="a1"/>
    <w:link w:val="a9"/>
    <w:rsid w:val="00C5565E"/>
    <w:pPr>
      <w:spacing w:after="120"/>
      <w:ind w:left="283"/>
    </w:pPr>
  </w:style>
  <w:style w:type="character" w:customStyle="1" w:styleId="a9">
    <w:name w:val="Основной текст с отступом Знак"/>
    <w:link w:val="a8"/>
    <w:locked/>
    <w:rsid w:val="00C5565E"/>
    <w:rPr>
      <w:sz w:val="24"/>
      <w:szCs w:val="24"/>
      <w:lang w:val="ru-RU" w:eastAsia="ru-RU" w:bidi="ar-SA"/>
    </w:rPr>
  </w:style>
  <w:style w:type="paragraph" w:styleId="22">
    <w:name w:val="Body Text Indent 2"/>
    <w:basedOn w:val="a1"/>
    <w:link w:val="23"/>
    <w:rsid w:val="00C5565E"/>
    <w:pPr>
      <w:spacing w:after="120" w:line="480" w:lineRule="auto"/>
      <w:ind w:left="283"/>
    </w:pPr>
  </w:style>
  <w:style w:type="paragraph" w:styleId="aa">
    <w:name w:val="Title"/>
    <w:basedOn w:val="a1"/>
    <w:link w:val="ab"/>
    <w:uiPriority w:val="10"/>
    <w:qFormat/>
    <w:rsid w:val="00C5565E"/>
    <w:pPr>
      <w:jc w:val="center"/>
    </w:pPr>
    <w:rPr>
      <w:rFonts w:ascii="Arial" w:hAnsi="Arial"/>
      <w:b/>
      <w:szCs w:val="20"/>
    </w:rPr>
  </w:style>
  <w:style w:type="paragraph" w:styleId="24">
    <w:name w:val="Body Text 2"/>
    <w:basedOn w:val="a1"/>
    <w:link w:val="25"/>
    <w:rsid w:val="00C5565E"/>
    <w:pPr>
      <w:spacing w:after="120" w:line="480" w:lineRule="auto"/>
    </w:pPr>
  </w:style>
  <w:style w:type="paragraph" w:customStyle="1" w:styleId="bt">
    <w:name w:val="Основной текст.bt"/>
    <w:basedOn w:val="a1"/>
    <w:rsid w:val="00C5565E"/>
    <w:pPr>
      <w:jc w:val="both"/>
    </w:pPr>
    <w:rPr>
      <w:szCs w:val="20"/>
    </w:rPr>
  </w:style>
  <w:style w:type="paragraph" w:customStyle="1" w:styleId="BodyText21">
    <w:name w:val="Body Text 21"/>
    <w:basedOn w:val="a1"/>
    <w:rsid w:val="00C5565E"/>
    <w:pPr>
      <w:ind w:right="-1327"/>
    </w:pPr>
    <w:rPr>
      <w:snapToGrid w:val="0"/>
      <w:sz w:val="20"/>
      <w:szCs w:val="20"/>
    </w:rPr>
  </w:style>
  <w:style w:type="paragraph" w:customStyle="1" w:styleId="ac">
    <w:name w:val="Нумерованный Список"/>
    <w:basedOn w:val="a1"/>
    <w:link w:val="ad"/>
    <w:rsid w:val="00C5565E"/>
    <w:pPr>
      <w:tabs>
        <w:tab w:val="num" w:pos="1531"/>
      </w:tabs>
      <w:spacing w:after="120"/>
      <w:ind w:left="1531" w:hanging="397"/>
      <w:jc w:val="both"/>
    </w:pPr>
    <w:rPr>
      <w:szCs w:val="20"/>
    </w:rPr>
  </w:style>
  <w:style w:type="character" w:customStyle="1" w:styleId="ad">
    <w:name w:val="Нумерованный Список Знак"/>
    <w:link w:val="ac"/>
    <w:rsid w:val="00C5565E"/>
    <w:rPr>
      <w:sz w:val="24"/>
      <w:lang w:val="ru-RU" w:eastAsia="ru-RU"/>
    </w:rPr>
  </w:style>
  <w:style w:type="paragraph" w:customStyle="1" w:styleId="13">
    <w:name w:val="Обычный1"/>
    <w:rsid w:val="00BE3155"/>
    <w:rPr>
      <w:rFonts w:ascii="Arial" w:hAnsi="Arial"/>
      <w:sz w:val="24"/>
      <w:lang w:val="ru-RU" w:eastAsia="ru-RU"/>
    </w:rPr>
  </w:style>
  <w:style w:type="paragraph" w:styleId="ae">
    <w:name w:val="header"/>
    <w:basedOn w:val="a1"/>
    <w:link w:val="af"/>
    <w:uiPriority w:val="99"/>
    <w:rsid w:val="00CF6F0F"/>
    <w:pPr>
      <w:tabs>
        <w:tab w:val="center" w:pos="4677"/>
        <w:tab w:val="right" w:pos="9355"/>
      </w:tabs>
    </w:pPr>
    <w:rPr>
      <w:sz w:val="20"/>
      <w:szCs w:val="20"/>
    </w:rPr>
  </w:style>
  <w:style w:type="character" w:customStyle="1" w:styleId="af">
    <w:name w:val="Верхний колонтитул Знак"/>
    <w:basedOn w:val="a2"/>
    <w:link w:val="ae"/>
    <w:uiPriority w:val="99"/>
    <w:rsid w:val="00CF6F0F"/>
  </w:style>
  <w:style w:type="paragraph" w:styleId="31">
    <w:name w:val="Body Text Indent 3"/>
    <w:basedOn w:val="a1"/>
    <w:link w:val="32"/>
    <w:rsid w:val="00CF6F0F"/>
    <w:pPr>
      <w:spacing w:after="120"/>
      <w:ind w:left="283"/>
    </w:pPr>
    <w:rPr>
      <w:sz w:val="16"/>
      <w:szCs w:val="16"/>
    </w:rPr>
  </w:style>
  <w:style w:type="character" w:customStyle="1" w:styleId="32">
    <w:name w:val="Основной текст с отступом 3 Знак"/>
    <w:link w:val="31"/>
    <w:rsid w:val="00CF6F0F"/>
    <w:rPr>
      <w:sz w:val="16"/>
      <w:szCs w:val="16"/>
    </w:rPr>
  </w:style>
  <w:style w:type="paragraph" w:customStyle="1" w:styleId="Text">
    <w:name w:val="Text"/>
    <w:basedOn w:val="a1"/>
    <w:rsid w:val="00CF6F0F"/>
    <w:pPr>
      <w:spacing w:after="240"/>
    </w:pPr>
    <w:rPr>
      <w:szCs w:val="20"/>
      <w:lang w:val="en-US" w:eastAsia="en-US"/>
    </w:rPr>
  </w:style>
  <w:style w:type="paragraph" w:customStyle="1" w:styleId="text0">
    <w:name w:val="text"/>
    <w:basedOn w:val="a1"/>
    <w:rsid w:val="00CF6F0F"/>
    <w:pPr>
      <w:spacing w:after="240"/>
    </w:pPr>
  </w:style>
  <w:style w:type="paragraph" w:customStyle="1" w:styleId="81">
    <w:name w:val="заголовок 8"/>
    <w:basedOn w:val="a1"/>
    <w:next w:val="a1"/>
    <w:rsid w:val="00CF6F0F"/>
    <w:pPr>
      <w:keepNext/>
      <w:ind w:firstLine="720"/>
      <w:jc w:val="center"/>
    </w:pPr>
    <w:rPr>
      <w:rFonts w:ascii="TimesET" w:hAnsi="TimesET"/>
      <w:snapToGrid w:val="0"/>
      <w:sz w:val="28"/>
      <w:szCs w:val="20"/>
    </w:rPr>
  </w:style>
  <w:style w:type="paragraph" w:styleId="14">
    <w:name w:val="index 1"/>
    <w:basedOn w:val="a1"/>
    <w:next w:val="a1"/>
    <w:autoRedefine/>
    <w:rsid w:val="00CF6F0F"/>
    <w:pPr>
      <w:ind w:left="200" w:hanging="200"/>
      <w:jc w:val="right"/>
    </w:pPr>
    <w:rPr>
      <w:sz w:val="20"/>
      <w:szCs w:val="20"/>
    </w:rPr>
  </w:style>
  <w:style w:type="paragraph" w:styleId="af0">
    <w:name w:val="index heading"/>
    <w:basedOn w:val="a1"/>
    <w:next w:val="14"/>
    <w:rsid w:val="00CF6F0F"/>
  </w:style>
  <w:style w:type="paragraph" w:customStyle="1" w:styleId="THKfullname">
    <w:name w:val="THKfullname"/>
    <w:basedOn w:val="a1"/>
    <w:next w:val="THKaddress"/>
    <w:rsid w:val="00CF6F0F"/>
    <w:pPr>
      <w:spacing w:before="70" w:line="180" w:lineRule="exact"/>
    </w:pPr>
    <w:rPr>
      <w:rFonts w:ascii="Arial" w:hAnsi="Arial"/>
      <w:b/>
      <w:sz w:val="14"/>
      <w:lang w:eastAsia="en-US"/>
    </w:rPr>
  </w:style>
  <w:style w:type="paragraph" w:customStyle="1" w:styleId="THKaddress">
    <w:name w:val="THKaddress"/>
    <w:basedOn w:val="THKfullname"/>
    <w:rsid w:val="00CF6F0F"/>
    <w:pPr>
      <w:spacing w:before="0"/>
    </w:pPr>
    <w:rPr>
      <w:b w:val="0"/>
    </w:rPr>
  </w:style>
  <w:style w:type="paragraph" w:styleId="33">
    <w:name w:val="Body Text 3"/>
    <w:basedOn w:val="a1"/>
    <w:link w:val="34"/>
    <w:rsid w:val="00CF6F0F"/>
    <w:pPr>
      <w:spacing w:after="120"/>
    </w:pPr>
    <w:rPr>
      <w:sz w:val="16"/>
      <w:szCs w:val="16"/>
    </w:rPr>
  </w:style>
  <w:style w:type="character" w:customStyle="1" w:styleId="34">
    <w:name w:val="Основной текст 3 Знак"/>
    <w:link w:val="33"/>
    <w:rsid w:val="00CF6F0F"/>
    <w:rPr>
      <w:sz w:val="16"/>
      <w:szCs w:val="16"/>
    </w:rPr>
  </w:style>
  <w:style w:type="paragraph" w:styleId="26">
    <w:name w:val="toc 2"/>
    <w:basedOn w:val="a1"/>
    <w:next w:val="a1"/>
    <w:autoRedefine/>
    <w:uiPriority w:val="39"/>
    <w:rsid w:val="00CF6F0F"/>
    <w:pPr>
      <w:tabs>
        <w:tab w:val="left" w:pos="900"/>
        <w:tab w:val="right" w:leader="dot" w:pos="9344"/>
      </w:tabs>
      <w:ind w:left="900" w:hanging="900"/>
      <w:jc w:val="both"/>
    </w:pPr>
    <w:rPr>
      <w:smallCaps/>
      <w:sz w:val="20"/>
      <w:szCs w:val="20"/>
    </w:rPr>
  </w:style>
  <w:style w:type="paragraph" w:styleId="15">
    <w:name w:val="toc 1"/>
    <w:basedOn w:val="a1"/>
    <w:next w:val="a1"/>
    <w:autoRedefine/>
    <w:uiPriority w:val="39"/>
    <w:rsid w:val="00CF6F0F"/>
    <w:pPr>
      <w:spacing w:before="120" w:after="120"/>
    </w:pPr>
    <w:rPr>
      <w:b/>
      <w:bCs/>
      <w:caps/>
      <w:sz w:val="20"/>
      <w:szCs w:val="20"/>
    </w:rPr>
  </w:style>
  <w:style w:type="character" w:styleId="af1">
    <w:name w:val="Hyperlink"/>
    <w:uiPriority w:val="99"/>
    <w:rsid w:val="00CF6F0F"/>
    <w:rPr>
      <w:color w:val="0000FF"/>
      <w:u w:val="single"/>
    </w:rPr>
  </w:style>
  <w:style w:type="paragraph" w:styleId="af2">
    <w:name w:val="Normal (Web)"/>
    <w:basedOn w:val="a1"/>
    <w:uiPriority w:val="99"/>
    <w:rsid w:val="00CF6F0F"/>
    <w:pPr>
      <w:spacing w:before="100" w:beforeAutospacing="1" w:after="100" w:afterAutospacing="1"/>
    </w:pPr>
    <w:rPr>
      <w:rFonts w:ascii="Arial Unicode MS" w:eastAsia="Arial Unicode MS" w:hAnsi="Arial Unicode MS"/>
      <w:lang w:val="en-US" w:eastAsia="en-US"/>
    </w:rPr>
  </w:style>
  <w:style w:type="paragraph" w:customStyle="1" w:styleId="16">
    <w:name w:val="Обычный (веб)1"/>
    <w:basedOn w:val="a1"/>
    <w:rsid w:val="00CF6F0F"/>
    <w:pPr>
      <w:spacing w:before="100" w:after="100"/>
    </w:pPr>
    <w:rPr>
      <w:rFonts w:ascii="Arial Unicode MS" w:eastAsia="Arial Unicode MS" w:hAnsi="Arial Unicode MS"/>
      <w:szCs w:val="20"/>
      <w:lang w:val="en-US"/>
    </w:rPr>
  </w:style>
  <w:style w:type="paragraph" w:customStyle="1" w:styleId="BPISObullet">
    <w:name w:val="BP ISO bullet"/>
    <w:rsid w:val="00CF6F0F"/>
    <w:pPr>
      <w:tabs>
        <w:tab w:val="num" w:pos="3132"/>
      </w:tabs>
      <w:spacing w:after="120"/>
      <w:ind w:left="3132" w:hanging="432"/>
    </w:pPr>
    <w:rPr>
      <w:rFonts w:ascii="Century Schoolbook" w:hAnsi="Century Schoolbook"/>
      <w:noProof/>
      <w:sz w:val="22"/>
      <w:lang w:val="en-US" w:eastAsia="en-US"/>
    </w:rPr>
  </w:style>
  <w:style w:type="paragraph" w:styleId="HTML">
    <w:name w:val="HTML Preformatted"/>
    <w:basedOn w:val="a1"/>
    <w:link w:val="HTML0"/>
    <w:rsid w:val="00CF6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US" w:eastAsia="en-US"/>
    </w:rPr>
  </w:style>
  <w:style w:type="character" w:customStyle="1" w:styleId="HTML0">
    <w:name w:val="Стандартный HTML Знак"/>
    <w:link w:val="HTML"/>
    <w:rsid w:val="00CF6F0F"/>
    <w:rPr>
      <w:rFonts w:ascii="Arial Unicode MS" w:eastAsia="Arial Unicode MS" w:hAnsi="Arial Unicode MS" w:cs="Arial Unicode MS"/>
      <w:lang w:val="en-US" w:eastAsia="en-US"/>
    </w:rPr>
  </w:style>
  <w:style w:type="paragraph" w:styleId="af3">
    <w:name w:val="caption"/>
    <w:basedOn w:val="a1"/>
    <w:next w:val="a1"/>
    <w:qFormat/>
    <w:rsid w:val="00CF6F0F"/>
    <w:pPr>
      <w:widowControl w:val="0"/>
      <w:spacing w:before="100" w:beforeAutospacing="1" w:after="100" w:afterAutospacing="1"/>
      <w:jc w:val="center"/>
    </w:pPr>
    <w:rPr>
      <w:b/>
      <w:bCs/>
      <w:sz w:val="36"/>
    </w:rPr>
  </w:style>
  <w:style w:type="paragraph" w:customStyle="1" w:styleId="CharCharCharChar">
    <w:name w:val="Char Char Знак Знак Char Char"/>
    <w:basedOn w:val="a1"/>
    <w:rsid w:val="00CF6F0F"/>
    <w:pPr>
      <w:spacing w:after="160"/>
    </w:pPr>
    <w:rPr>
      <w:rFonts w:ascii="Arial" w:hAnsi="Arial"/>
      <w:b/>
      <w:color w:val="FFFFFF"/>
      <w:sz w:val="32"/>
      <w:szCs w:val="20"/>
      <w:lang w:val="en-US" w:eastAsia="en-US"/>
    </w:rPr>
  </w:style>
  <w:style w:type="paragraph" w:customStyle="1" w:styleId="af4">
    <w:name w:val="Рисунок"/>
    <w:basedOn w:val="a1"/>
    <w:next w:val="a6"/>
    <w:rsid w:val="00CF6F0F"/>
    <w:pPr>
      <w:jc w:val="center"/>
    </w:pPr>
    <w:rPr>
      <w:sz w:val="28"/>
      <w:szCs w:val="20"/>
    </w:rPr>
  </w:style>
  <w:style w:type="paragraph" w:styleId="af5">
    <w:name w:val="footer"/>
    <w:basedOn w:val="a1"/>
    <w:link w:val="af6"/>
    <w:rsid w:val="00CF6F0F"/>
    <w:pPr>
      <w:tabs>
        <w:tab w:val="center" w:pos="4677"/>
        <w:tab w:val="right" w:pos="9355"/>
      </w:tabs>
      <w:spacing w:line="360" w:lineRule="auto"/>
      <w:ind w:firstLine="720"/>
      <w:jc w:val="both"/>
    </w:pPr>
    <w:rPr>
      <w:szCs w:val="20"/>
    </w:rPr>
  </w:style>
  <w:style w:type="character" w:customStyle="1" w:styleId="af6">
    <w:name w:val="Нижний колонтитул Знак"/>
    <w:link w:val="af5"/>
    <w:rsid w:val="00CF6F0F"/>
    <w:rPr>
      <w:sz w:val="24"/>
    </w:rPr>
  </w:style>
  <w:style w:type="paragraph" w:customStyle="1" w:styleId="Char">
    <w:name w:val="Char"/>
    <w:basedOn w:val="a1"/>
    <w:rsid w:val="00CF6F0F"/>
    <w:pPr>
      <w:keepLines/>
      <w:spacing w:after="160" w:line="240" w:lineRule="exact"/>
    </w:pPr>
    <w:rPr>
      <w:rFonts w:ascii="Verdana" w:eastAsia="MS Mincho" w:hAnsi="Verdana" w:cs="Franklin Gothic Book"/>
      <w:sz w:val="20"/>
      <w:szCs w:val="20"/>
      <w:lang w:val="en-US" w:eastAsia="en-US"/>
    </w:rPr>
  </w:style>
  <w:style w:type="paragraph" w:customStyle="1" w:styleId="CharChar1CharChar">
    <w:name w:val="Char Char1 Знак Знак Char Char"/>
    <w:basedOn w:val="a1"/>
    <w:rsid w:val="00CF6F0F"/>
    <w:pPr>
      <w:spacing w:after="160"/>
    </w:pPr>
    <w:rPr>
      <w:rFonts w:ascii="Arial" w:hAnsi="Arial"/>
      <w:b/>
      <w:color w:val="FFFFFF"/>
      <w:sz w:val="32"/>
      <w:szCs w:val="20"/>
      <w:lang w:val="en-US" w:eastAsia="en-US"/>
    </w:rPr>
  </w:style>
  <w:style w:type="character" w:styleId="af7">
    <w:name w:val="page number"/>
    <w:rsid w:val="00CF6F0F"/>
  </w:style>
  <w:style w:type="paragraph" w:customStyle="1" w:styleId="27">
    <w:name w:val="Обычный2"/>
    <w:rsid w:val="00CF6F0F"/>
    <w:pPr>
      <w:widowControl w:val="0"/>
      <w:spacing w:before="220" w:line="300" w:lineRule="auto"/>
      <w:ind w:left="40" w:firstLine="560"/>
      <w:jc w:val="both"/>
    </w:pPr>
    <w:rPr>
      <w:snapToGrid w:val="0"/>
      <w:sz w:val="22"/>
      <w:lang w:val="ru-RU" w:eastAsia="ru-RU"/>
    </w:rPr>
  </w:style>
  <w:style w:type="paragraph" w:styleId="af8">
    <w:name w:val="Balloon Text"/>
    <w:basedOn w:val="a1"/>
    <w:link w:val="af9"/>
    <w:uiPriority w:val="99"/>
    <w:rsid w:val="00CF6F0F"/>
    <w:rPr>
      <w:rFonts w:ascii="Tahoma" w:hAnsi="Tahoma" w:cs="Tahoma"/>
      <w:sz w:val="16"/>
      <w:szCs w:val="16"/>
    </w:rPr>
  </w:style>
  <w:style w:type="character" w:customStyle="1" w:styleId="af9">
    <w:name w:val="Текст выноски Знак"/>
    <w:link w:val="af8"/>
    <w:uiPriority w:val="99"/>
    <w:rsid w:val="00CF6F0F"/>
    <w:rPr>
      <w:rFonts w:ascii="Tahoma" w:hAnsi="Tahoma" w:cs="Tahoma"/>
      <w:sz w:val="16"/>
      <w:szCs w:val="16"/>
    </w:rPr>
  </w:style>
  <w:style w:type="character" w:styleId="afa">
    <w:name w:val="annotation reference"/>
    <w:rsid w:val="00CF6F0F"/>
    <w:rPr>
      <w:sz w:val="16"/>
      <w:szCs w:val="16"/>
    </w:rPr>
  </w:style>
  <w:style w:type="paragraph" w:styleId="afb">
    <w:name w:val="footnote text"/>
    <w:basedOn w:val="a1"/>
    <w:link w:val="afc"/>
    <w:rsid w:val="00CF6F0F"/>
    <w:rPr>
      <w:sz w:val="20"/>
      <w:szCs w:val="20"/>
    </w:rPr>
  </w:style>
  <w:style w:type="character" w:customStyle="1" w:styleId="afc">
    <w:name w:val="Текст сноски Знак"/>
    <w:basedOn w:val="a2"/>
    <w:link w:val="afb"/>
    <w:rsid w:val="00CF6F0F"/>
  </w:style>
  <w:style w:type="character" w:styleId="afd">
    <w:name w:val="footnote reference"/>
    <w:rsid w:val="00CF6F0F"/>
    <w:rPr>
      <w:vertAlign w:val="superscript"/>
    </w:rPr>
  </w:style>
  <w:style w:type="character" w:styleId="afe">
    <w:name w:val="FollowedHyperlink"/>
    <w:uiPriority w:val="99"/>
    <w:rsid w:val="00CF6F0F"/>
    <w:rPr>
      <w:color w:val="000080"/>
      <w:u w:val="single"/>
    </w:rPr>
  </w:style>
  <w:style w:type="paragraph" w:customStyle="1" w:styleId="aff">
    <w:name w:val="Îáû÷íûé"/>
    <w:rsid w:val="00CF6F0F"/>
    <w:pPr>
      <w:widowControl w:val="0"/>
      <w:overflowPunct w:val="0"/>
      <w:autoSpaceDE w:val="0"/>
      <w:autoSpaceDN w:val="0"/>
      <w:adjustRightInd w:val="0"/>
    </w:pPr>
    <w:rPr>
      <w:lang w:val="en-GB" w:eastAsia="en-US"/>
    </w:rPr>
  </w:style>
  <w:style w:type="paragraph" w:customStyle="1" w:styleId="210">
    <w:name w:val="Основной текст 21"/>
    <w:basedOn w:val="a1"/>
    <w:rsid w:val="00CF6F0F"/>
    <w:pPr>
      <w:jc w:val="both"/>
    </w:pPr>
    <w:rPr>
      <w:szCs w:val="20"/>
    </w:rPr>
  </w:style>
  <w:style w:type="paragraph" w:customStyle="1" w:styleId="xl60">
    <w:name w:val="xl60"/>
    <w:basedOn w:val="a1"/>
    <w:rsid w:val="00CF6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Normalarial">
    <w:name w:val="Normal_arial"/>
    <w:basedOn w:val="a1"/>
    <w:rsid w:val="00CF6F0F"/>
    <w:rPr>
      <w:rFonts w:ascii="Arial" w:hAnsi="Arial"/>
      <w:sz w:val="20"/>
      <w:lang w:val="en-US" w:eastAsia="en-US"/>
    </w:rPr>
  </w:style>
  <w:style w:type="paragraph" w:customStyle="1" w:styleId="Style">
    <w:name w:val="Style"/>
    <w:rsid w:val="00CF6F0F"/>
    <w:pPr>
      <w:autoSpaceDE w:val="0"/>
      <w:autoSpaceDN w:val="0"/>
      <w:adjustRightInd w:val="0"/>
    </w:pPr>
    <w:rPr>
      <w:rFonts w:ascii="Arial" w:hAnsi="Arial"/>
      <w:sz w:val="24"/>
      <w:szCs w:val="24"/>
      <w:lang w:val="en-US" w:eastAsia="en-US"/>
    </w:rPr>
  </w:style>
  <w:style w:type="paragraph" w:customStyle="1" w:styleId="17">
    <w:name w:val="Абзац списка1"/>
    <w:basedOn w:val="a1"/>
    <w:qFormat/>
    <w:rsid w:val="00CF6F0F"/>
    <w:pPr>
      <w:spacing w:after="200" w:line="276" w:lineRule="auto"/>
      <w:ind w:left="720"/>
      <w:contextualSpacing/>
    </w:pPr>
    <w:rPr>
      <w:rFonts w:ascii="Calibri" w:hAnsi="Calibri"/>
      <w:sz w:val="22"/>
      <w:szCs w:val="22"/>
      <w:lang w:eastAsia="en-US"/>
    </w:rPr>
  </w:style>
  <w:style w:type="paragraph" w:customStyle="1" w:styleId="TEXT2">
    <w:name w:val="TEXT 2"/>
    <w:aliases w:val="2,text 2"/>
    <w:basedOn w:val="a1"/>
    <w:rsid w:val="00CF6F0F"/>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EMSBodyText">
    <w:name w:val="EMS Body Text"/>
    <w:rsid w:val="00CF6F0F"/>
    <w:pPr>
      <w:jc w:val="both"/>
    </w:pPr>
    <w:rPr>
      <w:lang w:val="en-US" w:eastAsia="en-US"/>
    </w:rPr>
  </w:style>
  <w:style w:type="character" w:customStyle="1" w:styleId="25">
    <w:name w:val="Основной текст 2 Знак"/>
    <w:link w:val="24"/>
    <w:rsid w:val="00CF6F0F"/>
    <w:rPr>
      <w:sz w:val="24"/>
      <w:szCs w:val="24"/>
    </w:rPr>
  </w:style>
  <w:style w:type="character" w:customStyle="1" w:styleId="23">
    <w:name w:val="Основной текст с отступом 2 Знак"/>
    <w:link w:val="22"/>
    <w:rsid w:val="00CF6F0F"/>
    <w:rPr>
      <w:sz w:val="24"/>
      <w:szCs w:val="24"/>
    </w:rPr>
  </w:style>
  <w:style w:type="paragraph" w:styleId="aff0">
    <w:name w:val="List Paragraph"/>
    <w:aliases w:val="ТЗ список"/>
    <w:basedOn w:val="a1"/>
    <w:link w:val="aff1"/>
    <w:uiPriority w:val="34"/>
    <w:qFormat/>
    <w:rsid w:val="00CF6F0F"/>
    <w:pPr>
      <w:ind w:left="720"/>
      <w:contextualSpacing/>
    </w:pPr>
    <w:rPr>
      <w:sz w:val="20"/>
      <w:szCs w:val="20"/>
    </w:rPr>
  </w:style>
  <w:style w:type="character" w:customStyle="1" w:styleId="apple-converted-space">
    <w:name w:val="apple-converted-space"/>
    <w:rsid w:val="00CF6F0F"/>
  </w:style>
  <w:style w:type="character" w:styleId="aff2">
    <w:name w:val="Strong"/>
    <w:qFormat/>
    <w:rsid w:val="00CF6F0F"/>
    <w:rPr>
      <w:b/>
      <w:bCs/>
    </w:rPr>
  </w:style>
  <w:style w:type="paragraph" w:customStyle="1" w:styleId="ssPara3">
    <w:name w:val="ssPara3"/>
    <w:basedOn w:val="a1"/>
    <w:rsid w:val="00CF6F0F"/>
    <w:pPr>
      <w:spacing w:after="260"/>
      <w:ind w:left="1418"/>
      <w:jc w:val="both"/>
    </w:pPr>
    <w:rPr>
      <w:rFonts w:ascii="Arial" w:eastAsia="SimSun" w:hAnsi="Arial"/>
      <w:sz w:val="22"/>
      <w:szCs w:val="22"/>
      <w:lang w:val="en-GB" w:eastAsia="zh-CN"/>
    </w:rPr>
  </w:style>
  <w:style w:type="character" w:customStyle="1" w:styleId="30">
    <w:name w:val="Заголовок 3 Знак"/>
    <w:aliases w:val="h3 Знак"/>
    <w:link w:val="3"/>
    <w:uiPriority w:val="9"/>
    <w:locked/>
    <w:rsid w:val="00CF6F0F"/>
    <w:rPr>
      <w:rFonts w:ascii="Arial" w:hAnsi="Arial" w:cs="Arial"/>
      <w:b/>
      <w:bCs/>
      <w:sz w:val="26"/>
      <w:szCs w:val="26"/>
      <w:lang w:val="ru-RU" w:eastAsia="en-US"/>
    </w:rPr>
  </w:style>
  <w:style w:type="paragraph" w:customStyle="1" w:styleId="18">
    <w:name w:val="Список1"/>
    <w:basedOn w:val="a1"/>
    <w:rsid w:val="00CF6F0F"/>
    <w:pPr>
      <w:ind w:left="283" w:hanging="283"/>
    </w:pPr>
    <w:rPr>
      <w:sz w:val="20"/>
      <w:szCs w:val="20"/>
    </w:rPr>
  </w:style>
  <w:style w:type="paragraph" w:customStyle="1" w:styleId="35">
    <w:name w:val="заголовок3"/>
    <w:basedOn w:val="a1"/>
    <w:rsid w:val="00CF6F0F"/>
    <w:pPr>
      <w:keepNext/>
      <w:autoSpaceDE w:val="0"/>
      <w:autoSpaceDN w:val="0"/>
      <w:adjustRightInd w:val="0"/>
      <w:jc w:val="center"/>
      <w:outlineLvl w:val="0"/>
    </w:pPr>
    <w:rPr>
      <w:b/>
      <w:bCs/>
      <w:sz w:val="20"/>
      <w:szCs w:val="26"/>
    </w:rPr>
  </w:style>
  <w:style w:type="paragraph" w:customStyle="1" w:styleId="aff3">
    <w:name w:val="ФИО"/>
    <w:basedOn w:val="a1"/>
    <w:uiPriority w:val="99"/>
    <w:rsid w:val="00CF6F0F"/>
    <w:pPr>
      <w:spacing w:after="180"/>
      <w:ind w:left="5670"/>
      <w:jc w:val="both"/>
    </w:pPr>
    <w:rPr>
      <w:szCs w:val="20"/>
    </w:rPr>
  </w:style>
  <w:style w:type="numbering" w:customStyle="1" w:styleId="19">
    <w:name w:val="Нет списка1"/>
    <w:next w:val="a4"/>
    <w:uiPriority w:val="99"/>
    <w:semiHidden/>
    <w:rsid w:val="00CF6F0F"/>
  </w:style>
  <w:style w:type="paragraph" w:styleId="aff4">
    <w:name w:val="endnote text"/>
    <w:basedOn w:val="a1"/>
    <w:link w:val="aff5"/>
    <w:rsid w:val="00CF6F0F"/>
    <w:rPr>
      <w:sz w:val="20"/>
      <w:szCs w:val="20"/>
    </w:rPr>
  </w:style>
  <w:style w:type="character" w:customStyle="1" w:styleId="aff5">
    <w:name w:val="Текст концевой сноски Знак"/>
    <w:basedOn w:val="a2"/>
    <w:link w:val="aff4"/>
    <w:rsid w:val="00CF6F0F"/>
  </w:style>
  <w:style w:type="character" w:styleId="aff6">
    <w:name w:val="endnote reference"/>
    <w:rsid w:val="00CF6F0F"/>
    <w:rPr>
      <w:vertAlign w:val="superscript"/>
    </w:rPr>
  </w:style>
  <w:style w:type="paragraph" w:customStyle="1" w:styleId="aff7">
    <w:name w:val="текст"/>
    <w:basedOn w:val="a1"/>
    <w:rsid w:val="00CF6F0F"/>
    <w:pPr>
      <w:widowControl w:val="0"/>
      <w:overflowPunct w:val="0"/>
      <w:autoSpaceDE w:val="0"/>
      <w:autoSpaceDN w:val="0"/>
      <w:adjustRightInd w:val="0"/>
      <w:spacing w:before="60" w:after="3000"/>
      <w:textAlignment w:val="baseline"/>
    </w:pPr>
    <w:rPr>
      <w:b/>
      <w:szCs w:val="20"/>
    </w:rPr>
  </w:style>
  <w:style w:type="paragraph" w:styleId="36">
    <w:name w:val="toc 3"/>
    <w:basedOn w:val="a1"/>
    <w:next w:val="a1"/>
    <w:autoRedefine/>
    <w:rsid w:val="00CF6F0F"/>
    <w:pPr>
      <w:ind w:left="240"/>
    </w:pPr>
    <w:rPr>
      <w:sz w:val="20"/>
      <w:szCs w:val="20"/>
    </w:rPr>
  </w:style>
  <w:style w:type="paragraph" w:styleId="41">
    <w:name w:val="toc 4"/>
    <w:basedOn w:val="a1"/>
    <w:next w:val="a1"/>
    <w:autoRedefine/>
    <w:rsid w:val="00CF6F0F"/>
    <w:pPr>
      <w:ind w:left="480"/>
    </w:pPr>
    <w:rPr>
      <w:sz w:val="20"/>
      <w:szCs w:val="20"/>
    </w:rPr>
  </w:style>
  <w:style w:type="paragraph" w:styleId="51">
    <w:name w:val="toc 5"/>
    <w:basedOn w:val="a1"/>
    <w:next w:val="a1"/>
    <w:autoRedefine/>
    <w:rsid w:val="00CF6F0F"/>
    <w:pPr>
      <w:ind w:left="720"/>
    </w:pPr>
    <w:rPr>
      <w:sz w:val="20"/>
      <w:szCs w:val="20"/>
    </w:rPr>
  </w:style>
  <w:style w:type="paragraph" w:styleId="61">
    <w:name w:val="toc 6"/>
    <w:basedOn w:val="a1"/>
    <w:next w:val="a1"/>
    <w:autoRedefine/>
    <w:rsid w:val="00CF6F0F"/>
    <w:pPr>
      <w:ind w:left="960"/>
    </w:pPr>
    <w:rPr>
      <w:sz w:val="20"/>
      <w:szCs w:val="20"/>
    </w:rPr>
  </w:style>
  <w:style w:type="paragraph" w:styleId="71">
    <w:name w:val="toc 7"/>
    <w:basedOn w:val="a1"/>
    <w:next w:val="a1"/>
    <w:autoRedefine/>
    <w:rsid w:val="00CF6F0F"/>
    <w:pPr>
      <w:ind w:left="1200"/>
    </w:pPr>
    <w:rPr>
      <w:sz w:val="20"/>
      <w:szCs w:val="20"/>
    </w:rPr>
  </w:style>
  <w:style w:type="paragraph" w:styleId="82">
    <w:name w:val="toc 8"/>
    <w:basedOn w:val="a1"/>
    <w:next w:val="a1"/>
    <w:autoRedefine/>
    <w:rsid w:val="00CF6F0F"/>
    <w:pPr>
      <w:ind w:left="1440"/>
    </w:pPr>
    <w:rPr>
      <w:sz w:val="20"/>
      <w:szCs w:val="20"/>
    </w:rPr>
  </w:style>
  <w:style w:type="paragraph" w:styleId="91">
    <w:name w:val="toc 9"/>
    <w:basedOn w:val="a1"/>
    <w:next w:val="a1"/>
    <w:autoRedefine/>
    <w:rsid w:val="00CF6F0F"/>
    <w:pPr>
      <w:ind w:left="1680"/>
    </w:pPr>
    <w:rPr>
      <w:sz w:val="20"/>
      <w:szCs w:val="20"/>
    </w:rPr>
  </w:style>
  <w:style w:type="paragraph" w:customStyle="1" w:styleId="1a">
    <w:name w:val="Текст 1"/>
    <w:basedOn w:val="20"/>
    <w:rsid w:val="00CF6F0F"/>
    <w:pPr>
      <w:keepNext w:val="0"/>
      <w:widowControl w:val="0"/>
      <w:numPr>
        <w:ilvl w:val="0"/>
        <w:numId w:val="0"/>
      </w:numPr>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lang w:eastAsia="ru-RU"/>
    </w:rPr>
  </w:style>
  <w:style w:type="paragraph" w:customStyle="1" w:styleId="1">
    <w:name w:val="Список 1"/>
    <w:basedOn w:val="aff8"/>
    <w:rsid w:val="00CF6F0F"/>
    <w:pPr>
      <w:widowControl w:val="0"/>
      <w:numPr>
        <w:numId w:val="3"/>
      </w:numPr>
      <w:overflowPunct w:val="0"/>
      <w:autoSpaceDE w:val="0"/>
      <w:autoSpaceDN w:val="0"/>
      <w:adjustRightInd w:val="0"/>
      <w:spacing w:before="60"/>
      <w:jc w:val="both"/>
      <w:textAlignment w:val="baseline"/>
    </w:pPr>
    <w:rPr>
      <w:szCs w:val="20"/>
    </w:rPr>
  </w:style>
  <w:style w:type="paragraph" w:styleId="aff8">
    <w:name w:val="List Bullet"/>
    <w:basedOn w:val="a1"/>
    <w:rsid w:val="00CF6F0F"/>
    <w:pPr>
      <w:tabs>
        <w:tab w:val="num" w:pos="900"/>
      </w:tabs>
      <w:ind w:left="900" w:hanging="360"/>
    </w:pPr>
  </w:style>
  <w:style w:type="paragraph" w:customStyle="1" w:styleId="ConsNormal">
    <w:name w:val="ConsNormal"/>
    <w:rsid w:val="00CF6F0F"/>
    <w:pPr>
      <w:widowControl w:val="0"/>
      <w:autoSpaceDE w:val="0"/>
      <w:autoSpaceDN w:val="0"/>
      <w:adjustRightInd w:val="0"/>
      <w:ind w:right="19772" w:firstLine="720"/>
    </w:pPr>
    <w:rPr>
      <w:rFonts w:ascii="Arial" w:hAnsi="Arial" w:cs="Arial"/>
      <w:lang w:val="ru-RU" w:eastAsia="ru-RU"/>
    </w:rPr>
  </w:style>
  <w:style w:type="paragraph" w:customStyle="1" w:styleId="aff9">
    <w:name w:val="обычн"/>
    <w:basedOn w:val="a1"/>
    <w:rsid w:val="00CF6F0F"/>
  </w:style>
  <w:style w:type="paragraph" w:styleId="affa">
    <w:name w:val="Document Map"/>
    <w:basedOn w:val="a1"/>
    <w:link w:val="affb"/>
    <w:rsid w:val="00CF6F0F"/>
    <w:pPr>
      <w:shd w:val="clear" w:color="auto" w:fill="000080"/>
    </w:pPr>
    <w:rPr>
      <w:rFonts w:ascii="Tahoma" w:hAnsi="Tahoma" w:cs="Tahoma"/>
      <w:sz w:val="20"/>
      <w:szCs w:val="20"/>
    </w:rPr>
  </w:style>
  <w:style w:type="character" w:customStyle="1" w:styleId="affb">
    <w:name w:val="Схема документа Знак"/>
    <w:link w:val="affa"/>
    <w:rsid w:val="00CF6F0F"/>
    <w:rPr>
      <w:rFonts w:ascii="Tahoma" w:hAnsi="Tahoma" w:cs="Tahoma"/>
      <w:shd w:val="clear" w:color="auto" w:fill="000080"/>
    </w:rPr>
  </w:style>
  <w:style w:type="paragraph" w:styleId="affc">
    <w:name w:val="annotation text"/>
    <w:basedOn w:val="a1"/>
    <w:link w:val="affd"/>
    <w:uiPriority w:val="99"/>
    <w:rsid w:val="00CF6F0F"/>
    <w:rPr>
      <w:sz w:val="20"/>
      <w:szCs w:val="20"/>
    </w:rPr>
  </w:style>
  <w:style w:type="character" w:customStyle="1" w:styleId="affd">
    <w:name w:val="Текст примечания Знак"/>
    <w:basedOn w:val="a2"/>
    <w:link w:val="affc"/>
    <w:uiPriority w:val="99"/>
    <w:rsid w:val="00CF6F0F"/>
  </w:style>
  <w:style w:type="paragraph" w:styleId="affe">
    <w:name w:val="annotation subject"/>
    <w:basedOn w:val="affc"/>
    <w:next w:val="affc"/>
    <w:link w:val="afff"/>
    <w:uiPriority w:val="99"/>
    <w:rsid w:val="00CF6F0F"/>
    <w:rPr>
      <w:b/>
      <w:bCs/>
    </w:rPr>
  </w:style>
  <w:style w:type="character" w:customStyle="1" w:styleId="afff">
    <w:name w:val="Тема примечания Знак"/>
    <w:link w:val="affe"/>
    <w:uiPriority w:val="99"/>
    <w:rsid w:val="00CF6F0F"/>
    <w:rPr>
      <w:b/>
      <w:bCs/>
    </w:rPr>
  </w:style>
  <w:style w:type="character" w:customStyle="1" w:styleId="21">
    <w:name w:val="Заголовок 2 Знак1"/>
    <w:aliases w:val="h2 Знак,Заголовок 2 Знак Знак"/>
    <w:link w:val="20"/>
    <w:locked/>
    <w:rsid w:val="00CF6F0F"/>
    <w:rPr>
      <w:rFonts w:ascii="Arial" w:hAnsi="Arial" w:cs="Arial"/>
      <w:b/>
      <w:bCs/>
      <w:i/>
      <w:iCs/>
      <w:sz w:val="28"/>
      <w:szCs w:val="28"/>
      <w:lang w:val="ru-RU" w:eastAsia="en-US"/>
    </w:rPr>
  </w:style>
  <w:style w:type="character" w:customStyle="1" w:styleId="urtxtstd">
    <w:name w:val="urtxtstd"/>
    <w:rsid w:val="00CF6F0F"/>
  </w:style>
  <w:style w:type="character" w:customStyle="1" w:styleId="S01">
    <w:name w:val="S_Термин01"/>
    <w:rsid w:val="00CF6F0F"/>
    <w:rPr>
      <w:rFonts w:ascii="Arial" w:hAnsi="Arial" w:cs="Arial"/>
      <w:b/>
      <w:bCs/>
      <w:i/>
      <w:iCs/>
      <w:caps/>
      <w:sz w:val="20"/>
      <w:szCs w:val="20"/>
      <w:lang w:val="ru-RU" w:eastAsia="ru-RU"/>
    </w:rPr>
  </w:style>
  <w:style w:type="paragraph" w:customStyle="1" w:styleId="1b">
    <w:name w:val="Без интервала1"/>
    <w:rsid w:val="00CF6F0F"/>
    <w:rPr>
      <w:rFonts w:ascii="Calibri" w:hAnsi="Calibri"/>
      <w:sz w:val="22"/>
      <w:szCs w:val="22"/>
      <w:lang w:val="ru-RU" w:eastAsia="en-US"/>
    </w:rPr>
  </w:style>
  <w:style w:type="character" w:customStyle="1" w:styleId="urtxtemph">
    <w:name w:val="urtxtemph"/>
    <w:rsid w:val="00CF6F0F"/>
  </w:style>
  <w:style w:type="character" w:customStyle="1" w:styleId="S">
    <w:name w:val="S_Обозначение"/>
    <w:rsid w:val="00CF6F0F"/>
    <w:rPr>
      <w:rFonts w:ascii="Arial" w:hAnsi="Arial" w:cs="Times New Roman"/>
      <w:b/>
      <w:i/>
      <w:sz w:val="20"/>
      <w:szCs w:val="24"/>
      <w:vertAlign w:val="baseline"/>
      <w:lang w:val="ru-RU" w:eastAsia="ru-RU" w:bidi="ar-SA"/>
    </w:rPr>
  </w:style>
  <w:style w:type="paragraph" w:customStyle="1" w:styleId="p">
    <w:name w:val="p"/>
    <w:basedOn w:val="a1"/>
    <w:rsid w:val="00CF6F0F"/>
    <w:pPr>
      <w:spacing w:before="48" w:after="48"/>
      <w:ind w:firstLine="480"/>
      <w:jc w:val="both"/>
    </w:pPr>
  </w:style>
  <w:style w:type="paragraph" w:styleId="afff0">
    <w:name w:val="Revision"/>
    <w:hidden/>
    <w:uiPriority w:val="99"/>
    <w:semiHidden/>
    <w:rsid w:val="00CF6F0F"/>
    <w:rPr>
      <w:sz w:val="24"/>
      <w:szCs w:val="24"/>
      <w:lang w:val="ru-RU" w:eastAsia="ru-RU"/>
    </w:rPr>
  </w:style>
  <w:style w:type="character" w:customStyle="1" w:styleId="itemtext1">
    <w:name w:val="itemtext1"/>
    <w:basedOn w:val="a2"/>
    <w:rsid w:val="00E646BC"/>
    <w:rPr>
      <w:rFonts w:ascii="Segoe UI" w:hAnsi="Segoe UI" w:cs="Segoe UI" w:hint="default"/>
      <w:color w:val="000000"/>
      <w:sz w:val="20"/>
      <w:szCs w:val="20"/>
    </w:rPr>
  </w:style>
  <w:style w:type="paragraph" w:styleId="afff1">
    <w:name w:val="TOC Heading"/>
    <w:basedOn w:val="11"/>
    <w:next w:val="a1"/>
    <w:uiPriority w:val="39"/>
    <w:semiHidden/>
    <w:unhideWhenUsed/>
    <w:qFormat/>
    <w:rsid w:val="00AF5B86"/>
    <w:pPr>
      <w:keepLines/>
      <w:numPr>
        <w:numId w:val="0"/>
      </w:numPr>
      <w:spacing w:before="480" w:after="0"/>
      <w:jc w:val="left"/>
      <w:outlineLvl w:val="9"/>
    </w:pPr>
    <w:rPr>
      <w:rFonts w:asciiTheme="majorHAnsi" w:eastAsiaTheme="majorEastAsia" w:hAnsiTheme="majorHAnsi" w:cstheme="majorBidi"/>
      <w:color w:val="365F91" w:themeColor="accent1" w:themeShade="BF"/>
      <w:kern w:val="0"/>
      <w:sz w:val="28"/>
      <w:szCs w:val="28"/>
      <w:lang w:eastAsia="ru-RU"/>
    </w:rPr>
  </w:style>
  <w:style w:type="paragraph" w:customStyle="1" w:styleId="afff2">
    <w:name w:val="Основные разделы ТЗ НИР"/>
    <w:basedOn w:val="a1"/>
    <w:link w:val="afff3"/>
    <w:qFormat/>
    <w:rsid w:val="004621B4"/>
    <w:pPr>
      <w:spacing w:before="120" w:after="120"/>
      <w:jc w:val="both"/>
    </w:pPr>
  </w:style>
  <w:style w:type="character" w:customStyle="1" w:styleId="afff3">
    <w:name w:val="Основные разделы ТЗ НИР Знак"/>
    <w:link w:val="afff2"/>
    <w:rsid w:val="004621B4"/>
    <w:rPr>
      <w:sz w:val="24"/>
      <w:szCs w:val="24"/>
      <w:lang w:val="ru-RU" w:eastAsia="ru-RU"/>
    </w:rPr>
  </w:style>
  <w:style w:type="paragraph" w:styleId="afff4">
    <w:name w:val="Plain Text"/>
    <w:basedOn w:val="a1"/>
    <w:link w:val="afff5"/>
    <w:unhideWhenUsed/>
    <w:rsid w:val="00D7588A"/>
    <w:rPr>
      <w:rFonts w:ascii="Calibri" w:eastAsiaTheme="minorHAnsi" w:hAnsi="Calibri" w:cstheme="minorBidi"/>
      <w:sz w:val="22"/>
      <w:szCs w:val="21"/>
      <w:lang w:eastAsia="en-US"/>
    </w:rPr>
  </w:style>
  <w:style w:type="character" w:customStyle="1" w:styleId="afff5">
    <w:name w:val="Текст Знак"/>
    <w:basedOn w:val="a2"/>
    <w:link w:val="afff4"/>
    <w:rsid w:val="00D7588A"/>
    <w:rPr>
      <w:rFonts w:ascii="Calibri" w:eastAsiaTheme="minorHAnsi" w:hAnsi="Calibri" w:cstheme="minorBidi"/>
      <w:sz w:val="22"/>
      <w:szCs w:val="21"/>
      <w:lang w:val="ru-RU" w:eastAsia="en-US"/>
    </w:rPr>
  </w:style>
  <w:style w:type="character" w:customStyle="1" w:styleId="aff1">
    <w:name w:val="Абзац списка Знак"/>
    <w:aliases w:val="ТЗ список Знак"/>
    <w:basedOn w:val="a2"/>
    <w:link w:val="aff0"/>
    <w:uiPriority w:val="34"/>
    <w:locked/>
    <w:rsid w:val="001728F7"/>
    <w:rPr>
      <w:lang w:val="ru-RU" w:eastAsia="ru-RU"/>
    </w:rPr>
  </w:style>
  <w:style w:type="paragraph" w:customStyle="1" w:styleId="consplusnormal">
    <w:name w:val="consplusnormal"/>
    <w:basedOn w:val="a1"/>
    <w:rsid w:val="00A240D0"/>
    <w:pPr>
      <w:autoSpaceDE w:val="0"/>
      <w:autoSpaceDN w:val="0"/>
      <w:ind w:firstLine="720"/>
    </w:pPr>
    <w:rPr>
      <w:rFonts w:ascii="Arial" w:hAnsi="Arial" w:cs="Arial"/>
      <w:sz w:val="20"/>
      <w:szCs w:val="20"/>
    </w:rPr>
  </w:style>
  <w:style w:type="numbering" w:styleId="111111">
    <w:name w:val="Outline List 2"/>
    <w:basedOn w:val="a4"/>
    <w:rsid w:val="00A240D0"/>
    <w:pPr>
      <w:numPr>
        <w:numId w:val="6"/>
      </w:numPr>
    </w:pPr>
  </w:style>
  <w:style w:type="character" w:customStyle="1" w:styleId="emailstyle18">
    <w:name w:val="emailstyle18"/>
    <w:semiHidden/>
    <w:rsid w:val="00A240D0"/>
    <w:rPr>
      <w:rFonts w:ascii="Arial" w:hAnsi="Arial" w:cs="Arial" w:hint="default"/>
      <w:color w:val="000080"/>
      <w:sz w:val="20"/>
      <w:szCs w:val="20"/>
    </w:rPr>
  </w:style>
  <w:style w:type="paragraph" w:customStyle="1" w:styleId="paragraph">
    <w:name w:val="paragraph"/>
    <w:basedOn w:val="a1"/>
    <w:rsid w:val="00A240D0"/>
    <w:pPr>
      <w:spacing w:before="120" w:after="20"/>
      <w:ind w:firstLine="289"/>
      <w:jc w:val="both"/>
    </w:pPr>
    <w:rPr>
      <w:rFonts w:ascii="TimesET" w:hAnsi="TimesET"/>
      <w:szCs w:val="20"/>
    </w:rPr>
  </w:style>
  <w:style w:type="character" w:customStyle="1" w:styleId="40">
    <w:name w:val="Заголовок 4 Знак"/>
    <w:link w:val="4"/>
    <w:rsid w:val="00A240D0"/>
    <w:rPr>
      <w:b/>
      <w:bCs/>
      <w:sz w:val="28"/>
      <w:szCs w:val="28"/>
      <w:lang w:val="ru-RU" w:eastAsia="en-US"/>
    </w:rPr>
  </w:style>
  <w:style w:type="character" w:customStyle="1" w:styleId="60">
    <w:name w:val="Заголовок 6 Знак"/>
    <w:link w:val="6"/>
    <w:rsid w:val="00A240D0"/>
    <w:rPr>
      <w:b/>
      <w:bCs/>
      <w:sz w:val="22"/>
      <w:szCs w:val="22"/>
      <w:lang w:val="ru-RU" w:eastAsia="en-US"/>
    </w:rPr>
  </w:style>
  <w:style w:type="character" w:customStyle="1" w:styleId="70">
    <w:name w:val="Заголовок 7 Знак"/>
    <w:aliases w:val="a1 Знак"/>
    <w:link w:val="7"/>
    <w:rsid w:val="00A240D0"/>
    <w:rPr>
      <w:sz w:val="24"/>
      <w:szCs w:val="24"/>
      <w:lang w:val="ru-RU" w:eastAsia="en-US"/>
    </w:rPr>
  </w:style>
  <w:style w:type="character" w:customStyle="1" w:styleId="80">
    <w:name w:val="Заголовок 8 Знак"/>
    <w:link w:val="8"/>
    <w:rsid w:val="00A240D0"/>
    <w:rPr>
      <w:i/>
      <w:iCs/>
      <w:sz w:val="24"/>
      <w:szCs w:val="24"/>
      <w:lang w:val="ru-RU" w:eastAsia="en-US"/>
    </w:rPr>
  </w:style>
  <w:style w:type="character" w:customStyle="1" w:styleId="90">
    <w:name w:val="Заголовок 9 Знак"/>
    <w:link w:val="9"/>
    <w:rsid w:val="00A240D0"/>
    <w:rPr>
      <w:rFonts w:ascii="Arial" w:hAnsi="Arial" w:cs="Arial"/>
      <w:sz w:val="22"/>
      <w:szCs w:val="22"/>
      <w:lang w:val="ru-RU" w:eastAsia="en-US"/>
    </w:rPr>
  </w:style>
  <w:style w:type="numbering" w:customStyle="1" w:styleId="1111111">
    <w:name w:val="1 / 1.1 / 1.1.11"/>
    <w:basedOn w:val="a4"/>
    <w:next w:val="111111"/>
    <w:rsid w:val="00A240D0"/>
  </w:style>
  <w:style w:type="paragraph" w:customStyle="1" w:styleId="Char3">
    <w:name w:val="Char3"/>
    <w:basedOn w:val="a1"/>
    <w:rsid w:val="00A240D0"/>
    <w:pPr>
      <w:keepLines/>
      <w:spacing w:after="160" w:line="240" w:lineRule="exact"/>
    </w:pPr>
    <w:rPr>
      <w:rFonts w:ascii="Verdana" w:eastAsia="MS Mincho" w:hAnsi="Verdana" w:cs="Franklin Gothic Book"/>
      <w:sz w:val="20"/>
      <w:szCs w:val="20"/>
      <w:lang w:val="en-US" w:eastAsia="en-US"/>
    </w:rPr>
  </w:style>
  <w:style w:type="paragraph" w:customStyle="1" w:styleId="28">
    <w:name w:val="Абзац списка2"/>
    <w:basedOn w:val="a1"/>
    <w:rsid w:val="00A240D0"/>
    <w:pPr>
      <w:spacing w:after="200" w:line="276" w:lineRule="auto"/>
      <w:ind w:left="720"/>
      <w:contextualSpacing/>
    </w:pPr>
    <w:rPr>
      <w:rFonts w:ascii="Calibri" w:hAnsi="Calibri"/>
      <w:sz w:val="22"/>
      <w:szCs w:val="22"/>
      <w:lang w:eastAsia="en-US"/>
    </w:rPr>
  </w:style>
  <w:style w:type="table" w:customStyle="1" w:styleId="1c">
    <w:name w:val="Сетка таблицы1"/>
    <w:basedOn w:val="a3"/>
    <w:next w:val="a5"/>
    <w:rsid w:val="00A240D0"/>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a4"/>
    <w:next w:val="111111"/>
    <w:rsid w:val="00A240D0"/>
    <w:pPr>
      <w:numPr>
        <w:numId w:val="13"/>
      </w:numPr>
    </w:pPr>
  </w:style>
  <w:style w:type="numbering" w:customStyle="1" w:styleId="1111113">
    <w:name w:val="1 / 1.1 / 1.1.13"/>
    <w:basedOn w:val="a4"/>
    <w:next w:val="111111"/>
    <w:rsid w:val="00A240D0"/>
    <w:pPr>
      <w:numPr>
        <w:numId w:val="4"/>
      </w:numPr>
    </w:pPr>
  </w:style>
  <w:style w:type="numbering" w:customStyle="1" w:styleId="1111114">
    <w:name w:val="1 / 1.1 / 1.1.14"/>
    <w:basedOn w:val="a4"/>
    <w:next w:val="111111"/>
    <w:rsid w:val="00A240D0"/>
    <w:pPr>
      <w:numPr>
        <w:numId w:val="7"/>
      </w:numPr>
    </w:pPr>
  </w:style>
  <w:style w:type="paragraph" w:customStyle="1" w:styleId="10">
    <w:name w:val="Стиль1"/>
    <w:basedOn w:val="a1"/>
    <w:link w:val="1d"/>
    <w:qFormat/>
    <w:rsid w:val="00A240D0"/>
    <w:pPr>
      <w:numPr>
        <w:ilvl w:val="2"/>
        <w:numId w:val="5"/>
      </w:numPr>
      <w:tabs>
        <w:tab w:val="clear" w:pos="1040"/>
        <w:tab w:val="num" w:pos="900"/>
      </w:tabs>
      <w:ind w:left="900"/>
      <w:jc w:val="both"/>
    </w:pPr>
    <w:rPr>
      <w:sz w:val="22"/>
      <w:szCs w:val="22"/>
    </w:rPr>
  </w:style>
  <w:style w:type="paragraph" w:customStyle="1" w:styleId="2">
    <w:name w:val="Стиль2"/>
    <w:basedOn w:val="a1"/>
    <w:link w:val="29"/>
    <w:qFormat/>
    <w:rsid w:val="00A240D0"/>
    <w:pPr>
      <w:numPr>
        <w:numId w:val="8"/>
      </w:numPr>
      <w:ind w:left="567"/>
      <w:contextualSpacing/>
      <w:jc w:val="both"/>
    </w:pPr>
    <w:rPr>
      <w:rFonts w:eastAsia="Calibri"/>
      <w:sz w:val="22"/>
      <w:szCs w:val="22"/>
      <w:lang w:eastAsia="en-US"/>
    </w:rPr>
  </w:style>
  <w:style w:type="character" w:customStyle="1" w:styleId="1d">
    <w:name w:val="Стиль1 Знак"/>
    <w:link w:val="10"/>
    <w:rsid w:val="00A240D0"/>
    <w:rPr>
      <w:sz w:val="22"/>
      <w:szCs w:val="22"/>
      <w:lang w:val="ru-RU" w:eastAsia="ru-RU"/>
    </w:rPr>
  </w:style>
  <w:style w:type="paragraph" w:customStyle="1" w:styleId="WW-CommentText">
    <w:name w:val="WW-Comment Text"/>
    <w:basedOn w:val="a1"/>
    <w:rsid w:val="00A240D0"/>
    <w:pPr>
      <w:suppressAutoHyphens/>
    </w:pPr>
    <w:rPr>
      <w:rFonts w:ascii="Arial" w:hAnsi="Arial"/>
      <w:sz w:val="20"/>
      <w:szCs w:val="20"/>
      <w:lang w:val="en-US" w:eastAsia="ar-SA"/>
    </w:rPr>
  </w:style>
  <w:style w:type="character" w:customStyle="1" w:styleId="29">
    <w:name w:val="Стиль2 Знак"/>
    <w:link w:val="2"/>
    <w:rsid w:val="00A240D0"/>
    <w:rPr>
      <w:rFonts w:eastAsia="Calibri"/>
      <w:sz w:val="22"/>
      <w:szCs w:val="22"/>
      <w:lang w:val="ru-RU" w:eastAsia="en-US"/>
    </w:rPr>
  </w:style>
  <w:style w:type="paragraph" w:customStyle="1" w:styleId="111">
    <w:name w:val="111й"/>
    <w:basedOn w:val="a1"/>
    <w:qFormat/>
    <w:rsid w:val="00A240D0"/>
    <w:pPr>
      <w:tabs>
        <w:tab w:val="left" w:pos="126"/>
        <w:tab w:val="left" w:pos="978"/>
        <w:tab w:val="left" w:pos="6156"/>
      </w:tabs>
      <w:suppressAutoHyphens/>
      <w:snapToGrid w:val="0"/>
      <w:ind w:left="132"/>
    </w:pPr>
    <w:rPr>
      <w:lang w:eastAsia="ar-SA"/>
    </w:rPr>
  </w:style>
  <w:style w:type="paragraph" w:styleId="afff6">
    <w:name w:val="No Spacing"/>
    <w:qFormat/>
    <w:rsid w:val="00A240D0"/>
    <w:rPr>
      <w:sz w:val="24"/>
      <w:szCs w:val="24"/>
      <w:lang w:val="ru-RU" w:eastAsia="ru-RU"/>
    </w:rPr>
  </w:style>
  <w:style w:type="numbering" w:customStyle="1" w:styleId="1111115">
    <w:name w:val="1 / 1.1 / 1.1.15"/>
    <w:basedOn w:val="a4"/>
    <w:next w:val="111111"/>
    <w:semiHidden/>
    <w:unhideWhenUsed/>
    <w:rsid w:val="00A240D0"/>
    <w:pPr>
      <w:numPr>
        <w:numId w:val="9"/>
      </w:numPr>
    </w:pPr>
  </w:style>
  <w:style w:type="numbering" w:customStyle="1" w:styleId="11111121">
    <w:name w:val="1 / 1.1 / 1.1.121"/>
    <w:rsid w:val="00A240D0"/>
    <w:pPr>
      <w:numPr>
        <w:numId w:val="10"/>
      </w:numPr>
    </w:pPr>
  </w:style>
  <w:style w:type="numbering" w:customStyle="1" w:styleId="11111131">
    <w:name w:val="1 / 1.1 / 1.1.131"/>
    <w:rsid w:val="00A240D0"/>
    <w:pPr>
      <w:numPr>
        <w:numId w:val="11"/>
      </w:numPr>
    </w:pPr>
  </w:style>
  <w:style w:type="numbering" w:customStyle="1" w:styleId="11111141">
    <w:name w:val="1 / 1.1 / 1.1.141"/>
    <w:rsid w:val="00A240D0"/>
    <w:pPr>
      <w:numPr>
        <w:numId w:val="12"/>
      </w:numPr>
    </w:pPr>
  </w:style>
  <w:style w:type="paragraph" w:customStyle="1" w:styleId="1e">
    <w:name w:val="Основной текст1"/>
    <w:basedOn w:val="a1"/>
    <w:rsid w:val="00115829"/>
    <w:pPr>
      <w:spacing w:before="60" w:after="60" w:line="360" w:lineRule="auto"/>
      <w:jc w:val="both"/>
    </w:pPr>
    <w:rPr>
      <w:sz w:val="22"/>
      <w:szCs w:val="20"/>
    </w:rPr>
  </w:style>
  <w:style w:type="paragraph" w:customStyle="1" w:styleId="afff7">
    <w:name w:val="Знак"/>
    <w:basedOn w:val="a1"/>
    <w:rsid w:val="00115829"/>
    <w:pPr>
      <w:keepLines/>
      <w:spacing w:after="160" w:line="240" w:lineRule="exact"/>
    </w:pPr>
    <w:rPr>
      <w:rFonts w:ascii="Verdana" w:eastAsia="MS Mincho" w:hAnsi="Verdana" w:cs="Franklin Gothic Book"/>
      <w:sz w:val="20"/>
      <w:szCs w:val="20"/>
      <w:lang w:val="en-US" w:eastAsia="en-US"/>
    </w:rPr>
  </w:style>
  <w:style w:type="character" w:styleId="afff8">
    <w:name w:val="Intense Emphasis"/>
    <w:uiPriority w:val="21"/>
    <w:qFormat/>
    <w:rsid w:val="00115829"/>
    <w:rPr>
      <w:b/>
      <w:bCs/>
      <w:i/>
      <w:iCs/>
      <w:color w:val="4F81BD"/>
    </w:rPr>
  </w:style>
  <w:style w:type="character" w:customStyle="1" w:styleId="ab">
    <w:name w:val="Название Знак"/>
    <w:link w:val="aa"/>
    <w:uiPriority w:val="10"/>
    <w:locked/>
    <w:rsid w:val="00026830"/>
    <w:rPr>
      <w:rFonts w:ascii="Arial" w:hAnsi="Arial"/>
      <w:b/>
      <w:sz w:val="24"/>
      <w:lang w:val="ru-RU" w:eastAsia="ru-RU"/>
    </w:rPr>
  </w:style>
  <w:style w:type="paragraph" w:customStyle="1" w:styleId="Level3">
    <w:name w:val="Level3 Знак"/>
    <w:basedOn w:val="a1"/>
    <w:uiPriority w:val="99"/>
    <w:rsid w:val="00026830"/>
    <w:pPr>
      <w:numPr>
        <w:ilvl w:val="2"/>
        <w:numId w:val="14"/>
      </w:numPr>
      <w:suppressAutoHyphens/>
      <w:jc w:val="both"/>
    </w:pPr>
    <w:rPr>
      <w:rFonts w:ascii="Trebuchet MS" w:hAnsi="Trebuchet MS"/>
      <w:color w:val="000000"/>
      <w:spacing w:val="-2"/>
      <w:sz w:val="22"/>
      <w:szCs w:val="22"/>
      <w:lang w:val="en-GB" w:eastAsia="en-US"/>
    </w:rPr>
  </w:style>
  <w:style w:type="paragraph" w:customStyle="1" w:styleId="Level1">
    <w:name w:val="Level1"/>
    <w:basedOn w:val="a1"/>
    <w:uiPriority w:val="99"/>
    <w:rsid w:val="00026830"/>
    <w:pPr>
      <w:keepNext/>
      <w:numPr>
        <w:numId w:val="14"/>
      </w:numPr>
    </w:pPr>
    <w:rPr>
      <w:rFonts w:cs="Arial"/>
      <w:sz w:val="22"/>
      <w:u w:val="single"/>
      <w:lang w:val="en-GB"/>
    </w:rPr>
  </w:style>
  <w:style w:type="paragraph" w:customStyle="1" w:styleId="Level5">
    <w:name w:val="Level5 Знак"/>
    <w:basedOn w:val="a1"/>
    <w:uiPriority w:val="99"/>
    <w:rsid w:val="00026830"/>
    <w:pPr>
      <w:numPr>
        <w:ilvl w:val="4"/>
        <w:numId w:val="14"/>
      </w:numPr>
    </w:pPr>
    <w:rPr>
      <w:rFonts w:ascii="Helvetica" w:hAnsi="Helvetica"/>
      <w:szCs w:val="20"/>
      <w:lang w:val="en-US" w:eastAsia="en-US"/>
    </w:rPr>
  </w:style>
  <w:style w:type="paragraph" w:customStyle="1" w:styleId="Level4">
    <w:name w:val="Level4"/>
    <w:basedOn w:val="a1"/>
    <w:uiPriority w:val="99"/>
    <w:rsid w:val="00026830"/>
    <w:pPr>
      <w:numPr>
        <w:ilvl w:val="3"/>
        <w:numId w:val="14"/>
      </w:numPr>
      <w:jc w:val="both"/>
    </w:pPr>
    <w:rPr>
      <w:sz w:val="22"/>
      <w:szCs w:val="22"/>
      <w:lang w:val="en-GB" w:eastAsia="en-US"/>
    </w:rPr>
  </w:style>
  <w:style w:type="paragraph" w:customStyle="1" w:styleId="37">
    <w:name w:val="Абзац списка3"/>
    <w:basedOn w:val="a1"/>
    <w:rsid w:val="00974030"/>
    <w:pPr>
      <w:ind w:left="720"/>
      <w:contextualSpacing/>
    </w:pPr>
    <w:rPr>
      <w:rFonts w:eastAsia="Calibri"/>
    </w:rPr>
  </w:style>
  <w:style w:type="paragraph" w:customStyle="1" w:styleId="ListParagraph2">
    <w:name w:val="List Paragraph2"/>
    <w:basedOn w:val="a1"/>
    <w:rsid w:val="00974030"/>
    <w:pPr>
      <w:ind w:left="720"/>
      <w:contextualSpacing/>
    </w:pPr>
  </w:style>
  <w:style w:type="paragraph" w:customStyle="1" w:styleId="Style7">
    <w:name w:val="Style7"/>
    <w:basedOn w:val="a1"/>
    <w:uiPriority w:val="99"/>
    <w:rsid w:val="000443B7"/>
    <w:pPr>
      <w:widowControl w:val="0"/>
      <w:autoSpaceDE w:val="0"/>
      <w:autoSpaceDN w:val="0"/>
      <w:adjustRightInd w:val="0"/>
      <w:spacing w:line="250" w:lineRule="exact"/>
      <w:ind w:firstLine="715"/>
      <w:jc w:val="both"/>
    </w:pPr>
  </w:style>
  <w:style w:type="paragraph" w:customStyle="1" w:styleId="Style11">
    <w:name w:val="Style11"/>
    <w:basedOn w:val="a1"/>
    <w:uiPriority w:val="99"/>
    <w:rsid w:val="000443B7"/>
    <w:pPr>
      <w:widowControl w:val="0"/>
      <w:autoSpaceDE w:val="0"/>
      <w:autoSpaceDN w:val="0"/>
      <w:adjustRightInd w:val="0"/>
      <w:spacing w:line="254" w:lineRule="exact"/>
      <w:ind w:hanging="360"/>
      <w:jc w:val="both"/>
    </w:pPr>
  </w:style>
  <w:style w:type="character" w:styleId="afff9">
    <w:name w:val="Emphasis"/>
    <w:uiPriority w:val="20"/>
    <w:qFormat/>
    <w:rsid w:val="000443B7"/>
    <w:rPr>
      <w:i/>
      <w:iCs/>
    </w:rPr>
  </w:style>
  <w:style w:type="paragraph" w:customStyle="1" w:styleId="afffa">
    <w:name w:val="РАЗДЕЛ"/>
    <w:basedOn w:val="a1"/>
    <w:rsid w:val="000443B7"/>
    <w:pPr>
      <w:tabs>
        <w:tab w:val="num" w:pos="870"/>
      </w:tabs>
      <w:spacing w:before="240" w:after="120"/>
      <w:jc w:val="center"/>
    </w:pPr>
    <w:rPr>
      <w:rFonts w:eastAsia="Calibri"/>
      <w:b/>
      <w:bCs/>
      <w:sz w:val="22"/>
      <w:szCs w:val="22"/>
    </w:rPr>
  </w:style>
  <w:style w:type="paragraph" w:customStyle="1" w:styleId="RUS1">
    <w:name w:val="RUS 1."/>
    <w:basedOn w:val="a1"/>
    <w:rsid w:val="000443B7"/>
    <w:pPr>
      <w:spacing w:before="240" w:after="120"/>
      <w:ind w:left="340"/>
      <w:jc w:val="center"/>
    </w:pPr>
    <w:rPr>
      <w:rFonts w:eastAsia="Calibri"/>
      <w:b/>
      <w:bCs/>
      <w:sz w:val="22"/>
      <w:szCs w:val="22"/>
    </w:rPr>
  </w:style>
  <w:style w:type="paragraph" w:customStyle="1" w:styleId="RUS111">
    <w:name w:val="RUS 1.1.1."/>
    <w:basedOn w:val="a1"/>
    <w:rsid w:val="000443B7"/>
    <w:pPr>
      <w:tabs>
        <w:tab w:val="num" w:pos="864"/>
      </w:tabs>
      <w:spacing w:after="120"/>
      <w:ind w:left="864" w:hanging="864"/>
      <w:jc w:val="both"/>
    </w:pPr>
    <w:rPr>
      <w:rFonts w:eastAsia="Calibri"/>
      <w:sz w:val="22"/>
      <w:szCs w:val="22"/>
    </w:rPr>
  </w:style>
  <w:style w:type="character" w:customStyle="1" w:styleId="RUS11">
    <w:name w:val="RUS 1.1. Знак"/>
    <w:link w:val="RUS110"/>
    <w:locked/>
    <w:rsid w:val="000443B7"/>
  </w:style>
  <w:style w:type="paragraph" w:customStyle="1" w:styleId="RUS110">
    <w:name w:val="RUS 1.1."/>
    <w:basedOn w:val="a1"/>
    <w:link w:val="RUS11"/>
    <w:rsid w:val="000443B7"/>
    <w:pPr>
      <w:numPr>
        <w:ilvl w:val="2"/>
        <w:numId w:val="2"/>
      </w:numPr>
      <w:spacing w:after="120"/>
      <w:jc w:val="both"/>
    </w:pPr>
    <w:rPr>
      <w:sz w:val="20"/>
      <w:szCs w:val="20"/>
      <w:lang w:val="af-ZA" w:eastAsia="af-ZA"/>
    </w:rPr>
  </w:style>
  <w:style w:type="paragraph" w:customStyle="1" w:styleId="RUS10">
    <w:name w:val="RUS (1)"/>
    <w:basedOn w:val="a1"/>
    <w:rsid w:val="000443B7"/>
    <w:pPr>
      <w:numPr>
        <w:ilvl w:val="4"/>
        <w:numId w:val="2"/>
      </w:numPr>
      <w:tabs>
        <w:tab w:val="num" w:pos="1008"/>
      </w:tabs>
      <w:spacing w:after="120"/>
      <w:ind w:left="1008" w:hanging="1008"/>
      <w:jc w:val="both"/>
    </w:pPr>
    <w:rPr>
      <w:rFonts w:eastAsia="Calibri"/>
      <w:sz w:val="22"/>
      <w:szCs w:val="22"/>
      <w:lang w:eastAsia="en-US"/>
    </w:rPr>
  </w:style>
  <w:style w:type="paragraph" w:customStyle="1" w:styleId="RUSa">
    <w:name w:val="RUS (a)"/>
    <w:basedOn w:val="a1"/>
    <w:rsid w:val="000443B7"/>
    <w:pPr>
      <w:numPr>
        <w:ilvl w:val="5"/>
        <w:numId w:val="2"/>
      </w:numPr>
      <w:tabs>
        <w:tab w:val="num" w:pos="1152"/>
      </w:tabs>
      <w:spacing w:after="120"/>
      <w:ind w:left="1701" w:hanging="567"/>
      <w:jc w:val="both"/>
    </w:pPr>
    <w:rPr>
      <w:rFonts w:eastAsia="Calibri"/>
      <w:sz w:val="22"/>
      <w:szCs w:val="22"/>
      <w:lang w:eastAsia="en-US"/>
    </w:rPr>
  </w:style>
  <w:style w:type="character" w:customStyle="1" w:styleId="afffb">
    <w:name w:val="Заголовое ля договора Знак"/>
    <w:link w:val="a0"/>
    <w:locked/>
    <w:rsid w:val="000443B7"/>
    <w:rPr>
      <w:rFonts w:ascii="Arial" w:hAnsi="Arial" w:cs="Arial"/>
      <w:sz w:val="24"/>
    </w:rPr>
  </w:style>
  <w:style w:type="paragraph" w:customStyle="1" w:styleId="a0">
    <w:name w:val="Заголовое ля договора"/>
    <w:basedOn w:val="aff0"/>
    <w:link w:val="afffb"/>
    <w:qFormat/>
    <w:rsid w:val="000443B7"/>
    <w:pPr>
      <w:numPr>
        <w:numId w:val="5"/>
      </w:numPr>
      <w:tabs>
        <w:tab w:val="left" w:pos="567"/>
        <w:tab w:val="left" w:pos="709"/>
      </w:tabs>
      <w:ind w:left="0"/>
      <w:jc w:val="both"/>
    </w:pPr>
    <w:rPr>
      <w:rFonts w:ascii="Arial" w:hAnsi="Arial" w:cs="Arial"/>
      <w:sz w:val="24"/>
      <w:lang w:val="af-ZA" w:eastAsia="af-ZA"/>
    </w:rPr>
  </w:style>
  <w:style w:type="paragraph" w:customStyle="1" w:styleId="a">
    <w:name w:val="Заголовое для договора"/>
    <w:basedOn w:val="11"/>
    <w:qFormat/>
    <w:rsid w:val="000443B7"/>
    <w:pPr>
      <w:keepLines/>
      <w:numPr>
        <w:numId w:val="6"/>
      </w:numPr>
      <w:tabs>
        <w:tab w:val="left" w:pos="567"/>
        <w:tab w:val="left" w:pos="709"/>
      </w:tabs>
      <w:spacing w:after="0"/>
      <w:jc w:val="both"/>
    </w:pPr>
    <w:rPr>
      <w:rFonts w:ascii="Arial" w:hAnsi="Arial" w:cs="Arial"/>
      <w:bCs w:val="0"/>
      <w:kern w:val="0"/>
      <w:sz w:val="24"/>
      <w:u w:val="single"/>
    </w:rPr>
  </w:style>
  <w:style w:type="paragraph" w:customStyle="1" w:styleId="Default">
    <w:name w:val="Default"/>
    <w:rsid w:val="000443B7"/>
    <w:pPr>
      <w:autoSpaceDE w:val="0"/>
      <w:autoSpaceDN w:val="0"/>
      <w:adjustRightInd w:val="0"/>
    </w:pPr>
    <w:rPr>
      <w:rFonts w:ascii="Arial" w:eastAsia="Calibri" w:hAnsi="Arial" w:cs="Arial"/>
      <w:color w:val="000000"/>
      <w:sz w:val="24"/>
      <w:szCs w:val="24"/>
      <w:lang w:val="ru-RU" w:eastAsia="en-US"/>
    </w:rPr>
  </w:style>
  <w:style w:type="character" w:customStyle="1" w:styleId="w">
    <w:name w:val="w"/>
    <w:rsid w:val="000443B7"/>
  </w:style>
  <w:style w:type="character" w:customStyle="1" w:styleId="2a">
    <w:name w:val="Основной текст (2)_"/>
    <w:link w:val="211"/>
    <w:uiPriority w:val="99"/>
    <w:locked/>
    <w:rsid w:val="000443B7"/>
    <w:rPr>
      <w:b/>
      <w:bCs/>
      <w:shd w:val="clear" w:color="auto" w:fill="FFFFFF"/>
    </w:rPr>
  </w:style>
  <w:style w:type="paragraph" w:customStyle="1" w:styleId="211">
    <w:name w:val="Основной текст (2)1"/>
    <w:basedOn w:val="a1"/>
    <w:link w:val="2a"/>
    <w:uiPriority w:val="99"/>
    <w:rsid w:val="000443B7"/>
    <w:pPr>
      <w:widowControl w:val="0"/>
      <w:shd w:val="clear" w:color="auto" w:fill="FFFFFF"/>
      <w:spacing w:line="274" w:lineRule="exact"/>
      <w:ind w:hanging="260"/>
      <w:jc w:val="center"/>
    </w:pPr>
    <w:rPr>
      <w:b/>
      <w:bCs/>
      <w:sz w:val="20"/>
      <w:szCs w:val="20"/>
      <w:lang w:val="af-ZA" w:eastAsia="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32766">
      <w:bodyDiv w:val="1"/>
      <w:marLeft w:val="0"/>
      <w:marRight w:val="0"/>
      <w:marTop w:val="0"/>
      <w:marBottom w:val="0"/>
      <w:divBdr>
        <w:top w:val="none" w:sz="0" w:space="0" w:color="auto"/>
        <w:left w:val="none" w:sz="0" w:space="0" w:color="auto"/>
        <w:bottom w:val="none" w:sz="0" w:space="0" w:color="auto"/>
        <w:right w:val="none" w:sz="0" w:space="0" w:color="auto"/>
      </w:divBdr>
    </w:div>
    <w:div w:id="79257911">
      <w:bodyDiv w:val="1"/>
      <w:marLeft w:val="0"/>
      <w:marRight w:val="0"/>
      <w:marTop w:val="0"/>
      <w:marBottom w:val="0"/>
      <w:divBdr>
        <w:top w:val="none" w:sz="0" w:space="0" w:color="auto"/>
        <w:left w:val="none" w:sz="0" w:space="0" w:color="auto"/>
        <w:bottom w:val="none" w:sz="0" w:space="0" w:color="auto"/>
        <w:right w:val="none" w:sz="0" w:space="0" w:color="auto"/>
      </w:divBdr>
    </w:div>
    <w:div w:id="135923980">
      <w:bodyDiv w:val="1"/>
      <w:marLeft w:val="0"/>
      <w:marRight w:val="0"/>
      <w:marTop w:val="0"/>
      <w:marBottom w:val="0"/>
      <w:divBdr>
        <w:top w:val="none" w:sz="0" w:space="0" w:color="auto"/>
        <w:left w:val="none" w:sz="0" w:space="0" w:color="auto"/>
        <w:bottom w:val="none" w:sz="0" w:space="0" w:color="auto"/>
        <w:right w:val="none" w:sz="0" w:space="0" w:color="auto"/>
      </w:divBdr>
    </w:div>
    <w:div w:id="187569168">
      <w:bodyDiv w:val="1"/>
      <w:marLeft w:val="0"/>
      <w:marRight w:val="0"/>
      <w:marTop w:val="0"/>
      <w:marBottom w:val="0"/>
      <w:divBdr>
        <w:top w:val="none" w:sz="0" w:space="0" w:color="auto"/>
        <w:left w:val="none" w:sz="0" w:space="0" w:color="auto"/>
        <w:bottom w:val="none" w:sz="0" w:space="0" w:color="auto"/>
        <w:right w:val="none" w:sz="0" w:space="0" w:color="auto"/>
      </w:divBdr>
    </w:div>
    <w:div w:id="265313635">
      <w:bodyDiv w:val="1"/>
      <w:marLeft w:val="0"/>
      <w:marRight w:val="0"/>
      <w:marTop w:val="0"/>
      <w:marBottom w:val="0"/>
      <w:divBdr>
        <w:top w:val="none" w:sz="0" w:space="0" w:color="auto"/>
        <w:left w:val="none" w:sz="0" w:space="0" w:color="auto"/>
        <w:bottom w:val="none" w:sz="0" w:space="0" w:color="auto"/>
        <w:right w:val="none" w:sz="0" w:space="0" w:color="auto"/>
      </w:divBdr>
    </w:div>
    <w:div w:id="310214065">
      <w:bodyDiv w:val="1"/>
      <w:marLeft w:val="0"/>
      <w:marRight w:val="0"/>
      <w:marTop w:val="0"/>
      <w:marBottom w:val="0"/>
      <w:divBdr>
        <w:top w:val="none" w:sz="0" w:space="0" w:color="auto"/>
        <w:left w:val="none" w:sz="0" w:space="0" w:color="auto"/>
        <w:bottom w:val="none" w:sz="0" w:space="0" w:color="auto"/>
        <w:right w:val="none" w:sz="0" w:space="0" w:color="auto"/>
      </w:divBdr>
    </w:div>
    <w:div w:id="341662931">
      <w:bodyDiv w:val="1"/>
      <w:marLeft w:val="0"/>
      <w:marRight w:val="0"/>
      <w:marTop w:val="0"/>
      <w:marBottom w:val="0"/>
      <w:divBdr>
        <w:top w:val="none" w:sz="0" w:space="0" w:color="auto"/>
        <w:left w:val="none" w:sz="0" w:space="0" w:color="auto"/>
        <w:bottom w:val="none" w:sz="0" w:space="0" w:color="auto"/>
        <w:right w:val="none" w:sz="0" w:space="0" w:color="auto"/>
      </w:divBdr>
    </w:div>
    <w:div w:id="381027107">
      <w:bodyDiv w:val="1"/>
      <w:marLeft w:val="0"/>
      <w:marRight w:val="0"/>
      <w:marTop w:val="0"/>
      <w:marBottom w:val="0"/>
      <w:divBdr>
        <w:top w:val="none" w:sz="0" w:space="0" w:color="auto"/>
        <w:left w:val="none" w:sz="0" w:space="0" w:color="auto"/>
        <w:bottom w:val="none" w:sz="0" w:space="0" w:color="auto"/>
        <w:right w:val="none" w:sz="0" w:space="0" w:color="auto"/>
      </w:divBdr>
    </w:div>
    <w:div w:id="397826961">
      <w:bodyDiv w:val="1"/>
      <w:marLeft w:val="0"/>
      <w:marRight w:val="0"/>
      <w:marTop w:val="0"/>
      <w:marBottom w:val="0"/>
      <w:divBdr>
        <w:top w:val="none" w:sz="0" w:space="0" w:color="auto"/>
        <w:left w:val="none" w:sz="0" w:space="0" w:color="auto"/>
        <w:bottom w:val="none" w:sz="0" w:space="0" w:color="auto"/>
        <w:right w:val="none" w:sz="0" w:space="0" w:color="auto"/>
      </w:divBdr>
    </w:div>
    <w:div w:id="406150244">
      <w:bodyDiv w:val="1"/>
      <w:marLeft w:val="0"/>
      <w:marRight w:val="0"/>
      <w:marTop w:val="0"/>
      <w:marBottom w:val="0"/>
      <w:divBdr>
        <w:top w:val="none" w:sz="0" w:space="0" w:color="auto"/>
        <w:left w:val="none" w:sz="0" w:space="0" w:color="auto"/>
        <w:bottom w:val="none" w:sz="0" w:space="0" w:color="auto"/>
        <w:right w:val="none" w:sz="0" w:space="0" w:color="auto"/>
      </w:divBdr>
    </w:div>
    <w:div w:id="478111835">
      <w:bodyDiv w:val="1"/>
      <w:marLeft w:val="0"/>
      <w:marRight w:val="0"/>
      <w:marTop w:val="0"/>
      <w:marBottom w:val="0"/>
      <w:divBdr>
        <w:top w:val="none" w:sz="0" w:space="0" w:color="auto"/>
        <w:left w:val="none" w:sz="0" w:space="0" w:color="auto"/>
        <w:bottom w:val="none" w:sz="0" w:space="0" w:color="auto"/>
        <w:right w:val="none" w:sz="0" w:space="0" w:color="auto"/>
      </w:divBdr>
    </w:div>
    <w:div w:id="500659907">
      <w:bodyDiv w:val="1"/>
      <w:marLeft w:val="0"/>
      <w:marRight w:val="0"/>
      <w:marTop w:val="0"/>
      <w:marBottom w:val="0"/>
      <w:divBdr>
        <w:top w:val="none" w:sz="0" w:space="0" w:color="auto"/>
        <w:left w:val="none" w:sz="0" w:space="0" w:color="auto"/>
        <w:bottom w:val="none" w:sz="0" w:space="0" w:color="auto"/>
        <w:right w:val="none" w:sz="0" w:space="0" w:color="auto"/>
      </w:divBdr>
    </w:div>
    <w:div w:id="632442498">
      <w:bodyDiv w:val="1"/>
      <w:marLeft w:val="0"/>
      <w:marRight w:val="0"/>
      <w:marTop w:val="0"/>
      <w:marBottom w:val="0"/>
      <w:divBdr>
        <w:top w:val="none" w:sz="0" w:space="0" w:color="auto"/>
        <w:left w:val="none" w:sz="0" w:space="0" w:color="auto"/>
        <w:bottom w:val="none" w:sz="0" w:space="0" w:color="auto"/>
        <w:right w:val="none" w:sz="0" w:space="0" w:color="auto"/>
      </w:divBdr>
    </w:div>
    <w:div w:id="633021098">
      <w:bodyDiv w:val="1"/>
      <w:marLeft w:val="0"/>
      <w:marRight w:val="0"/>
      <w:marTop w:val="0"/>
      <w:marBottom w:val="0"/>
      <w:divBdr>
        <w:top w:val="none" w:sz="0" w:space="0" w:color="auto"/>
        <w:left w:val="none" w:sz="0" w:space="0" w:color="auto"/>
        <w:bottom w:val="none" w:sz="0" w:space="0" w:color="auto"/>
        <w:right w:val="none" w:sz="0" w:space="0" w:color="auto"/>
      </w:divBdr>
    </w:div>
    <w:div w:id="642467538">
      <w:bodyDiv w:val="1"/>
      <w:marLeft w:val="0"/>
      <w:marRight w:val="0"/>
      <w:marTop w:val="0"/>
      <w:marBottom w:val="0"/>
      <w:divBdr>
        <w:top w:val="none" w:sz="0" w:space="0" w:color="auto"/>
        <w:left w:val="none" w:sz="0" w:space="0" w:color="auto"/>
        <w:bottom w:val="none" w:sz="0" w:space="0" w:color="auto"/>
        <w:right w:val="none" w:sz="0" w:space="0" w:color="auto"/>
      </w:divBdr>
    </w:div>
    <w:div w:id="701785902">
      <w:bodyDiv w:val="1"/>
      <w:marLeft w:val="0"/>
      <w:marRight w:val="0"/>
      <w:marTop w:val="0"/>
      <w:marBottom w:val="0"/>
      <w:divBdr>
        <w:top w:val="none" w:sz="0" w:space="0" w:color="auto"/>
        <w:left w:val="none" w:sz="0" w:space="0" w:color="auto"/>
        <w:bottom w:val="none" w:sz="0" w:space="0" w:color="auto"/>
        <w:right w:val="none" w:sz="0" w:space="0" w:color="auto"/>
      </w:divBdr>
    </w:div>
    <w:div w:id="703671161">
      <w:bodyDiv w:val="1"/>
      <w:marLeft w:val="0"/>
      <w:marRight w:val="0"/>
      <w:marTop w:val="0"/>
      <w:marBottom w:val="0"/>
      <w:divBdr>
        <w:top w:val="none" w:sz="0" w:space="0" w:color="auto"/>
        <w:left w:val="none" w:sz="0" w:space="0" w:color="auto"/>
        <w:bottom w:val="none" w:sz="0" w:space="0" w:color="auto"/>
        <w:right w:val="none" w:sz="0" w:space="0" w:color="auto"/>
      </w:divBdr>
    </w:div>
    <w:div w:id="749812129">
      <w:bodyDiv w:val="1"/>
      <w:marLeft w:val="0"/>
      <w:marRight w:val="0"/>
      <w:marTop w:val="0"/>
      <w:marBottom w:val="0"/>
      <w:divBdr>
        <w:top w:val="none" w:sz="0" w:space="0" w:color="auto"/>
        <w:left w:val="none" w:sz="0" w:space="0" w:color="auto"/>
        <w:bottom w:val="none" w:sz="0" w:space="0" w:color="auto"/>
        <w:right w:val="none" w:sz="0" w:space="0" w:color="auto"/>
      </w:divBdr>
    </w:div>
    <w:div w:id="774136935">
      <w:bodyDiv w:val="1"/>
      <w:marLeft w:val="0"/>
      <w:marRight w:val="0"/>
      <w:marTop w:val="0"/>
      <w:marBottom w:val="0"/>
      <w:divBdr>
        <w:top w:val="none" w:sz="0" w:space="0" w:color="auto"/>
        <w:left w:val="none" w:sz="0" w:space="0" w:color="auto"/>
        <w:bottom w:val="none" w:sz="0" w:space="0" w:color="auto"/>
        <w:right w:val="none" w:sz="0" w:space="0" w:color="auto"/>
      </w:divBdr>
    </w:div>
    <w:div w:id="780682190">
      <w:bodyDiv w:val="1"/>
      <w:marLeft w:val="0"/>
      <w:marRight w:val="0"/>
      <w:marTop w:val="0"/>
      <w:marBottom w:val="0"/>
      <w:divBdr>
        <w:top w:val="none" w:sz="0" w:space="0" w:color="auto"/>
        <w:left w:val="none" w:sz="0" w:space="0" w:color="auto"/>
        <w:bottom w:val="none" w:sz="0" w:space="0" w:color="auto"/>
        <w:right w:val="none" w:sz="0" w:space="0" w:color="auto"/>
      </w:divBdr>
    </w:div>
    <w:div w:id="807549839">
      <w:bodyDiv w:val="1"/>
      <w:marLeft w:val="0"/>
      <w:marRight w:val="0"/>
      <w:marTop w:val="0"/>
      <w:marBottom w:val="0"/>
      <w:divBdr>
        <w:top w:val="none" w:sz="0" w:space="0" w:color="auto"/>
        <w:left w:val="none" w:sz="0" w:space="0" w:color="auto"/>
        <w:bottom w:val="none" w:sz="0" w:space="0" w:color="auto"/>
        <w:right w:val="none" w:sz="0" w:space="0" w:color="auto"/>
      </w:divBdr>
    </w:div>
    <w:div w:id="849293099">
      <w:bodyDiv w:val="1"/>
      <w:marLeft w:val="0"/>
      <w:marRight w:val="0"/>
      <w:marTop w:val="0"/>
      <w:marBottom w:val="0"/>
      <w:divBdr>
        <w:top w:val="none" w:sz="0" w:space="0" w:color="auto"/>
        <w:left w:val="none" w:sz="0" w:space="0" w:color="auto"/>
        <w:bottom w:val="none" w:sz="0" w:space="0" w:color="auto"/>
        <w:right w:val="none" w:sz="0" w:space="0" w:color="auto"/>
      </w:divBdr>
    </w:div>
    <w:div w:id="903641862">
      <w:bodyDiv w:val="1"/>
      <w:marLeft w:val="0"/>
      <w:marRight w:val="0"/>
      <w:marTop w:val="0"/>
      <w:marBottom w:val="0"/>
      <w:divBdr>
        <w:top w:val="none" w:sz="0" w:space="0" w:color="auto"/>
        <w:left w:val="none" w:sz="0" w:space="0" w:color="auto"/>
        <w:bottom w:val="none" w:sz="0" w:space="0" w:color="auto"/>
        <w:right w:val="none" w:sz="0" w:space="0" w:color="auto"/>
      </w:divBdr>
    </w:div>
    <w:div w:id="953945816">
      <w:bodyDiv w:val="1"/>
      <w:marLeft w:val="0"/>
      <w:marRight w:val="0"/>
      <w:marTop w:val="0"/>
      <w:marBottom w:val="0"/>
      <w:divBdr>
        <w:top w:val="none" w:sz="0" w:space="0" w:color="auto"/>
        <w:left w:val="none" w:sz="0" w:space="0" w:color="auto"/>
        <w:bottom w:val="none" w:sz="0" w:space="0" w:color="auto"/>
        <w:right w:val="none" w:sz="0" w:space="0" w:color="auto"/>
      </w:divBdr>
    </w:div>
    <w:div w:id="1005670598">
      <w:bodyDiv w:val="1"/>
      <w:marLeft w:val="0"/>
      <w:marRight w:val="0"/>
      <w:marTop w:val="0"/>
      <w:marBottom w:val="0"/>
      <w:divBdr>
        <w:top w:val="none" w:sz="0" w:space="0" w:color="auto"/>
        <w:left w:val="none" w:sz="0" w:space="0" w:color="auto"/>
        <w:bottom w:val="none" w:sz="0" w:space="0" w:color="auto"/>
        <w:right w:val="none" w:sz="0" w:space="0" w:color="auto"/>
      </w:divBdr>
    </w:div>
    <w:div w:id="1016738350">
      <w:bodyDiv w:val="1"/>
      <w:marLeft w:val="0"/>
      <w:marRight w:val="0"/>
      <w:marTop w:val="0"/>
      <w:marBottom w:val="0"/>
      <w:divBdr>
        <w:top w:val="none" w:sz="0" w:space="0" w:color="auto"/>
        <w:left w:val="none" w:sz="0" w:space="0" w:color="auto"/>
        <w:bottom w:val="none" w:sz="0" w:space="0" w:color="auto"/>
        <w:right w:val="none" w:sz="0" w:space="0" w:color="auto"/>
      </w:divBdr>
    </w:div>
    <w:div w:id="1050886344">
      <w:bodyDiv w:val="1"/>
      <w:marLeft w:val="0"/>
      <w:marRight w:val="0"/>
      <w:marTop w:val="0"/>
      <w:marBottom w:val="0"/>
      <w:divBdr>
        <w:top w:val="none" w:sz="0" w:space="0" w:color="auto"/>
        <w:left w:val="none" w:sz="0" w:space="0" w:color="auto"/>
        <w:bottom w:val="none" w:sz="0" w:space="0" w:color="auto"/>
        <w:right w:val="none" w:sz="0" w:space="0" w:color="auto"/>
      </w:divBdr>
    </w:div>
    <w:div w:id="1113331644">
      <w:bodyDiv w:val="1"/>
      <w:marLeft w:val="0"/>
      <w:marRight w:val="0"/>
      <w:marTop w:val="0"/>
      <w:marBottom w:val="0"/>
      <w:divBdr>
        <w:top w:val="none" w:sz="0" w:space="0" w:color="auto"/>
        <w:left w:val="none" w:sz="0" w:space="0" w:color="auto"/>
        <w:bottom w:val="none" w:sz="0" w:space="0" w:color="auto"/>
        <w:right w:val="none" w:sz="0" w:space="0" w:color="auto"/>
      </w:divBdr>
    </w:div>
    <w:div w:id="1136217262">
      <w:bodyDiv w:val="1"/>
      <w:marLeft w:val="0"/>
      <w:marRight w:val="0"/>
      <w:marTop w:val="0"/>
      <w:marBottom w:val="0"/>
      <w:divBdr>
        <w:top w:val="none" w:sz="0" w:space="0" w:color="auto"/>
        <w:left w:val="none" w:sz="0" w:space="0" w:color="auto"/>
        <w:bottom w:val="none" w:sz="0" w:space="0" w:color="auto"/>
        <w:right w:val="none" w:sz="0" w:space="0" w:color="auto"/>
      </w:divBdr>
    </w:div>
    <w:div w:id="1141729040">
      <w:bodyDiv w:val="1"/>
      <w:marLeft w:val="0"/>
      <w:marRight w:val="0"/>
      <w:marTop w:val="0"/>
      <w:marBottom w:val="0"/>
      <w:divBdr>
        <w:top w:val="none" w:sz="0" w:space="0" w:color="auto"/>
        <w:left w:val="none" w:sz="0" w:space="0" w:color="auto"/>
        <w:bottom w:val="none" w:sz="0" w:space="0" w:color="auto"/>
        <w:right w:val="none" w:sz="0" w:space="0" w:color="auto"/>
      </w:divBdr>
    </w:div>
    <w:div w:id="1143616753">
      <w:bodyDiv w:val="1"/>
      <w:marLeft w:val="0"/>
      <w:marRight w:val="0"/>
      <w:marTop w:val="0"/>
      <w:marBottom w:val="0"/>
      <w:divBdr>
        <w:top w:val="none" w:sz="0" w:space="0" w:color="auto"/>
        <w:left w:val="none" w:sz="0" w:space="0" w:color="auto"/>
        <w:bottom w:val="none" w:sz="0" w:space="0" w:color="auto"/>
        <w:right w:val="none" w:sz="0" w:space="0" w:color="auto"/>
      </w:divBdr>
    </w:div>
    <w:div w:id="1158158701">
      <w:bodyDiv w:val="1"/>
      <w:marLeft w:val="0"/>
      <w:marRight w:val="0"/>
      <w:marTop w:val="0"/>
      <w:marBottom w:val="0"/>
      <w:divBdr>
        <w:top w:val="none" w:sz="0" w:space="0" w:color="auto"/>
        <w:left w:val="none" w:sz="0" w:space="0" w:color="auto"/>
        <w:bottom w:val="none" w:sz="0" w:space="0" w:color="auto"/>
        <w:right w:val="none" w:sz="0" w:space="0" w:color="auto"/>
      </w:divBdr>
    </w:div>
    <w:div w:id="1172988154">
      <w:bodyDiv w:val="1"/>
      <w:marLeft w:val="0"/>
      <w:marRight w:val="0"/>
      <w:marTop w:val="0"/>
      <w:marBottom w:val="0"/>
      <w:divBdr>
        <w:top w:val="none" w:sz="0" w:space="0" w:color="auto"/>
        <w:left w:val="none" w:sz="0" w:space="0" w:color="auto"/>
        <w:bottom w:val="none" w:sz="0" w:space="0" w:color="auto"/>
        <w:right w:val="none" w:sz="0" w:space="0" w:color="auto"/>
      </w:divBdr>
    </w:div>
    <w:div w:id="1346128981">
      <w:bodyDiv w:val="1"/>
      <w:marLeft w:val="0"/>
      <w:marRight w:val="0"/>
      <w:marTop w:val="0"/>
      <w:marBottom w:val="0"/>
      <w:divBdr>
        <w:top w:val="none" w:sz="0" w:space="0" w:color="auto"/>
        <w:left w:val="none" w:sz="0" w:space="0" w:color="auto"/>
        <w:bottom w:val="none" w:sz="0" w:space="0" w:color="auto"/>
        <w:right w:val="none" w:sz="0" w:space="0" w:color="auto"/>
      </w:divBdr>
    </w:div>
    <w:div w:id="1412316515">
      <w:bodyDiv w:val="1"/>
      <w:marLeft w:val="0"/>
      <w:marRight w:val="0"/>
      <w:marTop w:val="0"/>
      <w:marBottom w:val="0"/>
      <w:divBdr>
        <w:top w:val="none" w:sz="0" w:space="0" w:color="auto"/>
        <w:left w:val="none" w:sz="0" w:space="0" w:color="auto"/>
        <w:bottom w:val="none" w:sz="0" w:space="0" w:color="auto"/>
        <w:right w:val="none" w:sz="0" w:space="0" w:color="auto"/>
      </w:divBdr>
    </w:div>
    <w:div w:id="1434937611">
      <w:bodyDiv w:val="1"/>
      <w:marLeft w:val="0"/>
      <w:marRight w:val="0"/>
      <w:marTop w:val="0"/>
      <w:marBottom w:val="0"/>
      <w:divBdr>
        <w:top w:val="none" w:sz="0" w:space="0" w:color="auto"/>
        <w:left w:val="none" w:sz="0" w:space="0" w:color="auto"/>
        <w:bottom w:val="none" w:sz="0" w:space="0" w:color="auto"/>
        <w:right w:val="none" w:sz="0" w:space="0" w:color="auto"/>
      </w:divBdr>
    </w:div>
    <w:div w:id="1510287396">
      <w:bodyDiv w:val="1"/>
      <w:marLeft w:val="0"/>
      <w:marRight w:val="0"/>
      <w:marTop w:val="0"/>
      <w:marBottom w:val="0"/>
      <w:divBdr>
        <w:top w:val="none" w:sz="0" w:space="0" w:color="auto"/>
        <w:left w:val="none" w:sz="0" w:space="0" w:color="auto"/>
        <w:bottom w:val="none" w:sz="0" w:space="0" w:color="auto"/>
        <w:right w:val="none" w:sz="0" w:space="0" w:color="auto"/>
      </w:divBdr>
    </w:div>
    <w:div w:id="1513836473">
      <w:bodyDiv w:val="1"/>
      <w:marLeft w:val="0"/>
      <w:marRight w:val="0"/>
      <w:marTop w:val="0"/>
      <w:marBottom w:val="0"/>
      <w:divBdr>
        <w:top w:val="none" w:sz="0" w:space="0" w:color="auto"/>
        <w:left w:val="none" w:sz="0" w:space="0" w:color="auto"/>
        <w:bottom w:val="none" w:sz="0" w:space="0" w:color="auto"/>
        <w:right w:val="none" w:sz="0" w:space="0" w:color="auto"/>
      </w:divBdr>
    </w:div>
    <w:div w:id="1531411106">
      <w:bodyDiv w:val="1"/>
      <w:marLeft w:val="0"/>
      <w:marRight w:val="0"/>
      <w:marTop w:val="0"/>
      <w:marBottom w:val="0"/>
      <w:divBdr>
        <w:top w:val="none" w:sz="0" w:space="0" w:color="auto"/>
        <w:left w:val="none" w:sz="0" w:space="0" w:color="auto"/>
        <w:bottom w:val="none" w:sz="0" w:space="0" w:color="auto"/>
        <w:right w:val="none" w:sz="0" w:space="0" w:color="auto"/>
      </w:divBdr>
    </w:div>
    <w:div w:id="1531718865">
      <w:bodyDiv w:val="1"/>
      <w:marLeft w:val="0"/>
      <w:marRight w:val="0"/>
      <w:marTop w:val="0"/>
      <w:marBottom w:val="0"/>
      <w:divBdr>
        <w:top w:val="none" w:sz="0" w:space="0" w:color="auto"/>
        <w:left w:val="none" w:sz="0" w:space="0" w:color="auto"/>
        <w:bottom w:val="none" w:sz="0" w:space="0" w:color="auto"/>
        <w:right w:val="none" w:sz="0" w:space="0" w:color="auto"/>
      </w:divBdr>
    </w:div>
    <w:div w:id="1565330503">
      <w:bodyDiv w:val="1"/>
      <w:marLeft w:val="0"/>
      <w:marRight w:val="0"/>
      <w:marTop w:val="0"/>
      <w:marBottom w:val="0"/>
      <w:divBdr>
        <w:top w:val="none" w:sz="0" w:space="0" w:color="auto"/>
        <w:left w:val="none" w:sz="0" w:space="0" w:color="auto"/>
        <w:bottom w:val="none" w:sz="0" w:space="0" w:color="auto"/>
        <w:right w:val="none" w:sz="0" w:space="0" w:color="auto"/>
      </w:divBdr>
    </w:div>
    <w:div w:id="1658219747">
      <w:bodyDiv w:val="1"/>
      <w:marLeft w:val="0"/>
      <w:marRight w:val="0"/>
      <w:marTop w:val="0"/>
      <w:marBottom w:val="0"/>
      <w:divBdr>
        <w:top w:val="none" w:sz="0" w:space="0" w:color="auto"/>
        <w:left w:val="none" w:sz="0" w:space="0" w:color="auto"/>
        <w:bottom w:val="none" w:sz="0" w:space="0" w:color="auto"/>
        <w:right w:val="none" w:sz="0" w:space="0" w:color="auto"/>
      </w:divBdr>
    </w:div>
    <w:div w:id="1670938613">
      <w:bodyDiv w:val="1"/>
      <w:marLeft w:val="0"/>
      <w:marRight w:val="0"/>
      <w:marTop w:val="0"/>
      <w:marBottom w:val="0"/>
      <w:divBdr>
        <w:top w:val="none" w:sz="0" w:space="0" w:color="auto"/>
        <w:left w:val="none" w:sz="0" w:space="0" w:color="auto"/>
        <w:bottom w:val="none" w:sz="0" w:space="0" w:color="auto"/>
        <w:right w:val="none" w:sz="0" w:space="0" w:color="auto"/>
      </w:divBdr>
    </w:div>
    <w:div w:id="1677804156">
      <w:bodyDiv w:val="1"/>
      <w:marLeft w:val="0"/>
      <w:marRight w:val="0"/>
      <w:marTop w:val="0"/>
      <w:marBottom w:val="0"/>
      <w:divBdr>
        <w:top w:val="none" w:sz="0" w:space="0" w:color="auto"/>
        <w:left w:val="none" w:sz="0" w:space="0" w:color="auto"/>
        <w:bottom w:val="none" w:sz="0" w:space="0" w:color="auto"/>
        <w:right w:val="none" w:sz="0" w:space="0" w:color="auto"/>
      </w:divBdr>
    </w:div>
    <w:div w:id="1773235914">
      <w:bodyDiv w:val="1"/>
      <w:marLeft w:val="0"/>
      <w:marRight w:val="0"/>
      <w:marTop w:val="0"/>
      <w:marBottom w:val="0"/>
      <w:divBdr>
        <w:top w:val="none" w:sz="0" w:space="0" w:color="auto"/>
        <w:left w:val="none" w:sz="0" w:space="0" w:color="auto"/>
        <w:bottom w:val="none" w:sz="0" w:space="0" w:color="auto"/>
        <w:right w:val="none" w:sz="0" w:space="0" w:color="auto"/>
      </w:divBdr>
    </w:div>
    <w:div w:id="1949118112">
      <w:bodyDiv w:val="1"/>
      <w:marLeft w:val="0"/>
      <w:marRight w:val="0"/>
      <w:marTop w:val="0"/>
      <w:marBottom w:val="0"/>
      <w:divBdr>
        <w:top w:val="none" w:sz="0" w:space="0" w:color="auto"/>
        <w:left w:val="none" w:sz="0" w:space="0" w:color="auto"/>
        <w:bottom w:val="none" w:sz="0" w:space="0" w:color="auto"/>
        <w:right w:val="none" w:sz="0" w:space="0" w:color="auto"/>
      </w:divBdr>
    </w:div>
    <w:div w:id="1979139402">
      <w:bodyDiv w:val="1"/>
      <w:marLeft w:val="0"/>
      <w:marRight w:val="0"/>
      <w:marTop w:val="0"/>
      <w:marBottom w:val="0"/>
      <w:divBdr>
        <w:top w:val="none" w:sz="0" w:space="0" w:color="auto"/>
        <w:left w:val="none" w:sz="0" w:space="0" w:color="auto"/>
        <w:bottom w:val="none" w:sz="0" w:space="0" w:color="auto"/>
        <w:right w:val="none" w:sz="0" w:space="0" w:color="auto"/>
      </w:divBdr>
    </w:div>
    <w:div w:id="2024277681">
      <w:bodyDiv w:val="1"/>
      <w:marLeft w:val="0"/>
      <w:marRight w:val="0"/>
      <w:marTop w:val="0"/>
      <w:marBottom w:val="0"/>
      <w:divBdr>
        <w:top w:val="none" w:sz="0" w:space="0" w:color="auto"/>
        <w:left w:val="none" w:sz="0" w:space="0" w:color="auto"/>
        <w:bottom w:val="none" w:sz="0" w:space="0" w:color="auto"/>
        <w:right w:val="none" w:sz="0" w:space="0" w:color="auto"/>
      </w:divBdr>
    </w:div>
    <w:div w:id="2025132868">
      <w:bodyDiv w:val="1"/>
      <w:marLeft w:val="0"/>
      <w:marRight w:val="0"/>
      <w:marTop w:val="0"/>
      <w:marBottom w:val="0"/>
      <w:divBdr>
        <w:top w:val="none" w:sz="0" w:space="0" w:color="auto"/>
        <w:left w:val="none" w:sz="0" w:space="0" w:color="auto"/>
        <w:bottom w:val="none" w:sz="0" w:space="0" w:color="auto"/>
        <w:right w:val="none" w:sz="0" w:space="0" w:color="auto"/>
      </w:divBdr>
    </w:div>
    <w:div w:id="2096856431">
      <w:bodyDiv w:val="1"/>
      <w:marLeft w:val="0"/>
      <w:marRight w:val="0"/>
      <w:marTop w:val="0"/>
      <w:marBottom w:val="0"/>
      <w:divBdr>
        <w:top w:val="none" w:sz="0" w:space="0" w:color="auto"/>
        <w:left w:val="none" w:sz="0" w:space="0" w:color="auto"/>
        <w:bottom w:val="none" w:sz="0" w:space="0" w:color="auto"/>
        <w:right w:val="none" w:sz="0" w:space="0" w:color="auto"/>
      </w:divBdr>
    </w:div>
    <w:div w:id="2100367332">
      <w:bodyDiv w:val="1"/>
      <w:marLeft w:val="0"/>
      <w:marRight w:val="0"/>
      <w:marTop w:val="0"/>
      <w:marBottom w:val="0"/>
      <w:divBdr>
        <w:top w:val="none" w:sz="0" w:space="0" w:color="auto"/>
        <w:left w:val="none" w:sz="0" w:space="0" w:color="auto"/>
        <w:bottom w:val="none" w:sz="0" w:space="0" w:color="auto"/>
        <w:right w:val="none" w:sz="0" w:space="0" w:color="auto"/>
      </w:divBdr>
    </w:div>
    <w:div w:id="2110927811">
      <w:bodyDiv w:val="1"/>
      <w:marLeft w:val="0"/>
      <w:marRight w:val="0"/>
      <w:marTop w:val="0"/>
      <w:marBottom w:val="0"/>
      <w:divBdr>
        <w:top w:val="none" w:sz="0" w:space="0" w:color="auto"/>
        <w:left w:val="none" w:sz="0" w:space="0" w:color="auto"/>
        <w:bottom w:val="none" w:sz="0" w:space="0" w:color="auto"/>
        <w:right w:val="none" w:sz="0" w:space="0" w:color="auto"/>
      </w:divBdr>
    </w:div>
    <w:div w:id="213629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yatec.ru/index.php" TargetMode="Externa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JSC-YATEC@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077EE-E84B-4384-B088-AA01DBE82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51</Pages>
  <Words>17195</Words>
  <Characters>98016</Characters>
  <Application>Microsoft Office Word</Application>
  <DocSecurity>0</DocSecurity>
  <Lines>816</Lines>
  <Paragraphs>229</Paragraphs>
  <ScaleCrop>false</ScaleCrop>
  <HeadingPairs>
    <vt:vector size="4" baseType="variant">
      <vt:variant>
        <vt:lpstr>Название</vt:lpstr>
      </vt:variant>
      <vt:variant>
        <vt:i4>1</vt:i4>
      </vt:variant>
      <vt:variant>
        <vt:lpstr>Заголовки</vt:lpstr>
      </vt:variant>
      <vt:variant>
        <vt:i4>25</vt:i4>
      </vt:variant>
    </vt:vector>
  </HeadingPairs>
  <TitlesOfParts>
    <vt:vector size="26" baseType="lpstr">
      <vt:lpstr>ДОГОВОР №_____________</vt:lpstr>
      <vt:lpstr>1.1. Подрядчик обязуется в установленный настоящим Договором срок, согласно техн</vt:lpstr>
      <vt:lpstr>Приемка и оценка технической документации осуществляется в соответствии с требов</vt:lpstr>
      <vt:lpstr>В результате выполнения работ Подрядчик передает Заказчику документацию в количе</vt:lpstr>
      <vt:lpstr>Дополнительные экземпляры Документации передаются Заказчику по его просьбе за до</vt:lpstr>
      <vt:lpstr>Передача Заказчику Документации осуществляется по передаточному документу (накла</vt:lpstr>
      <vt:lpstr>Приемка Документации по комплектности, указанной в передаточном документе (накла</vt:lpstr>
      <vt:lpstr>При подписании передаточного документа (накладной) уполномоченное лицо Заказчика</vt:lpstr>
      <vt:lpstr>В случае, если по истечении указанного в настоящем пункте Договора срока, которы</vt:lpstr>
      <vt:lpstr>Приемка документации, подписание Актов выполненных работ, а также подписание пер</vt:lpstr>
      <vt:lpstr>По просьбе Заказчика Подрядчик вправе направить Документацию почтой. В этом случ</vt:lpstr>
      <vt:lpstr>В случае обнаружения Заказчиком некомплектности представленной Документации, Зак</vt:lpstr>
      <vt:lpstr>В течение 5 (Пяти) календарных дней с момента подписания уполномоченным лицом За</vt:lpstr>
      <vt:lpstr>Заказчик в течение 30 (Тридцати) календарных дней со дня получения вышеуказанног</vt:lpstr>
      <vt:lpstr>В случае получения мотивированного отказа Заказчика от принятия результатов рабо</vt:lpstr>
      <vt:lpstr>Приложение № 1</vt:lpstr>
      <vt:lpstr>к договору № ______________</vt:lpstr>
      <vt:lpstr>от  «___» _________ 2021 г.</vt:lpstr>
      <vt:lpstr/>
      <vt:lpstr/>
      <vt:lpstr>    </vt:lpstr>
      <vt:lpstr>    СПРАВКА </vt:lpstr>
      <vt:lpstr>    О СТОИМОСТИ ВЫПОЛНЕННЫХ РАБОТ И ЗАТРАТ</vt:lpstr>
      <vt:lpstr>    (Форма)</vt:lpstr>
      <vt:lpstr>    Соглашение о соблюдении ПОДРЯДЧИКОМ требований в области Антитеррористической бе</vt:lpstr>
      <vt:lpstr>    Соглашение о соблюдении ПОДРЯДЧИКОМ требований в области охраны труда, ОХРАНЫ Ок</vt:lpstr>
    </vt:vector>
  </TitlesOfParts>
  <Company>TNK-BP</Company>
  <LinksUpToDate>false</LinksUpToDate>
  <CharactersWithSpaces>114982</CharactersWithSpaces>
  <SharedDoc>false</SharedDoc>
  <HLinks>
    <vt:vector size="6" baseType="variant">
      <vt:variant>
        <vt:i4>7406710</vt:i4>
      </vt:variant>
      <vt:variant>
        <vt:i4>0</vt:i4>
      </vt:variant>
      <vt:variant>
        <vt:i4>0</vt:i4>
      </vt:variant>
      <vt:variant>
        <vt:i4>5</vt:i4>
      </vt:variant>
      <vt:variant>
        <vt:lpwstr/>
      </vt:variant>
      <vt:variant>
        <vt:lpwstr>_ПРИЛОЖЕНИЕ_1._ФОРМА</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№_____________</dc:title>
  <dc:creator>OVKuzakova</dc:creator>
  <cp:lastModifiedBy>Булгакова Любовь Ермаковна</cp:lastModifiedBy>
  <cp:revision>48</cp:revision>
  <cp:lastPrinted>2020-07-08T00:18:00Z</cp:lastPrinted>
  <dcterms:created xsi:type="dcterms:W3CDTF">2021-08-12T00:57:00Z</dcterms:created>
  <dcterms:modified xsi:type="dcterms:W3CDTF">2021-08-26T05:36:00Z</dcterms:modified>
</cp:coreProperties>
</file>